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3BDE" w:rsidRPr="006B4BDD" w:rsidRDefault="007D3BDE" w:rsidP="007D3BDE">
      <w:pPr>
        <w:spacing w:after="0"/>
        <w:jc w:val="center"/>
        <w:rPr>
          <w:b/>
          <w:bCs/>
          <w:sz w:val="28"/>
          <w:u w:val="single"/>
        </w:rPr>
      </w:pPr>
      <w:r w:rsidRPr="006B4BDD">
        <w:rPr>
          <w:b/>
          <w:bCs/>
          <w:sz w:val="28"/>
          <w:u w:val="single"/>
        </w:rPr>
        <w:t>CAHIER DES CLAUSES TECHNIQUES PARTICULIERES</w:t>
      </w:r>
      <w:r w:rsidR="007C57CD">
        <w:rPr>
          <w:b/>
          <w:bCs/>
          <w:sz w:val="28"/>
          <w:u w:val="single"/>
        </w:rPr>
        <w:t xml:space="preserve"> (</w:t>
      </w:r>
      <w:r w:rsidR="00250CAB">
        <w:rPr>
          <w:b/>
          <w:bCs/>
          <w:sz w:val="28"/>
          <w:u w:val="single"/>
        </w:rPr>
        <w:t>CCTP</w:t>
      </w:r>
      <w:r w:rsidR="007C57CD">
        <w:rPr>
          <w:b/>
          <w:bCs/>
          <w:sz w:val="28"/>
          <w:u w:val="single"/>
        </w:rPr>
        <w:t>)</w:t>
      </w:r>
    </w:p>
    <w:p w:rsidR="007D3BDE" w:rsidRDefault="007D3BDE" w:rsidP="007D3BDE">
      <w:pPr>
        <w:spacing w:after="0"/>
        <w:jc w:val="center"/>
        <w:rPr>
          <w:b/>
          <w:bCs/>
          <w:u w:val="single"/>
        </w:rPr>
      </w:pPr>
    </w:p>
    <w:p w:rsidR="007D3BDE" w:rsidRDefault="007D3BDE" w:rsidP="007D3BDE">
      <w:pPr>
        <w:spacing w:after="0"/>
        <w:jc w:val="center"/>
        <w:rPr>
          <w:b/>
          <w:bCs/>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9"/>
      </w:tblGrid>
      <w:tr w:rsidR="007D3BDE" w:rsidRPr="00501D0F" w:rsidTr="006F581E">
        <w:trPr>
          <w:jc w:val="center"/>
        </w:trPr>
        <w:tc>
          <w:tcPr>
            <w:tcW w:w="8789" w:type="dxa"/>
            <w:tcBorders>
              <w:bottom w:val="single" w:sz="4" w:space="0" w:color="auto"/>
            </w:tcBorders>
            <w:shd w:val="clear" w:color="auto" w:fill="auto"/>
          </w:tcPr>
          <w:p w:rsidR="007D3BDE" w:rsidRPr="006B4BDD" w:rsidRDefault="007D3BDE" w:rsidP="006F581E">
            <w:pPr>
              <w:spacing w:before="40" w:after="40"/>
              <w:jc w:val="center"/>
              <w:rPr>
                <w:b/>
                <w:bCs/>
                <w:sz w:val="24"/>
                <w:u w:val="single"/>
              </w:rPr>
            </w:pPr>
            <w:r w:rsidRPr="006B4BDD">
              <w:rPr>
                <w:b/>
                <w:bCs/>
                <w:sz w:val="24"/>
                <w:u w:val="single"/>
              </w:rPr>
              <w:t>OBJET DU MARCHE</w:t>
            </w:r>
          </w:p>
          <w:p w:rsidR="007D3BDE" w:rsidRPr="003F2279" w:rsidRDefault="00D975D9" w:rsidP="003F2279">
            <w:pPr>
              <w:jc w:val="center"/>
              <w:rPr>
                <w:b/>
                <w:sz w:val="24"/>
              </w:rPr>
            </w:pPr>
            <w:r w:rsidRPr="00F77935">
              <w:rPr>
                <w:b/>
              </w:rPr>
              <w:t>STM – Pôle des écoles Méditerranée –</w:t>
            </w:r>
            <w:r w:rsidR="00080952">
              <w:rPr>
                <w:b/>
              </w:rPr>
              <w:t xml:space="preserve"> Construction de </w:t>
            </w:r>
            <w:r w:rsidR="00080952" w:rsidRPr="00FB22F3">
              <w:rPr>
                <w:b/>
                <w:i/>
                <w:color w:val="FF0000"/>
              </w:rPr>
              <w:t>9</w:t>
            </w:r>
            <w:r w:rsidRPr="00FB22F3">
              <w:rPr>
                <w:b/>
                <w:i/>
                <w:color w:val="FF0000"/>
              </w:rPr>
              <w:t xml:space="preserve"> </w:t>
            </w:r>
            <w:r>
              <w:rPr>
                <w:b/>
              </w:rPr>
              <w:t>bâtiments modulaires</w:t>
            </w:r>
          </w:p>
        </w:tc>
      </w:tr>
    </w:tbl>
    <w:p w:rsidR="007D3BDE" w:rsidRDefault="007D3BDE" w:rsidP="00F9155B">
      <w:pPr>
        <w:ind w:firstLine="0"/>
      </w:pPr>
    </w:p>
    <w:p w:rsidR="007D3BDE" w:rsidRDefault="007D3BDE" w:rsidP="007D3BDE">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9"/>
      </w:tblGrid>
      <w:tr w:rsidR="007D3BDE" w:rsidRPr="00E15BA5" w:rsidTr="00766D53">
        <w:trPr>
          <w:jc w:val="center"/>
        </w:trPr>
        <w:tc>
          <w:tcPr>
            <w:tcW w:w="8789" w:type="dxa"/>
            <w:shd w:val="clear" w:color="auto" w:fill="auto"/>
          </w:tcPr>
          <w:p w:rsidR="007D3BDE" w:rsidRPr="006B4BDD" w:rsidRDefault="00CB3D34" w:rsidP="003D5B3B">
            <w:pPr>
              <w:spacing w:before="60"/>
              <w:ind w:firstLine="0"/>
              <w:jc w:val="center"/>
              <w:rPr>
                <w:b/>
                <w:sz w:val="24"/>
              </w:rPr>
            </w:pPr>
            <w:r>
              <w:rPr>
                <w:b/>
                <w:sz w:val="24"/>
              </w:rPr>
              <w:t>Mar</w:t>
            </w:r>
            <w:r w:rsidR="003F2279">
              <w:rPr>
                <w:b/>
                <w:sz w:val="24"/>
              </w:rPr>
              <w:t xml:space="preserve">ché </w:t>
            </w:r>
            <w:r w:rsidR="003D5B3B">
              <w:rPr>
                <w:b/>
                <w:sz w:val="24"/>
              </w:rPr>
              <w:t>2025_SID MED_0232</w:t>
            </w:r>
          </w:p>
        </w:tc>
      </w:tr>
    </w:tbl>
    <w:p w:rsidR="007D3BDE" w:rsidRDefault="007D3BDE" w:rsidP="005F0EA1">
      <w:pPr>
        <w:spacing w:after="0" w:line="240" w:lineRule="auto"/>
      </w:pPr>
    </w:p>
    <w:p w:rsidR="002D35DD" w:rsidRDefault="00E455A6" w:rsidP="005F0EA1">
      <w:pPr>
        <w:spacing w:after="0" w:line="240" w:lineRule="auto"/>
      </w:pPr>
      <w:r>
        <w:rPr>
          <w:bCs/>
          <w:noProof/>
          <w:szCs w:val="20"/>
          <w:lang w:eastAsia="fr-FR"/>
        </w:rPr>
        <w:drawing>
          <wp:anchor distT="0" distB="0" distL="114300" distR="114300" simplePos="0" relativeHeight="252403712" behindDoc="0" locked="0" layoutInCell="1" allowOverlap="1">
            <wp:simplePos x="0" y="0"/>
            <wp:positionH relativeFrom="margin">
              <wp:align>right</wp:align>
            </wp:positionH>
            <wp:positionV relativeFrom="paragraph">
              <wp:posOffset>209377</wp:posOffset>
            </wp:positionV>
            <wp:extent cx="5758180" cy="3483610"/>
            <wp:effectExtent l="0" t="0" r="0" b="2540"/>
            <wp:wrapNone/>
            <wp:docPr id="523" name="Imag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06fb83a2138e2452de75fa4b274d0489.jpeg"/>
                    <pic:cNvPicPr/>
                  </pic:nvPicPr>
                  <pic:blipFill rotWithShape="1">
                    <a:blip r:embed="rId8">
                      <a:extLst>
                        <a:ext uri="{28A0092B-C50C-407E-A947-70E740481C1C}">
                          <a14:useLocalDpi xmlns:a14="http://schemas.microsoft.com/office/drawing/2010/main" val="0"/>
                        </a:ext>
                      </a:extLst>
                    </a:blip>
                    <a:srcRect t="7792" b="10566"/>
                    <a:stretch/>
                  </pic:blipFill>
                  <pic:spPr bwMode="auto">
                    <a:xfrm>
                      <a:off x="0" y="0"/>
                      <a:ext cx="5758180" cy="34836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pPr w:leftFromText="141" w:rightFromText="141" w:vertAnchor="text" w:horzAnchor="margin" w:tblpXSpec="center" w:tblpY="672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009"/>
        <w:gridCol w:w="2378"/>
      </w:tblGrid>
      <w:tr w:rsidR="007D3BDE" w:rsidTr="006F581E">
        <w:tc>
          <w:tcPr>
            <w:tcW w:w="2268" w:type="dxa"/>
            <w:tcBorders>
              <w:top w:val="single" w:sz="4" w:space="0" w:color="auto"/>
              <w:left w:val="single" w:sz="4" w:space="0" w:color="auto"/>
              <w:bottom w:val="single" w:sz="4" w:space="0" w:color="auto"/>
              <w:right w:val="single" w:sz="4" w:space="0" w:color="auto"/>
            </w:tcBorders>
            <w:vAlign w:val="center"/>
            <w:hideMark/>
          </w:tcPr>
          <w:p w:rsidR="007D3BDE" w:rsidRPr="006B4BDD" w:rsidRDefault="007D3BDE" w:rsidP="007D3BDE">
            <w:pPr>
              <w:spacing w:before="40" w:after="40"/>
              <w:ind w:firstLine="0"/>
              <w:jc w:val="center"/>
              <w:rPr>
                <w:rFonts w:cs="Arial"/>
                <w:b/>
                <w:i/>
                <w:sz w:val="24"/>
                <w:szCs w:val="20"/>
              </w:rPr>
            </w:pPr>
            <w:r w:rsidRPr="006B4BDD">
              <w:rPr>
                <w:rFonts w:cs="Arial"/>
                <w:b/>
                <w:i/>
                <w:sz w:val="24"/>
                <w:szCs w:val="20"/>
              </w:rPr>
              <w:t>Année</w:t>
            </w:r>
          </w:p>
        </w:tc>
        <w:tc>
          <w:tcPr>
            <w:tcW w:w="3009" w:type="dxa"/>
            <w:tcBorders>
              <w:top w:val="single" w:sz="4" w:space="0" w:color="auto"/>
              <w:left w:val="single" w:sz="4" w:space="0" w:color="auto"/>
              <w:bottom w:val="single" w:sz="4" w:space="0" w:color="auto"/>
              <w:right w:val="single" w:sz="4" w:space="0" w:color="auto"/>
            </w:tcBorders>
            <w:vAlign w:val="center"/>
            <w:hideMark/>
          </w:tcPr>
          <w:p w:rsidR="007D3BDE" w:rsidRPr="006B4BDD" w:rsidRDefault="007D3BDE" w:rsidP="007D3BDE">
            <w:pPr>
              <w:spacing w:before="40" w:after="40"/>
              <w:ind w:firstLine="0"/>
              <w:jc w:val="center"/>
              <w:rPr>
                <w:rFonts w:cs="Arial"/>
                <w:b/>
                <w:i/>
                <w:sz w:val="24"/>
                <w:szCs w:val="20"/>
              </w:rPr>
            </w:pPr>
            <w:proofErr w:type="spellStart"/>
            <w:r w:rsidRPr="006B4BDD">
              <w:rPr>
                <w:rFonts w:cs="Arial"/>
                <w:b/>
                <w:i/>
                <w:sz w:val="24"/>
                <w:szCs w:val="20"/>
              </w:rPr>
              <w:t>Etablissement</w:t>
            </w:r>
            <w:proofErr w:type="spellEnd"/>
            <w:r w:rsidRPr="006B4BDD">
              <w:rPr>
                <w:rFonts w:cs="Arial"/>
                <w:b/>
                <w:i/>
                <w:sz w:val="24"/>
                <w:szCs w:val="20"/>
              </w:rPr>
              <w:t xml:space="preserve"> émetteur</w:t>
            </w:r>
          </w:p>
        </w:tc>
        <w:tc>
          <w:tcPr>
            <w:tcW w:w="2378" w:type="dxa"/>
            <w:tcBorders>
              <w:top w:val="single" w:sz="4" w:space="0" w:color="auto"/>
              <w:left w:val="single" w:sz="4" w:space="0" w:color="auto"/>
              <w:bottom w:val="single" w:sz="4" w:space="0" w:color="auto"/>
              <w:right w:val="single" w:sz="4" w:space="0" w:color="auto"/>
            </w:tcBorders>
            <w:vAlign w:val="center"/>
            <w:hideMark/>
          </w:tcPr>
          <w:p w:rsidR="007D3BDE" w:rsidRPr="006B4BDD" w:rsidRDefault="007D3BDE" w:rsidP="007D3BDE">
            <w:pPr>
              <w:spacing w:before="40" w:after="40"/>
              <w:ind w:firstLine="0"/>
              <w:jc w:val="center"/>
              <w:rPr>
                <w:rFonts w:cs="Arial"/>
                <w:b/>
                <w:i/>
                <w:sz w:val="24"/>
                <w:szCs w:val="20"/>
              </w:rPr>
            </w:pPr>
            <w:r w:rsidRPr="006B4BDD">
              <w:rPr>
                <w:rFonts w:cs="Arial"/>
                <w:b/>
                <w:i/>
                <w:sz w:val="24"/>
                <w:szCs w:val="20"/>
              </w:rPr>
              <w:t>Numéro</w:t>
            </w:r>
          </w:p>
        </w:tc>
      </w:tr>
      <w:tr w:rsidR="007D3BDE" w:rsidTr="006F581E">
        <w:tc>
          <w:tcPr>
            <w:tcW w:w="2268" w:type="dxa"/>
            <w:tcBorders>
              <w:top w:val="single" w:sz="4" w:space="0" w:color="auto"/>
              <w:left w:val="single" w:sz="4" w:space="0" w:color="auto"/>
              <w:bottom w:val="single" w:sz="4" w:space="0" w:color="auto"/>
              <w:right w:val="single" w:sz="4" w:space="0" w:color="auto"/>
            </w:tcBorders>
            <w:vAlign w:val="center"/>
            <w:hideMark/>
          </w:tcPr>
          <w:p w:rsidR="007D3BDE" w:rsidRPr="006B4BDD" w:rsidRDefault="002D2343" w:rsidP="002D35DD">
            <w:pPr>
              <w:spacing w:before="40" w:after="40"/>
              <w:ind w:firstLine="0"/>
              <w:jc w:val="center"/>
              <w:rPr>
                <w:rFonts w:cs="Arial"/>
                <w:sz w:val="24"/>
                <w:szCs w:val="20"/>
              </w:rPr>
            </w:pPr>
            <w:r>
              <w:rPr>
                <w:rFonts w:cs="Arial"/>
                <w:sz w:val="24"/>
                <w:szCs w:val="20"/>
              </w:rPr>
              <w:t>202</w:t>
            </w:r>
            <w:r w:rsidR="00F9155B">
              <w:rPr>
                <w:rFonts w:cs="Arial"/>
                <w:sz w:val="24"/>
                <w:szCs w:val="20"/>
              </w:rPr>
              <w:t>5</w:t>
            </w:r>
          </w:p>
        </w:tc>
        <w:tc>
          <w:tcPr>
            <w:tcW w:w="3009" w:type="dxa"/>
            <w:tcBorders>
              <w:top w:val="single" w:sz="4" w:space="0" w:color="auto"/>
              <w:left w:val="single" w:sz="4" w:space="0" w:color="auto"/>
              <w:bottom w:val="single" w:sz="4" w:space="0" w:color="auto"/>
              <w:right w:val="single" w:sz="4" w:space="0" w:color="auto"/>
            </w:tcBorders>
            <w:vAlign w:val="center"/>
            <w:hideMark/>
          </w:tcPr>
          <w:p w:rsidR="007D3BDE" w:rsidRPr="006B4BDD" w:rsidRDefault="00CD043A" w:rsidP="007D3BDE">
            <w:pPr>
              <w:spacing w:before="40" w:after="40"/>
              <w:ind w:firstLine="0"/>
              <w:jc w:val="center"/>
              <w:rPr>
                <w:rFonts w:cs="Arial"/>
                <w:sz w:val="24"/>
                <w:szCs w:val="20"/>
              </w:rPr>
            </w:pPr>
            <w:r>
              <w:rPr>
                <w:rFonts w:cs="Arial"/>
                <w:sz w:val="24"/>
                <w:szCs w:val="20"/>
              </w:rPr>
              <w:t>SID MEDITERRANEE</w:t>
            </w:r>
          </w:p>
        </w:tc>
        <w:tc>
          <w:tcPr>
            <w:tcW w:w="2378" w:type="dxa"/>
            <w:tcBorders>
              <w:top w:val="single" w:sz="4" w:space="0" w:color="auto"/>
              <w:left w:val="single" w:sz="4" w:space="0" w:color="auto"/>
              <w:bottom w:val="single" w:sz="4" w:space="0" w:color="auto"/>
              <w:right w:val="single" w:sz="4" w:space="0" w:color="auto"/>
            </w:tcBorders>
            <w:vAlign w:val="center"/>
            <w:hideMark/>
          </w:tcPr>
          <w:p w:rsidR="007D3BDE" w:rsidRPr="006B4BDD" w:rsidRDefault="00CD043A" w:rsidP="007974CD">
            <w:pPr>
              <w:spacing w:before="40" w:after="40"/>
              <w:ind w:firstLine="0"/>
              <w:jc w:val="center"/>
              <w:rPr>
                <w:rFonts w:cs="Arial"/>
                <w:sz w:val="24"/>
                <w:szCs w:val="20"/>
              </w:rPr>
            </w:pPr>
            <w:r>
              <w:rPr>
                <w:rFonts w:cs="Arial"/>
                <w:sz w:val="24"/>
                <w:szCs w:val="20"/>
              </w:rPr>
              <w:t>0232</w:t>
            </w:r>
          </w:p>
        </w:tc>
      </w:tr>
    </w:tbl>
    <w:tbl>
      <w:tblPr>
        <w:tblW w:w="0" w:type="auto"/>
        <w:jc w:val="center"/>
        <w:tblLook w:val="04A0" w:firstRow="1" w:lastRow="0" w:firstColumn="1" w:lastColumn="0" w:noHBand="0" w:noVBand="1"/>
      </w:tblPr>
      <w:tblGrid>
        <w:gridCol w:w="8611"/>
      </w:tblGrid>
      <w:tr w:rsidR="007D3BDE" w:rsidRPr="00501D0F" w:rsidTr="006F581E">
        <w:trPr>
          <w:jc w:val="center"/>
        </w:trPr>
        <w:tc>
          <w:tcPr>
            <w:tcW w:w="8611" w:type="dxa"/>
            <w:shd w:val="clear" w:color="auto" w:fill="auto"/>
          </w:tcPr>
          <w:p w:rsidR="007D3BDE" w:rsidRPr="00141DC7" w:rsidRDefault="007D3BDE" w:rsidP="00FF428A">
            <w:pPr>
              <w:spacing w:before="120"/>
              <w:ind w:firstLine="0"/>
              <w:jc w:val="center"/>
              <w:rPr>
                <w:bCs/>
                <w:szCs w:val="20"/>
              </w:rPr>
            </w:pPr>
          </w:p>
        </w:tc>
      </w:tr>
      <w:tr w:rsidR="007D3BDE" w:rsidRPr="00E15BA5" w:rsidTr="006F581E">
        <w:trPr>
          <w:jc w:val="center"/>
        </w:trPr>
        <w:tc>
          <w:tcPr>
            <w:tcW w:w="8611" w:type="dxa"/>
            <w:shd w:val="clear" w:color="auto" w:fill="auto"/>
          </w:tcPr>
          <w:p w:rsidR="007D3BDE" w:rsidRPr="007C2498" w:rsidRDefault="007D3BDE" w:rsidP="00137129">
            <w:pPr>
              <w:ind w:firstLine="0"/>
              <w:rPr>
                <w:b/>
              </w:rPr>
            </w:pPr>
          </w:p>
        </w:tc>
      </w:tr>
    </w:tbl>
    <w:p w:rsidR="007D3BDE" w:rsidRDefault="007D3BDE" w:rsidP="007D3BDE"/>
    <w:p w:rsidR="007D3BDE" w:rsidRDefault="007D3BDE" w:rsidP="007D3BDE">
      <w:pPr>
        <w:spacing w:after="200"/>
        <w:jc w:val="left"/>
      </w:pPr>
      <w:r>
        <w:br w:type="page"/>
      </w:r>
    </w:p>
    <w:sdt>
      <w:sdtPr>
        <w:rPr>
          <w:b/>
          <w:smallCaps/>
        </w:rPr>
        <w:id w:val="805043375"/>
        <w:docPartObj>
          <w:docPartGallery w:val="Table of Contents"/>
          <w:docPartUnique/>
        </w:docPartObj>
      </w:sdtPr>
      <w:sdtEndPr>
        <w:rPr>
          <w:b w:val="0"/>
          <w:bCs/>
          <w:smallCaps w:val="0"/>
        </w:rPr>
      </w:sdtEndPr>
      <w:sdtContent>
        <w:p w:rsidR="00113BF9" w:rsidRPr="00CD757E" w:rsidRDefault="00113BF9" w:rsidP="00F83E4F">
          <w:pPr>
            <w:spacing w:after="200"/>
            <w:jc w:val="left"/>
            <w:rPr>
              <w:b/>
            </w:rPr>
          </w:pPr>
          <w:r w:rsidRPr="00CD757E">
            <w:rPr>
              <w:b/>
            </w:rPr>
            <w:t>Table des matières</w:t>
          </w:r>
        </w:p>
        <w:p w:rsidR="000C33E8" w:rsidRDefault="00FC62A0">
          <w:pPr>
            <w:pStyle w:val="TM1"/>
            <w:tabs>
              <w:tab w:val="left" w:pos="880"/>
              <w:tab w:val="right" w:leader="dot" w:pos="9060"/>
            </w:tabs>
            <w:rPr>
              <w:rFonts w:asciiTheme="minorHAnsi" w:eastAsiaTheme="minorEastAsia" w:hAnsiTheme="minorHAnsi" w:cstheme="minorBidi"/>
              <w:noProof/>
              <w:lang w:eastAsia="fr-FR"/>
            </w:rPr>
          </w:pPr>
          <w:r>
            <w:fldChar w:fldCharType="begin"/>
          </w:r>
          <w:r>
            <w:instrText xml:space="preserve"> TOC \o "1-3" \h \z \u </w:instrText>
          </w:r>
          <w:r>
            <w:fldChar w:fldCharType="separate"/>
          </w:r>
          <w:hyperlink w:anchor="_Toc205551059" w:history="1">
            <w:r w:rsidR="000C33E8" w:rsidRPr="006442D9">
              <w:rPr>
                <w:rStyle w:val="Lienhypertexte"/>
                <w:noProof/>
              </w:rPr>
              <w:t>A-</w:t>
            </w:r>
            <w:r w:rsidR="000C33E8">
              <w:rPr>
                <w:rFonts w:asciiTheme="minorHAnsi" w:eastAsiaTheme="minorEastAsia" w:hAnsiTheme="minorHAnsi" w:cstheme="minorBidi"/>
                <w:noProof/>
                <w:lang w:eastAsia="fr-FR"/>
              </w:rPr>
              <w:tab/>
            </w:r>
            <w:r w:rsidR="000C33E8" w:rsidRPr="006442D9">
              <w:rPr>
                <w:rStyle w:val="Lienhypertexte"/>
                <w:noProof/>
              </w:rPr>
              <w:t>INDICATIONS GENERALES &amp; HYPOTHESES</w:t>
            </w:r>
            <w:r w:rsidR="000C33E8">
              <w:rPr>
                <w:noProof/>
                <w:webHidden/>
              </w:rPr>
              <w:tab/>
            </w:r>
            <w:r w:rsidR="000C33E8">
              <w:rPr>
                <w:noProof/>
                <w:webHidden/>
              </w:rPr>
              <w:fldChar w:fldCharType="begin"/>
            </w:r>
            <w:r w:rsidR="000C33E8">
              <w:rPr>
                <w:noProof/>
                <w:webHidden/>
              </w:rPr>
              <w:instrText xml:space="preserve"> PAGEREF _Toc205551059 \h </w:instrText>
            </w:r>
            <w:r w:rsidR="000C33E8">
              <w:rPr>
                <w:noProof/>
                <w:webHidden/>
              </w:rPr>
            </w:r>
            <w:r w:rsidR="000C33E8">
              <w:rPr>
                <w:noProof/>
                <w:webHidden/>
              </w:rPr>
              <w:fldChar w:fldCharType="separate"/>
            </w:r>
            <w:r w:rsidR="000C33E8">
              <w:rPr>
                <w:noProof/>
                <w:webHidden/>
              </w:rPr>
              <w:t>13</w:t>
            </w:r>
            <w:r w:rsidR="000C33E8">
              <w:rPr>
                <w:noProof/>
                <w:webHidden/>
              </w:rPr>
              <w:fldChar w:fldCharType="end"/>
            </w:r>
          </w:hyperlink>
        </w:p>
        <w:p w:rsidR="000C33E8" w:rsidRDefault="00FB22F3">
          <w:pPr>
            <w:pStyle w:val="TM1"/>
            <w:tabs>
              <w:tab w:val="right" w:leader="dot" w:pos="9060"/>
            </w:tabs>
            <w:rPr>
              <w:rFonts w:asciiTheme="minorHAnsi" w:eastAsiaTheme="minorEastAsia" w:hAnsiTheme="minorHAnsi" w:cstheme="minorBidi"/>
              <w:noProof/>
              <w:lang w:eastAsia="fr-FR"/>
            </w:rPr>
          </w:pPr>
          <w:hyperlink w:anchor="_Toc205551060" w:history="1">
            <w:r w:rsidR="000C33E8" w:rsidRPr="006442D9">
              <w:rPr>
                <w:rStyle w:val="Lienhypertexte"/>
                <w:noProof/>
              </w:rPr>
              <w:t>A-1) OBJET DU PRESENT MARCHE</w:t>
            </w:r>
            <w:r w:rsidR="000C33E8">
              <w:rPr>
                <w:noProof/>
                <w:webHidden/>
              </w:rPr>
              <w:tab/>
            </w:r>
            <w:r w:rsidR="000C33E8">
              <w:rPr>
                <w:noProof/>
                <w:webHidden/>
              </w:rPr>
              <w:fldChar w:fldCharType="begin"/>
            </w:r>
            <w:r w:rsidR="000C33E8">
              <w:rPr>
                <w:noProof/>
                <w:webHidden/>
              </w:rPr>
              <w:instrText xml:space="preserve"> PAGEREF _Toc205551060 \h </w:instrText>
            </w:r>
            <w:r w:rsidR="000C33E8">
              <w:rPr>
                <w:noProof/>
                <w:webHidden/>
              </w:rPr>
            </w:r>
            <w:r w:rsidR="000C33E8">
              <w:rPr>
                <w:noProof/>
                <w:webHidden/>
              </w:rPr>
              <w:fldChar w:fldCharType="separate"/>
            </w:r>
            <w:r w:rsidR="000C33E8">
              <w:rPr>
                <w:noProof/>
                <w:webHidden/>
              </w:rPr>
              <w:t>13</w:t>
            </w:r>
            <w:r w:rsidR="000C33E8">
              <w:rPr>
                <w:noProof/>
                <w:webHidden/>
              </w:rPr>
              <w:fldChar w:fldCharType="end"/>
            </w:r>
          </w:hyperlink>
        </w:p>
        <w:p w:rsidR="000C33E8" w:rsidRDefault="00FB22F3">
          <w:pPr>
            <w:pStyle w:val="TM1"/>
            <w:tabs>
              <w:tab w:val="right" w:leader="dot" w:pos="9060"/>
            </w:tabs>
            <w:rPr>
              <w:rFonts w:asciiTheme="minorHAnsi" w:eastAsiaTheme="minorEastAsia" w:hAnsiTheme="minorHAnsi" w:cstheme="minorBidi"/>
              <w:noProof/>
              <w:lang w:eastAsia="fr-FR"/>
            </w:rPr>
          </w:pPr>
          <w:hyperlink w:anchor="_Toc205551061" w:history="1">
            <w:r w:rsidR="000C33E8" w:rsidRPr="006442D9">
              <w:rPr>
                <w:rStyle w:val="Lienhypertexte"/>
                <w:noProof/>
              </w:rPr>
              <w:t>A-2) INTERVENANTS</w:t>
            </w:r>
            <w:r w:rsidR="000C33E8">
              <w:rPr>
                <w:noProof/>
                <w:webHidden/>
              </w:rPr>
              <w:tab/>
            </w:r>
            <w:r w:rsidR="000C33E8">
              <w:rPr>
                <w:noProof/>
                <w:webHidden/>
              </w:rPr>
              <w:fldChar w:fldCharType="begin"/>
            </w:r>
            <w:r w:rsidR="000C33E8">
              <w:rPr>
                <w:noProof/>
                <w:webHidden/>
              </w:rPr>
              <w:instrText xml:space="preserve"> PAGEREF _Toc205551061 \h </w:instrText>
            </w:r>
            <w:r w:rsidR="000C33E8">
              <w:rPr>
                <w:noProof/>
                <w:webHidden/>
              </w:rPr>
            </w:r>
            <w:r w:rsidR="000C33E8">
              <w:rPr>
                <w:noProof/>
                <w:webHidden/>
              </w:rPr>
              <w:fldChar w:fldCharType="separate"/>
            </w:r>
            <w:r w:rsidR="000C33E8">
              <w:rPr>
                <w:noProof/>
                <w:webHidden/>
              </w:rPr>
              <w:t>13</w:t>
            </w:r>
            <w:r w:rsidR="000C33E8">
              <w:rPr>
                <w:noProof/>
                <w:webHidden/>
              </w:rPr>
              <w:fldChar w:fldCharType="end"/>
            </w:r>
          </w:hyperlink>
        </w:p>
        <w:p w:rsidR="000C33E8" w:rsidRDefault="00FB22F3">
          <w:pPr>
            <w:pStyle w:val="TM1"/>
            <w:tabs>
              <w:tab w:val="right" w:leader="dot" w:pos="9060"/>
            </w:tabs>
            <w:rPr>
              <w:rFonts w:asciiTheme="minorHAnsi" w:eastAsiaTheme="minorEastAsia" w:hAnsiTheme="minorHAnsi" w:cstheme="minorBidi"/>
              <w:noProof/>
              <w:lang w:eastAsia="fr-FR"/>
            </w:rPr>
          </w:pPr>
          <w:hyperlink w:anchor="_Toc205551062" w:history="1">
            <w:r w:rsidR="000C33E8" w:rsidRPr="006442D9">
              <w:rPr>
                <w:rStyle w:val="Lienhypertexte"/>
                <w:noProof/>
              </w:rPr>
              <w:t>A-3) PRESTATIONS PREVUES AU MARCHE</w:t>
            </w:r>
            <w:r w:rsidR="000C33E8">
              <w:rPr>
                <w:noProof/>
                <w:webHidden/>
              </w:rPr>
              <w:tab/>
            </w:r>
            <w:r w:rsidR="000C33E8">
              <w:rPr>
                <w:noProof/>
                <w:webHidden/>
              </w:rPr>
              <w:fldChar w:fldCharType="begin"/>
            </w:r>
            <w:r w:rsidR="000C33E8">
              <w:rPr>
                <w:noProof/>
                <w:webHidden/>
              </w:rPr>
              <w:instrText xml:space="preserve"> PAGEREF _Toc205551062 \h </w:instrText>
            </w:r>
            <w:r w:rsidR="000C33E8">
              <w:rPr>
                <w:noProof/>
                <w:webHidden/>
              </w:rPr>
            </w:r>
            <w:r w:rsidR="000C33E8">
              <w:rPr>
                <w:noProof/>
                <w:webHidden/>
              </w:rPr>
              <w:fldChar w:fldCharType="separate"/>
            </w:r>
            <w:r w:rsidR="000C33E8">
              <w:rPr>
                <w:noProof/>
                <w:webHidden/>
              </w:rPr>
              <w:t>13</w:t>
            </w:r>
            <w:r w:rsidR="000C33E8">
              <w:rPr>
                <w:noProof/>
                <w:webHidden/>
              </w:rPr>
              <w:fldChar w:fldCharType="end"/>
            </w:r>
          </w:hyperlink>
        </w:p>
        <w:p w:rsidR="000C33E8" w:rsidRDefault="00FB22F3">
          <w:pPr>
            <w:pStyle w:val="TM1"/>
            <w:tabs>
              <w:tab w:val="left" w:pos="880"/>
              <w:tab w:val="right" w:leader="dot" w:pos="9060"/>
            </w:tabs>
            <w:rPr>
              <w:rFonts w:asciiTheme="minorHAnsi" w:eastAsiaTheme="minorEastAsia" w:hAnsiTheme="minorHAnsi" w:cstheme="minorBidi"/>
              <w:noProof/>
              <w:lang w:eastAsia="fr-FR"/>
            </w:rPr>
          </w:pPr>
          <w:hyperlink w:anchor="_Toc205551063" w:history="1">
            <w:r w:rsidR="000C33E8" w:rsidRPr="006442D9">
              <w:rPr>
                <w:rStyle w:val="Lienhypertexte"/>
                <w:noProof/>
              </w:rPr>
              <w:t>B-</w:t>
            </w:r>
            <w:r w:rsidR="000C33E8">
              <w:rPr>
                <w:rFonts w:asciiTheme="minorHAnsi" w:eastAsiaTheme="minorEastAsia" w:hAnsiTheme="minorHAnsi" w:cstheme="minorBidi"/>
                <w:noProof/>
                <w:lang w:eastAsia="fr-FR"/>
              </w:rPr>
              <w:tab/>
            </w:r>
            <w:r w:rsidR="000C33E8" w:rsidRPr="006442D9">
              <w:rPr>
                <w:rStyle w:val="Lienhypertexte"/>
                <w:noProof/>
              </w:rPr>
              <w:t>DISPOSITIONS GENERALES A TOUTES LES TRANCHES</w:t>
            </w:r>
            <w:r w:rsidR="000C33E8">
              <w:rPr>
                <w:noProof/>
                <w:webHidden/>
              </w:rPr>
              <w:tab/>
            </w:r>
            <w:r w:rsidR="000C33E8">
              <w:rPr>
                <w:noProof/>
                <w:webHidden/>
              </w:rPr>
              <w:fldChar w:fldCharType="begin"/>
            </w:r>
            <w:r w:rsidR="000C33E8">
              <w:rPr>
                <w:noProof/>
                <w:webHidden/>
              </w:rPr>
              <w:instrText xml:space="preserve"> PAGEREF _Toc205551063 \h </w:instrText>
            </w:r>
            <w:r w:rsidR="000C33E8">
              <w:rPr>
                <w:noProof/>
                <w:webHidden/>
              </w:rPr>
            </w:r>
            <w:r w:rsidR="000C33E8">
              <w:rPr>
                <w:noProof/>
                <w:webHidden/>
              </w:rPr>
              <w:fldChar w:fldCharType="separate"/>
            </w:r>
            <w:r w:rsidR="000C33E8">
              <w:rPr>
                <w:noProof/>
                <w:webHidden/>
              </w:rPr>
              <w:t>14</w:t>
            </w:r>
            <w:r w:rsidR="000C33E8">
              <w:rPr>
                <w:noProof/>
                <w:webHidden/>
              </w:rPr>
              <w:fldChar w:fldCharType="end"/>
            </w:r>
          </w:hyperlink>
        </w:p>
        <w:p w:rsidR="000C33E8" w:rsidRDefault="00FB22F3">
          <w:pPr>
            <w:pStyle w:val="TM1"/>
            <w:tabs>
              <w:tab w:val="right" w:leader="dot" w:pos="9060"/>
            </w:tabs>
            <w:rPr>
              <w:rFonts w:asciiTheme="minorHAnsi" w:eastAsiaTheme="minorEastAsia" w:hAnsiTheme="minorHAnsi" w:cstheme="minorBidi"/>
              <w:noProof/>
              <w:lang w:eastAsia="fr-FR"/>
            </w:rPr>
          </w:pPr>
          <w:hyperlink w:anchor="_Toc205551064" w:history="1">
            <w:r w:rsidR="000C33E8" w:rsidRPr="006442D9">
              <w:rPr>
                <w:rStyle w:val="Lienhypertexte"/>
                <w:noProof/>
              </w:rPr>
              <w:t>B-1) DONNEES ENVIRONNEMENTALES GENERIQUES</w:t>
            </w:r>
            <w:r w:rsidR="000C33E8">
              <w:rPr>
                <w:noProof/>
                <w:webHidden/>
              </w:rPr>
              <w:tab/>
            </w:r>
            <w:r w:rsidR="000C33E8">
              <w:rPr>
                <w:noProof/>
                <w:webHidden/>
              </w:rPr>
              <w:fldChar w:fldCharType="begin"/>
            </w:r>
            <w:r w:rsidR="000C33E8">
              <w:rPr>
                <w:noProof/>
                <w:webHidden/>
              </w:rPr>
              <w:instrText xml:space="preserve"> PAGEREF _Toc205551064 \h </w:instrText>
            </w:r>
            <w:r w:rsidR="000C33E8">
              <w:rPr>
                <w:noProof/>
                <w:webHidden/>
              </w:rPr>
            </w:r>
            <w:r w:rsidR="000C33E8">
              <w:rPr>
                <w:noProof/>
                <w:webHidden/>
              </w:rPr>
              <w:fldChar w:fldCharType="separate"/>
            </w:r>
            <w:r w:rsidR="000C33E8">
              <w:rPr>
                <w:noProof/>
                <w:webHidden/>
              </w:rPr>
              <w:t>14</w:t>
            </w:r>
            <w:r w:rsidR="000C33E8">
              <w:rPr>
                <w:noProof/>
                <w:webHidden/>
              </w:rPr>
              <w:fldChar w:fldCharType="end"/>
            </w:r>
          </w:hyperlink>
        </w:p>
        <w:p w:rsidR="000C33E8" w:rsidRDefault="00FB22F3">
          <w:pPr>
            <w:pStyle w:val="TM1"/>
            <w:tabs>
              <w:tab w:val="right" w:leader="dot" w:pos="9060"/>
            </w:tabs>
            <w:rPr>
              <w:rFonts w:asciiTheme="minorHAnsi" w:eastAsiaTheme="minorEastAsia" w:hAnsiTheme="minorHAnsi" w:cstheme="minorBidi"/>
              <w:noProof/>
              <w:lang w:eastAsia="fr-FR"/>
            </w:rPr>
          </w:pPr>
          <w:hyperlink w:anchor="_Toc205551065" w:history="1">
            <w:r w:rsidR="000C33E8" w:rsidRPr="006442D9">
              <w:rPr>
                <w:rStyle w:val="Lienhypertexte"/>
                <w:noProof/>
              </w:rPr>
              <w:t>B-2) INSTALLATION DE CHANTIER ET VIE DU CHANTIER</w:t>
            </w:r>
            <w:r w:rsidR="000C33E8">
              <w:rPr>
                <w:noProof/>
                <w:webHidden/>
              </w:rPr>
              <w:tab/>
            </w:r>
            <w:r w:rsidR="000C33E8">
              <w:rPr>
                <w:noProof/>
                <w:webHidden/>
              </w:rPr>
              <w:fldChar w:fldCharType="begin"/>
            </w:r>
            <w:r w:rsidR="000C33E8">
              <w:rPr>
                <w:noProof/>
                <w:webHidden/>
              </w:rPr>
              <w:instrText xml:space="preserve"> PAGEREF _Toc205551065 \h </w:instrText>
            </w:r>
            <w:r w:rsidR="000C33E8">
              <w:rPr>
                <w:noProof/>
                <w:webHidden/>
              </w:rPr>
            </w:r>
            <w:r w:rsidR="000C33E8">
              <w:rPr>
                <w:noProof/>
                <w:webHidden/>
              </w:rPr>
              <w:fldChar w:fldCharType="separate"/>
            </w:r>
            <w:r w:rsidR="000C33E8">
              <w:rPr>
                <w:noProof/>
                <w:webHidden/>
              </w:rPr>
              <w:t>15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66" w:history="1">
            <w:r w:rsidR="000C33E8" w:rsidRPr="006442D9">
              <w:rPr>
                <w:rStyle w:val="Lienhypertexte"/>
                <w:noProof/>
              </w:rPr>
              <w:t>B-2-1 – Généralités coordination des travaux</w:t>
            </w:r>
            <w:r w:rsidR="000C33E8">
              <w:rPr>
                <w:noProof/>
                <w:webHidden/>
              </w:rPr>
              <w:tab/>
            </w:r>
            <w:r w:rsidR="000C33E8">
              <w:rPr>
                <w:noProof/>
                <w:webHidden/>
              </w:rPr>
              <w:fldChar w:fldCharType="begin"/>
            </w:r>
            <w:r w:rsidR="000C33E8">
              <w:rPr>
                <w:noProof/>
                <w:webHidden/>
              </w:rPr>
              <w:instrText xml:space="preserve"> PAGEREF _Toc205551066 \h </w:instrText>
            </w:r>
            <w:r w:rsidR="000C33E8">
              <w:rPr>
                <w:noProof/>
                <w:webHidden/>
              </w:rPr>
            </w:r>
            <w:r w:rsidR="000C33E8">
              <w:rPr>
                <w:noProof/>
                <w:webHidden/>
              </w:rPr>
              <w:fldChar w:fldCharType="separate"/>
            </w:r>
            <w:r w:rsidR="000C33E8">
              <w:rPr>
                <w:noProof/>
                <w:webHidden/>
              </w:rPr>
              <w:t>15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67" w:history="1">
            <w:r w:rsidR="000C33E8" w:rsidRPr="006442D9">
              <w:rPr>
                <w:rStyle w:val="Lienhypertexte"/>
                <w:noProof/>
              </w:rPr>
              <w:t>B-2-2 – Conditions d’accès</w:t>
            </w:r>
            <w:r w:rsidR="000C33E8">
              <w:rPr>
                <w:noProof/>
                <w:webHidden/>
              </w:rPr>
              <w:tab/>
            </w:r>
            <w:r w:rsidR="000C33E8">
              <w:rPr>
                <w:noProof/>
                <w:webHidden/>
              </w:rPr>
              <w:fldChar w:fldCharType="begin"/>
            </w:r>
            <w:r w:rsidR="000C33E8">
              <w:rPr>
                <w:noProof/>
                <w:webHidden/>
              </w:rPr>
              <w:instrText xml:space="preserve"> PAGEREF _Toc205551067 \h </w:instrText>
            </w:r>
            <w:r w:rsidR="000C33E8">
              <w:rPr>
                <w:noProof/>
                <w:webHidden/>
              </w:rPr>
            </w:r>
            <w:r w:rsidR="000C33E8">
              <w:rPr>
                <w:noProof/>
                <w:webHidden/>
              </w:rPr>
              <w:fldChar w:fldCharType="separate"/>
            </w:r>
            <w:r w:rsidR="000C33E8">
              <w:rPr>
                <w:noProof/>
                <w:webHidden/>
              </w:rPr>
              <w:t>15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68" w:history="1">
            <w:r w:rsidR="000C33E8" w:rsidRPr="006442D9">
              <w:rPr>
                <w:rStyle w:val="Lienhypertexte"/>
                <w:noProof/>
              </w:rPr>
              <w:t>B-2-3 – Installation électrique de chantier</w:t>
            </w:r>
            <w:r w:rsidR="000C33E8">
              <w:rPr>
                <w:noProof/>
                <w:webHidden/>
              </w:rPr>
              <w:tab/>
            </w:r>
            <w:r w:rsidR="000C33E8">
              <w:rPr>
                <w:noProof/>
                <w:webHidden/>
              </w:rPr>
              <w:fldChar w:fldCharType="begin"/>
            </w:r>
            <w:r w:rsidR="000C33E8">
              <w:rPr>
                <w:noProof/>
                <w:webHidden/>
              </w:rPr>
              <w:instrText xml:space="preserve"> PAGEREF _Toc205551068 \h </w:instrText>
            </w:r>
            <w:r w:rsidR="000C33E8">
              <w:rPr>
                <w:noProof/>
                <w:webHidden/>
              </w:rPr>
            </w:r>
            <w:r w:rsidR="000C33E8">
              <w:rPr>
                <w:noProof/>
                <w:webHidden/>
              </w:rPr>
              <w:fldChar w:fldCharType="separate"/>
            </w:r>
            <w:r w:rsidR="000C33E8">
              <w:rPr>
                <w:noProof/>
                <w:webHidden/>
              </w:rPr>
              <w:t>15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69" w:history="1">
            <w:r w:rsidR="000C33E8" w:rsidRPr="006442D9">
              <w:rPr>
                <w:rStyle w:val="Lienhypertexte"/>
                <w:noProof/>
              </w:rPr>
              <w:t>B-2-4 – Fourniture d’eau potable pour le chantier</w:t>
            </w:r>
            <w:r w:rsidR="000C33E8">
              <w:rPr>
                <w:noProof/>
                <w:webHidden/>
              </w:rPr>
              <w:tab/>
            </w:r>
            <w:r w:rsidR="000C33E8">
              <w:rPr>
                <w:noProof/>
                <w:webHidden/>
              </w:rPr>
              <w:fldChar w:fldCharType="begin"/>
            </w:r>
            <w:r w:rsidR="000C33E8">
              <w:rPr>
                <w:noProof/>
                <w:webHidden/>
              </w:rPr>
              <w:instrText xml:space="preserve"> PAGEREF _Toc205551069 \h </w:instrText>
            </w:r>
            <w:r w:rsidR="000C33E8">
              <w:rPr>
                <w:noProof/>
                <w:webHidden/>
              </w:rPr>
            </w:r>
            <w:r w:rsidR="000C33E8">
              <w:rPr>
                <w:noProof/>
                <w:webHidden/>
              </w:rPr>
              <w:fldChar w:fldCharType="separate"/>
            </w:r>
            <w:r w:rsidR="000C33E8">
              <w:rPr>
                <w:noProof/>
                <w:webHidden/>
              </w:rPr>
              <w:t>16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70" w:history="1">
            <w:r w:rsidR="000C33E8" w:rsidRPr="006442D9">
              <w:rPr>
                <w:rStyle w:val="Lienhypertexte"/>
                <w:noProof/>
              </w:rPr>
              <w:t>B-2-5 – Responsabilité</w:t>
            </w:r>
            <w:r w:rsidR="000C33E8">
              <w:rPr>
                <w:noProof/>
                <w:webHidden/>
              </w:rPr>
              <w:tab/>
            </w:r>
            <w:r w:rsidR="000C33E8">
              <w:rPr>
                <w:noProof/>
                <w:webHidden/>
              </w:rPr>
              <w:fldChar w:fldCharType="begin"/>
            </w:r>
            <w:r w:rsidR="000C33E8">
              <w:rPr>
                <w:noProof/>
                <w:webHidden/>
              </w:rPr>
              <w:instrText xml:space="preserve"> PAGEREF _Toc205551070 \h </w:instrText>
            </w:r>
            <w:r w:rsidR="000C33E8">
              <w:rPr>
                <w:noProof/>
                <w:webHidden/>
              </w:rPr>
            </w:r>
            <w:r w:rsidR="000C33E8">
              <w:rPr>
                <w:noProof/>
                <w:webHidden/>
              </w:rPr>
              <w:fldChar w:fldCharType="separate"/>
            </w:r>
            <w:r w:rsidR="000C33E8">
              <w:rPr>
                <w:noProof/>
                <w:webHidden/>
              </w:rPr>
              <w:t>16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71" w:history="1">
            <w:r w:rsidR="000C33E8" w:rsidRPr="006442D9">
              <w:rPr>
                <w:rStyle w:val="Lienhypertexte"/>
                <w:noProof/>
              </w:rPr>
              <w:t>B-2-6 – Implantation/piquetage</w:t>
            </w:r>
            <w:r w:rsidR="000C33E8">
              <w:rPr>
                <w:noProof/>
                <w:webHidden/>
              </w:rPr>
              <w:tab/>
            </w:r>
            <w:r w:rsidR="000C33E8">
              <w:rPr>
                <w:noProof/>
                <w:webHidden/>
              </w:rPr>
              <w:fldChar w:fldCharType="begin"/>
            </w:r>
            <w:r w:rsidR="000C33E8">
              <w:rPr>
                <w:noProof/>
                <w:webHidden/>
              </w:rPr>
              <w:instrText xml:space="preserve"> PAGEREF _Toc205551071 \h </w:instrText>
            </w:r>
            <w:r w:rsidR="000C33E8">
              <w:rPr>
                <w:noProof/>
                <w:webHidden/>
              </w:rPr>
            </w:r>
            <w:r w:rsidR="000C33E8">
              <w:rPr>
                <w:noProof/>
                <w:webHidden/>
              </w:rPr>
              <w:fldChar w:fldCharType="separate"/>
            </w:r>
            <w:r w:rsidR="000C33E8">
              <w:rPr>
                <w:noProof/>
                <w:webHidden/>
              </w:rPr>
              <w:t>16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72" w:history="1">
            <w:r w:rsidR="000C33E8" w:rsidRPr="006442D9">
              <w:rPr>
                <w:rStyle w:val="Lienhypertexte"/>
                <w:noProof/>
              </w:rPr>
              <w:t>B-2-7 – Consignation des réseaux</w:t>
            </w:r>
            <w:r w:rsidR="000C33E8">
              <w:rPr>
                <w:noProof/>
                <w:webHidden/>
              </w:rPr>
              <w:tab/>
            </w:r>
            <w:r w:rsidR="000C33E8">
              <w:rPr>
                <w:noProof/>
                <w:webHidden/>
              </w:rPr>
              <w:fldChar w:fldCharType="begin"/>
            </w:r>
            <w:r w:rsidR="000C33E8">
              <w:rPr>
                <w:noProof/>
                <w:webHidden/>
              </w:rPr>
              <w:instrText xml:space="preserve"> PAGEREF _Toc205551072 \h </w:instrText>
            </w:r>
            <w:r w:rsidR="000C33E8">
              <w:rPr>
                <w:noProof/>
                <w:webHidden/>
              </w:rPr>
            </w:r>
            <w:r w:rsidR="000C33E8">
              <w:rPr>
                <w:noProof/>
                <w:webHidden/>
              </w:rPr>
              <w:fldChar w:fldCharType="separate"/>
            </w:r>
            <w:r w:rsidR="000C33E8">
              <w:rPr>
                <w:noProof/>
                <w:webHidden/>
              </w:rPr>
              <w:t>16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73" w:history="1">
            <w:r w:rsidR="000C33E8" w:rsidRPr="006442D9">
              <w:rPr>
                <w:rStyle w:val="Lienhypertexte"/>
                <w:noProof/>
              </w:rPr>
              <w:t>B-2-8 – Suivi des travaux côté titulaire</w:t>
            </w:r>
            <w:r w:rsidR="000C33E8">
              <w:rPr>
                <w:noProof/>
                <w:webHidden/>
              </w:rPr>
              <w:tab/>
            </w:r>
            <w:r w:rsidR="000C33E8">
              <w:rPr>
                <w:noProof/>
                <w:webHidden/>
              </w:rPr>
              <w:fldChar w:fldCharType="begin"/>
            </w:r>
            <w:r w:rsidR="000C33E8">
              <w:rPr>
                <w:noProof/>
                <w:webHidden/>
              </w:rPr>
              <w:instrText xml:space="preserve"> PAGEREF _Toc205551073 \h </w:instrText>
            </w:r>
            <w:r w:rsidR="000C33E8">
              <w:rPr>
                <w:noProof/>
                <w:webHidden/>
              </w:rPr>
            </w:r>
            <w:r w:rsidR="000C33E8">
              <w:rPr>
                <w:noProof/>
                <w:webHidden/>
              </w:rPr>
              <w:fldChar w:fldCharType="separate"/>
            </w:r>
            <w:r w:rsidR="000C33E8">
              <w:rPr>
                <w:noProof/>
                <w:webHidden/>
              </w:rPr>
              <w:t>17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74" w:history="1">
            <w:r w:rsidR="000C33E8" w:rsidRPr="006442D9">
              <w:rPr>
                <w:rStyle w:val="Lienhypertexte"/>
                <w:noProof/>
              </w:rPr>
              <w:t>B-2-9 – Suivi des travaux côté MOE</w:t>
            </w:r>
            <w:r w:rsidR="000C33E8">
              <w:rPr>
                <w:noProof/>
                <w:webHidden/>
              </w:rPr>
              <w:tab/>
            </w:r>
            <w:r w:rsidR="000C33E8">
              <w:rPr>
                <w:noProof/>
                <w:webHidden/>
              </w:rPr>
              <w:fldChar w:fldCharType="begin"/>
            </w:r>
            <w:r w:rsidR="000C33E8">
              <w:rPr>
                <w:noProof/>
                <w:webHidden/>
              </w:rPr>
              <w:instrText xml:space="preserve"> PAGEREF _Toc205551074 \h </w:instrText>
            </w:r>
            <w:r w:rsidR="000C33E8">
              <w:rPr>
                <w:noProof/>
                <w:webHidden/>
              </w:rPr>
            </w:r>
            <w:r w:rsidR="000C33E8">
              <w:rPr>
                <w:noProof/>
                <w:webHidden/>
              </w:rPr>
              <w:fldChar w:fldCharType="separate"/>
            </w:r>
            <w:r w:rsidR="000C33E8">
              <w:rPr>
                <w:noProof/>
                <w:webHidden/>
              </w:rPr>
              <w:t>17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75" w:history="1">
            <w:r w:rsidR="000C33E8" w:rsidRPr="006442D9">
              <w:rPr>
                <w:rStyle w:val="Lienhypertexte"/>
                <w:noProof/>
              </w:rPr>
              <w:t>B-2-10 – Sécurité du travail et santé</w:t>
            </w:r>
            <w:r w:rsidR="000C33E8">
              <w:rPr>
                <w:noProof/>
                <w:webHidden/>
              </w:rPr>
              <w:tab/>
            </w:r>
            <w:r w:rsidR="000C33E8">
              <w:rPr>
                <w:noProof/>
                <w:webHidden/>
              </w:rPr>
              <w:fldChar w:fldCharType="begin"/>
            </w:r>
            <w:r w:rsidR="000C33E8">
              <w:rPr>
                <w:noProof/>
                <w:webHidden/>
              </w:rPr>
              <w:instrText xml:space="preserve"> PAGEREF _Toc205551075 \h </w:instrText>
            </w:r>
            <w:r w:rsidR="000C33E8">
              <w:rPr>
                <w:noProof/>
                <w:webHidden/>
              </w:rPr>
            </w:r>
            <w:r w:rsidR="000C33E8">
              <w:rPr>
                <w:noProof/>
                <w:webHidden/>
              </w:rPr>
              <w:fldChar w:fldCharType="separate"/>
            </w:r>
            <w:r w:rsidR="000C33E8">
              <w:rPr>
                <w:noProof/>
                <w:webHidden/>
              </w:rPr>
              <w:t>17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76" w:history="1">
            <w:r w:rsidR="000C33E8" w:rsidRPr="006442D9">
              <w:rPr>
                <w:rStyle w:val="Lienhypertexte"/>
                <w:noProof/>
              </w:rPr>
              <w:t>B-2-11 – Visite des sites de mise en œuvre</w:t>
            </w:r>
            <w:r w:rsidR="000C33E8">
              <w:rPr>
                <w:noProof/>
                <w:webHidden/>
              </w:rPr>
              <w:tab/>
            </w:r>
            <w:r w:rsidR="000C33E8">
              <w:rPr>
                <w:noProof/>
                <w:webHidden/>
              </w:rPr>
              <w:fldChar w:fldCharType="begin"/>
            </w:r>
            <w:r w:rsidR="000C33E8">
              <w:rPr>
                <w:noProof/>
                <w:webHidden/>
              </w:rPr>
              <w:instrText xml:space="preserve"> PAGEREF _Toc205551076 \h </w:instrText>
            </w:r>
            <w:r w:rsidR="000C33E8">
              <w:rPr>
                <w:noProof/>
                <w:webHidden/>
              </w:rPr>
            </w:r>
            <w:r w:rsidR="000C33E8">
              <w:rPr>
                <w:noProof/>
                <w:webHidden/>
              </w:rPr>
              <w:fldChar w:fldCharType="separate"/>
            </w:r>
            <w:r w:rsidR="000C33E8">
              <w:rPr>
                <w:noProof/>
                <w:webHidden/>
              </w:rPr>
              <w:t>17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77" w:history="1">
            <w:r w:rsidR="000C33E8" w:rsidRPr="006442D9">
              <w:rPr>
                <w:rStyle w:val="Lienhypertexte"/>
                <w:noProof/>
              </w:rPr>
              <w:t>B-2-12 – Installations de chantier</w:t>
            </w:r>
            <w:r w:rsidR="000C33E8">
              <w:rPr>
                <w:noProof/>
                <w:webHidden/>
              </w:rPr>
              <w:tab/>
            </w:r>
            <w:r w:rsidR="000C33E8">
              <w:rPr>
                <w:noProof/>
                <w:webHidden/>
              </w:rPr>
              <w:fldChar w:fldCharType="begin"/>
            </w:r>
            <w:r w:rsidR="000C33E8">
              <w:rPr>
                <w:noProof/>
                <w:webHidden/>
              </w:rPr>
              <w:instrText xml:space="preserve"> PAGEREF _Toc205551077 \h </w:instrText>
            </w:r>
            <w:r w:rsidR="000C33E8">
              <w:rPr>
                <w:noProof/>
                <w:webHidden/>
              </w:rPr>
            </w:r>
            <w:r w:rsidR="000C33E8">
              <w:rPr>
                <w:noProof/>
                <w:webHidden/>
              </w:rPr>
              <w:fldChar w:fldCharType="separate"/>
            </w:r>
            <w:r w:rsidR="000C33E8">
              <w:rPr>
                <w:noProof/>
                <w:webHidden/>
              </w:rPr>
              <w:t>18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78" w:history="1">
            <w:r w:rsidR="000C33E8" w:rsidRPr="006442D9">
              <w:rPr>
                <w:rStyle w:val="Lienhypertexte"/>
                <w:noProof/>
              </w:rPr>
              <w:t>B-2-13 – Mode de livraison des fournitures</w:t>
            </w:r>
            <w:r w:rsidR="000C33E8">
              <w:rPr>
                <w:noProof/>
                <w:webHidden/>
              </w:rPr>
              <w:tab/>
            </w:r>
            <w:r w:rsidR="000C33E8">
              <w:rPr>
                <w:noProof/>
                <w:webHidden/>
              </w:rPr>
              <w:fldChar w:fldCharType="begin"/>
            </w:r>
            <w:r w:rsidR="000C33E8">
              <w:rPr>
                <w:noProof/>
                <w:webHidden/>
              </w:rPr>
              <w:instrText xml:space="preserve"> PAGEREF _Toc205551078 \h </w:instrText>
            </w:r>
            <w:r w:rsidR="000C33E8">
              <w:rPr>
                <w:noProof/>
                <w:webHidden/>
              </w:rPr>
            </w:r>
            <w:r w:rsidR="000C33E8">
              <w:rPr>
                <w:noProof/>
                <w:webHidden/>
              </w:rPr>
              <w:fldChar w:fldCharType="separate"/>
            </w:r>
            <w:r w:rsidR="000C33E8">
              <w:rPr>
                <w:noProof/>
                <w:webHidden/>
              </w:rPr>
              <w:t>18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79" w:history="1">
            <w:r w:rsidR="000C33E8" w:rsidRPr="006442D9">
              <w:rPr>
                <w:rStyle w:val="Lienhypertexte"/>
                <w:noProof/>
              </w:rPr>
              <w:t>B-2-14 – Respect de l’environnement</w:t>
            </w:r>
            <w:r w:rsidR="000C33E8">
              <w:rPr>
                <w:noProof/>
                <w:webHidden/>
              </w:rPr>
              <w:tab/>
            </w:r>
            <w:r w:rsidR="000C33E8">
              <w:rPr>
                <w:noProof/>
                <w:webHidden/>
              </w:rPr>
              <w:fldChar w:fldCharType="begin"/>
            </w:r>
            <w:r w:rsidR="000C33E8">
              <w:rPr>
                <w:noProof/>
                <w:webHidden/>
              </w:rPr>
              <w:instrText xml:space="preserve"> PAGEREF _Toc205551079 \h </w:instrText>
            </w:r>
            <w:r w:rsidR="000C33E8">
              <w:rPr>
                <w:noProof/>
                <w:webHidden/>
              </w:rPr>
            </w:r>
            <w:r w:rsidR="000C33E8">
              <w:rPr>
                <w:noProof/>
                <w:webHidden/>
              </w:rPr>
              <w:fldChar w:fldCharType="separate"/>
            </w:r>
            <w:r w:rsidR="000C33E8">
              <w:rPr>
                <w:noProof/>
                <w:webHidden/>
              </w:rPr>
              <w:t>19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80" w:history="1">
            <w:r w:rsidR="000C33E8" w:rsidRPr="006442D9">
              <w:rPr>
                <w:rStyle w:val="Lienhypertexte"/>
                <w:noProof/>
              </w:rPr>
              <w:t>B-2-15 – matériaux employés</w:t>
            </w:r>
            <w:r w:rsidR="000C33E8">
              <w:rPr>
                <w:noProof/>
                <w:webHidden/>
              </w:rPr>
              <w:tab/>
            </w:r>
            <w:r w:rsidR="000C33E8">
              <w:rPr>
                <w:noProof/>
                <w:webHidden/>
              </w:rPr>
              <w:fldChar w:fldCharType="begin"/>
            </w:r>
            <w:r w:rsidR="000C33E8">
              <w:rPr>
                <w:noProof/>
                <w:webHidden/>
              </w:rPr>
              <w:instrText xml:space="preserve"> PAGEREF _Toc205551080 \h </w:instrText>
            </w:r>
            <w:r w:rsidR="000C33E8">
              <w:rPr>
                <w:noProof/>
                <w:webHidden/>
              </w:rPr>
            </w:r>
            <w:r w:rsidR="000C33E8">
              <w:rPr>
                <w:noProof/>
                <w:webHidden/>
              </w:rPr>
              <w:fldChar w:fldCharType="separate"/>
            </w:r>
            <w:r w:rsidR="000C33E8">
              <w:rPr>
                <w:noProof/>
                <w:webHidden/>
              </w:rPr>
              <w:t>19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81" w:history="1">
            <w:r w:rsidR="000C33E8" w:rsidRPr="006442D9">
              <w:rPr>
                <w:rStyle w:val="Lienhypertexte"/>
                <w:noProof/>
              </w:rPr>
              <w:t>B-2-16 – Règles de l’Art</w:t>
            </w:r>
            <w:r w:rsidR="000C33E8">
              <w:rPr>
                <w:noProof/>
                <w:webHidden/>
              </w:rPr>
              <w:tab/>
            </w:r>
            <w:r w:rsidR="000C33E8">
              <w:rPr>
                <w:noProof/>
                <w:webHidden/>
              </w:rPr>
              <w:fldChar w:fldCharType="begin"/>
            </w:r>
            <w:r w:rsidR="000C33E8">
              <w:rPr>
                <w:noProof/>
                <w:webHidden/>
              </w:rPr>
              <w:instrText xml:space="preserve"> PAGEREF _Toc205551081 \h </w:instrText>
            </w:r>
            <w:r w:rsidR="000C33E8">
              <w:rPr>
                <w:noProof/>
                <w:webHidden/>
              </w:rPr>
            </w:r>
            <w:r w:rsidR="000C33E8">
              <w:rPr>
                <w:noProof/>
                <w:webHidden/>
              </w:rPr>
              <w:fldChar w:fldCharType="separate"/>
            </w:r>
            <w:r w:rsidR="000C33E8">
              <w:rPr>
                <w:noProof/>
                <w:webHidden/>
              </w:rPr>
              <w:t>19</w:t>
            </w:r>
            <w:r w:rsidR="000C33E8">
              <w:rPr>
                <w:noProof/>
                <w:webHidden/>
              </w:rPr>
              <w:fldChar w:fldCharType="end"/>
            </w:r>
          </w:hyperlink>
        </w:p>
        <w:p w:rsidR="000C33E8" w:rsidRDefault="00FB22F3">
          <w:pPr>
            <w:pStyle w:val="TM1"/>
            <w:tabs>
              <w:tab w:val="right" w:leader="dot" w:pos="9060"/>
            </w:tabs>
            <w:rPr>
              <w:rFonts w:asciiTheme="minorHAnsi" w:eastAsiaTheme="minorEastAsia" w:hAnsiTheme="minorHAnsi" w:cstheme="minorBidi"/>
              <w:noProof/>
              <w:lang w:eastAsia="fr-FR"/>
            </w:rPr>
          </w:pPr>
          <w:hyperlink w:anchor="_Toc205551082" w:history="1">
            <w:r w:rsidR="000C33E8" w:rsidRPr="006442D9">
              <w:rPr>
                <w:rStyle w:val="Lienhypertexte"/>
                <w:noProof/>
              </w:rPr>
              <w:t>B-3) STRUCTURES MODULAIRES ET FINITIONS</w:t>
            </w:r>
            <w:r w:rsidR="000C33E8">
              <w:rPr>
                <w:noProof/>
                <w:webHidden/>
              </w:rPr>
              <w:tab/>
            </w:r>
            <w:r w:rsidR="000C33E8">
              <w:rPr>
                <w:noProof/>
                <w:webHidden/>
              </w:rPr>
              <w:fldChar w:fldCharType="begin"/>
            </w:r>
            <w:r w:rsidR="000C33E8">
              <w:rPr>
                <w:noProof/>
                <w:webHidden/>
              </w:rPr>
              <w:instrText xml:space="preserve"> PAGEREF _Toc205551082 \h </w:instrText>
            </w:r>
            <w:r w:rsidR="000C33E8">
              <w:rPr>
                <w:noProof/>
                <w:webHidden/>
              </w:rPr>
            </w:r>
            <w:r w:rsidR="000C33E8">
              <w:rPr>
                <w:noProof/>
                <w:webHidden/>
              </w:rPr>
              <w:fldChar w:fldCharType="separate"/>
            </w:r>
            <w:r w:rsidR="000C33E8">
              <w:rPr>
                <w:noProof/>
                <w:webHidden/>
              </w:rPr>
              <w:t>21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83" w:history="1">
            <w:r w:rsidR="000C33E8" w:rsidRPr="006442D9">
              <w:rPr>
                <w:rStyle w:val="Lienhypertexte"/>
                <w:noProof/>
              </w:rPr>
              <w:t>B-3-1 – Raccordement des structures modulaires</w:t>
            </w:r>
            <w:r w:rsidR="000C33E8">
              <w:rPr>
                <w:noProof/>
                <w:webHidden/>
              </w:rPr>
              <w:tab/>
            </w:r>
            <w:r w:rsidR="000C33E8">
              <w:rPr>
                <w:noProof/>
                <w:webHidden/>
              </w:rPr>
              <w:fldChar w:fldCharType="begin"/>
            </w:r>
            <w:r w:rsidR="000C33E8">
              <w:rPr>
                <w:noProof/>
                <w:webHidden/>
              </w:rPr>
              <w:instrText xml:space="preserve"> PAGEREF _Toc205551083 \h </w:instrText>
            </w:r>
            <w:r w:rsidR="000C33E8">
              <w:rPr>
                <w:noProof/>
                <w:webHidden/>
              </w:rPr>
            </w:r>
            <w:r w:rsidR="000C33E8">
              <w:rPr>
                <w:noProof/>
                <w:webHidden/>
              </w:rPr>
              <w:fldChar w:fldCharType="separate"/>
            </w:r>
            <w:r w:rsidR="000C33E8">
              <w:rPr>
                <w:noProof/>
                <w:webHidden/>
              </w:rPr>
              <w:t>21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84" w:history="1">
            <w:r w:rsidR="000C33E8" w:rsidRPr="006442D9">
              <w:rPr>
                <w:rStyle w:val="Lienhypertexte"/>
                <w:noProof/>
              </w:rPr>
              <w:t>B-3-2 – Mise à la terre</w:t>
            </w:r>
            <w:r w:rsidR="000C33E8">
              <w:rPr>
                <w:noProof/>
                <w:webHidden/>
              </w:rPr>
              <w:tab/>
            </w:r>
            <w:r w:rsidR="000C33E8">
              <w:rPr>
                <w:noProof/>
                <w:webHidden/>
              </w:rPr>
              <w:fldChar w:fldCharType="begin"/>
            </w:r>
            <w:r w:rsidR="000C33E8">
              <w:rPr>
                <w:noProof/>
                <w:webHidden/>
              </w:rPr>
              <w:instrText xml:space="preserve"> PAGEREF _Toc205551084 \h </w:instrText>
            </w:r>
            <w:r w:rsidR="000C33E8">
              <w:rPr>
                <w:noProof/>
                <w:webHidden/>
              </w:rPr>
            </w:r>
            <w:r w:rsidR="000C33E8">
              <w:rPr>
                <w:noProof/>
                <w:webHidden/>
              </w:rPr>
              <w:fldChar w:fldCharType="separate"/>
            </w:r>
            <w:r w:rsidR="000C33E8">
              <w:rPr>
                <w:noProof/>
                <w:webHidden/>
              </w:rPr>
              <w:t>21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85" w:history="1">
            <w:r w:rsidR="000C33E8" w:rsidRPr="006442D9">
              <w:rPr>
                <w:rStyle w:val="Lienhypertexte"/>
                <w:noProof/>
              </w:rPr>
              <w:t>B-3-3 – Sécurité incendie</w:t>
            </w:r>
            <w:r w:rsidR="000C33E8">
              <w:rPr>
                <w:noProof/>
                <w:webHidden/>
              </w:rPr>
              <w:tab/>
            </w:r>
            <w:r w:rsidR="000C33E8">
              <w:rPr>
                <w:noProof/>
                <w:webHidden/>
              </w:rPr>
              <w:fldChar w:fldCharType="begin"/>
            </w:r>
            <w:r w:rsidR="000C33E8">
              <w:rPr>
                <w:noProof/>
                <w:webHidden/>
              </w:rPr>
              <w:instrText xml:space="preserve"> PAGEREF _Toc205551085 \h </w:instrText>
            </w:r>
            <w:r w:rsidR="000C33E8">
              <w:rPr>
                <w:noProof/>
                <w:webHidden/>
              </w:rPr>
            </w:r>
            <w:r w:rsidR="000C33E8">
              <w:rPr>
                <w:noProof/>
                <w:webHidden/>
              </w:rPr>
              <w:fldChar w:fldCharType="separate"/>
            </w:r>
            <w:r w:rsidR="000C33E8">
              <w:rPr>
                <w:noProof/>
                <w:webHidden/>
              </w:rPr>
              <w:t>21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86" w:history="1">
            <w:r w:rsidR="000C33E8" w:rsidRPr="006442D9">
              <w:rPr>
                <w:rStyle w:val="Lienhypertexte"/>
                <w:noProof/>
              </w:rPr>
              <w:t>B-3-4 – Garantie hors d’eau</w:t>
            </w:r>
            <w:r w:rsidR="000C33E8">
              <w:rPr>
                <w:noProof/>
                <w:webHidden/>
              </w:rPr>
              <w:tab/>
            </w:r>
            <w:r w:rsidR="000C33E8">
              <w:rPr>
                <w:noProof/>
                <w:webHidden/>
              </w:rPr>
              <w:fldChar w:fldCharType="begin"/>
            </w:r>
            <w:r w:rsidR="000C33E8">
              <w:rPr>
                <w:noProof/>
                <w:webHidden/>
              </w:rPr>
              <w:instrText xml:space="preserve"> PAGEREF _Toc205551086 \h </w:instrText>
            </w:r>
            <w:r w:rsidR="000C33E8">
              <w:rPr>
                <w:noProof/>
                <w:webHidden/>
              </w:rPr>
            </w:r>
            <w:r w:rsidR="000C33E8">
              <w:rPr>
                <w:noProof/>
                <w:webHidden/>
              </w:rPr>
              <w:fldChar w:fldCharType="separate"/>
            </w:r>
            <w:r w:rsidR="000C33E8">
              <w:rPr>
                <w:noProof/>
                <w:webHidden/>
              </w:rPr>
              <w:t>21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87" w:history="1">
            <w:r w:rsidR="000C33E8" w:rsidRPr="006442D9">
              <w:rPr>
                <w:rStyle w:val="Lienhypertexte"/>
                <w:noProof/>
              </w:rPr>
              <w:t>B-3-5 – Structures modulaires industrialisées RT2020</w:t>
            </w:r>
            <w:r w:rsidR="000C33E8">
              <w:rPr>
                <w:noProof/>
                <w:webHidden/>
              </w:rPr>
              <w:tab/>
            </w:r>
            <w:r w:rsidR="000C33E8">
              <w:rPr>
                <w:noProof/>
                <w:webHidden/>
              </w:rPr>
              <w:fldChar w:fldCharType="begin"/>
            </w:r>
            <w:r w:rsidR="000C33E8">
              <w:rPr>
                <w:noProof/>
                <w:webHidden/>
              </w:rPr>
              <w:instrText xml:space="preserve"> PAGEREF _Toc205551087 \h </w:instrText>
            </w:r>
            <w:r w:rsidR="000C33E8">
              <w:rPr>
                <w:noProof/>
                <w:webHidden/>
              </w:rPr>
            </w:r>
            <w:r w:rsidR="000C33E8">
              <w:rPr>
                <w:noProof/>
                <w:webHidden/>
              </w:rPr>
              <w:fldChar w:fldCharType="separate"/>
            </w:r>
            <w:r w:rsidR="000C33E8">
              <w:rPr>
                <w:noProof/>
                <w:webHidden/>
              </w:rPr>
              <w:t>22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88" w:history="1">
            <w:r w:rsidR="000C33E8" w:rsidRPr="006442D9">
              <w:rPr>
                <w:rStyle w:val="Lienhypertexte"/>
                <w:noProof/>
              </w:rPr>
              <w:t>B-3-5-1 – Spécificités communes</w:t>
            </w:r>
            <w:r w:rsidR="000C33E8">
              <w:rPr>
                <w:noProof/>
                <w:webHidden/>
              </w:rPr>
              <w:tab/>
            </w:r>
            <w:r w:rsidR="000C33E8">
              <w:rPr>
                <w:noProof/>
                <w:webHidden/>
              </w:rPr>
              <w:fldChar w:fldCharType="begin"/>
            </w:r>
            <w:r w:rsidR="000C33E8">
              <w:rPr>
                <w:noProof/>
                <w:webHidden/>
              </w:rPr>
              <w:instrText xml:space="preserve"> PAGEREF _Toc205551088 \h </w:instrText>
            </w:r>
            <w:r w:rsidR="000C33E8">
              <w:rPr>
                <w:noProof/>
                <w:webHidden/>
              </w:rPr>
            </w:r>
            <w:r w:rsidR="000C33E8">
              <w:rPr>
                <w:noProof/>
                <w:webHidden/>
              </w:rPr>
              <w:fldChar w:fldCharType="separate"/>
            </w:r>
            <w:r w:rsidR="000C33E8">
              <w:rPr>
                <w:noProof/>
                <w:webHidden/>
              </w:rPr>
              <w:t>22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89" w:history="1">
            <w:r w:rsidR="000C33E8" w:rsidRPr="006442D9">
              <w:rPr>
                <w:rStyle w:val="Lienhypertexte"/>
                <w:noProof/>
              </w:rPr>
              <w:t>B-3-5-2 – Ossature</w:t>
            </w:r>
            <w:r w:rsidR="000C33E8">
              <w:rPr>
                <w:noProof/>
                <w:webHidden/>
              </w:rPr>
              <w:tab/>
            </w:r>
            <w:r w:rsidR="000C33E8">
              <w:rPr>
                <w:noProof/>
                <w:webHidden/>
              </w:rPr>
              <w:fldChar w:fldCharType="begin"/>
            </w:r>
            <w:r w:rsidR="000C33E8">
              <w:rPr>
                <w:noProof/>
                <w:webHidden/>
              </w:rPr>
              <w:instrText xml:space="preserve"> PAGEREF _Toc205551089 \h </w:instrText>
            </w:r>
            <w:r w:rsidR="000C33E8">
              <w:rPr>
                <w:noProof/>
                <w:webHidden/>
              </w:rPr>
            </w:r>
            <w:r w:rsidR="000C33E8">
              <w:rPr>
                <w:noProof/>
                <w:webHidden/>
              </w:rPr>
              <w:fldChar w:fldCharType="separate"/>
            </w:r>
            <w:r w:rsidR="000C33E8">
              <w:rPr>
                <w:noProof/>
                <w:webHidden/>
              </w:rPr>
              <w:t>22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90" w:history="1">
            <w:r w:rsidR="000C33E8" w:rsidRPr="006442D9">
              <w:rPr>
                <w:rStyle w:val="Lienhypertexte"/>
                <w:noProof/>
              </w:rPr>
              <w:t>B-3-5-3 – Parois extérieures</w:t>
            </w:r>
            <w:r w:rsidR="000C33E8">
              <w:rPr>
                <w:noProof/>
                <w:webHidden/>
              </w:rPr>
              <w:tab/>
            </w:r>
            <w:r w:rsidR="000C33E8">
              <w:rPr>
                <w:noProof/>
                <w:webHidden/>
              </w:rPr>
              <w:fldChar w:fldCharType="begin"/>
            </w:r>
            <w:r w:rsidR="000C33E8">
              <w:rPr>
                <w:noProof/>
                <w:webHidden/>
              </w:rPr>
              <w:instrText xml:space="preserve"> PAGEREF _Toc205551090 \h </w:instrText>
            </w:r>
            <w:r w:rsidR="000C33E8">
              <w:rPr>
                <w:noProof/>
                <w:webHidden/>
              </w:rPr>
            </w:r>
            <w:r w:rsidR="000C33E8">
              <w:rPr>
                <w:noProof/>
                <w:webHidden/>
              </w:rPr>
              <w:fldChar w:fldCharType="separate"/>
            </w:r>
            <w:r w:rsidR="000C33E8">
              <w:rPr>
                <w:noProof/>
                <w:webHidden/>
              </w:rPr>
              <w:t>22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91" w:history="1">
            <w:r w:rsidR="000C33E8" w:rsidRPr="006442D9">
              <w:rPr>
                <w:rStyle w:val="Lienhypertexte"/>
                <w:noProof/>
              </w:rPr>
              <w:t>B-3-5-4 – Toiture</w:t>
            </w:r>
            <w:r w:rsidR="000C33E8">
              <w:rPr>
                <w:noProof/>
                <w:webHidden/>
              </w:rPr>
              <w:tab/>
            </w:r>
            <w:r w:rsidR="000C33E8">
              <w:rPr>
                <w:noProof/>
                <w:webHidden/>
              </w:rPr>
              <w:fldChar w:fldCharType="begin"/>
            </w:r>
            <w:r w:rsidR="000C33E8">
              <w:rPr>
                <w:noProof/>
                <w:webHidden/>
              </w:rPr>
              <w:instrText xml:space="preserve"> PAGEREF _Toc205551091 \h </w:instrText>
            </w:r>
            <w:r w:rsidR="000C33E8">
              <w:rPr>
                <w:noProof/>
                <w:webHidden/>
              </w:rPr>
            </w:r>
            <w:r w:rsidR="000C33E8">
              <w:rPr>
                <w:noProof/>
                <w:webHidden/>
              </w:rPr>
              <w:fldChar w:fldCharType="separate"/>
            </w:r>
            <w:r w:rsidR="000C33E8">
              <w:rPr>
                <w:noProof/>
                <w:webHidden/>
              </w:rPr>
              <w:t>22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92" w:history="1">
            <w:r w:rsidR="000C33E8" w:rsidRPr="006442D9">
              <w:rPr>
                <w:rStyle w:val="Lienhypertexte"/>
                <w:noProof/>
              </w:rPr>
              <w:t>B-3-5-5 – Plancher</w:t>
            </w:r>
            <w:r w:rsidR="000C33E8">
              <w:rPr>
                <w:noProof/>
                <w:webHidden/>
              </w:rPr>
              <w:tab/>
            </w:r>
            <w:r w:rsidR="000C33E8">
              <w:rPr>
                <w:noProof/>
                <w:webHidden/>
              </w:rPr>
              <w:fldChar w:fldCharType="begin"/>
            </w:r>
            <w:r w:rsidR="000C33E8">
              <w:rPr>
                <w:noProof/>
                <w:webHidden/>
              </w:rPr>
              <w:instrText xml:space="preserve"> PAGEREF _Toc205551092 \h </w:instrText>
            </w:r>
            <w:r w:rsidR="000C33E8">
              <w:rPr>
                <w:noProof/>
                <w:webHidden/>
              </w:rPr>
            </w:r>
            <w:r w:rsidR="000C33E8">
              <w:rPr>
                <w:noProof/>
                <w:webHidden/>
              </w:rPr>
              <w:fldChar w:fldCharType="separate"/>
            </w:r>
            <w:r w:rsidR="000C33E8">
              <w:rPr>
                <w:noProof/>
                <w:webHidden/>
              </w:rPr>
              <w:t>23</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93" w:history="1">
            <w:r w:rsidR="000C33E8" w:rsidRPr="006442D9">
              <w:rPr>
                <w:rStyle w:val="Lienhypertexte"/>
                <w:noProof/>
              </w:rPr>
              <w:t>B-3-5-6 – Serrurerie des portes extérieures et intérieures</w:t>
            </w:r>
            <w:r w:rsidR="000C33E8">
              <w:rPr>
                <w:noProof/>
                <w:webHidden/>
              </w:rPr>
              <w:tab/>
            </w:r>
            <w:r w:rsidR="000C33E8">
              <w:rPr>
                <w:noProof/>
                <w:webHidden/>
              </w:rPr>
              <w:fldChar w:fldCharType="begin"/>
            </w:r>
            <w:r w:rsidR="000C33E8">
              <w:rPr>
                <w:noProof/>
                <w:webHidden/>
              </w:rPr>
              <w:instrText xml:space="preserve"> PAGEREF _Toc205551093 \h </w:instrText>
            </w:r>
            <w:r w:rsidR="000C33E8">
              <w:rPr>
                <w:noProof/>
                <w:webHidden/>
              </w:rPr>
            </w:r>
            <w:r w:rsidR="000C33E8">
              <w:rPr>
                <w:noProof/>
                <w:webHidden/>
              </w:rPr>
              <w:fldChar w:fldCharType="separate"/>
            </w:r>
            <w:r w:rsidR="000C33E8">
              <w:rPr>
                <w:noProof/>
                <w:webHidden/>
              </w:rPr>
              <w:t>23</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94" w:history="1">
            <w:r w:rsidR="000C33E8" w:rsidRPr="006442D9">
              <w:rPr>
                <w:rStyle w:val="Lienhypertexte"/>
                <w:noProof/>
              </w:rPr>
              <w:t>B-3-5-7 – Revêtement extérieur plus-value « Marinisation »</w:t>
            </w:r>
            <w:r w:rsidR="000C33E8">
              <w:rPr>
                <w:noProof/>
                <w:webHidden/>
              </w:rPr>
              <w:tab/>
            </w:r>
            <w:r w:rsidR="000C33E8">
              <w:rPr>
                <w:noProof/>
                <w:webHidden/>
              </w:rPr>
              <w:fldChar w:fldCharType="begin"/>
            </w:r>
            <w:r w:rsidR="000C33E8">
              <w:rPr>
                <w:noProof/>
                <w:webHidden/>
              </w:rPr>
              <w:instrText xml:space="preserve"> PAGEREF _Toc205551094 \h </w:instrText>
            </w:r>
            <w:r w:rsidR="000C33E8">
              <w:rPr>
                <w:noProof/>
                <w:webHidden/>
              </w:rPr>
            </w:r>
            <w:r w:rsidR="000C33E8">
              <w:rPr>
                <w:noProof/>
                <w:webHidden/>
              </w:rPr>
              <w:fldChar w:fldCharType="separate"/>
            </w:r>
            <w:r w:rsidR="000C33E8">
              <w:rPr>
                <w:noProof/>
                <w:webHidden/>
              </w:rPr>
              <w:t>23</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95" w:history="1">
            <w:r w:rsidR="000C33E8" w:rsidRPr="006442D9">
              <w:rPr>
                <w:rStyle w:val="Lienhypertexte"/>
                <w:noProof/>
              </w:rPr>
              <w:t>B-3-5-8 – Plancher, revêtement de sol pièces sèches</w:t>
            </w:r>
            <w:r w:rsidR="000C33E8">
              <w:rPr>
                <w:noProof/>
                <w:webHidden/>
              </w:rPr>
              <w:tab/>
            </w:r>
            <w:r w:rsidR="000C33E8">
              <w:rPr>
                <w:noProof/>
                <w:webHidden/>
              </w:rPr>
              <w:fldChar w:fldCharType="begin"/>
            </w:r>
            <w:r w:rsidR="000C33E8">
              <w:rPr>
                <w:noProof/>
                <w:webHidden/>
              </w:rPr>
              <w:instrText xml:space="preserve"> PAGEREF _Toc205551095 \h </w:instrText>
            </w:r>
            <w:r w:rsidR="000C33E8">
              <w:rPr>
                <w:noProof/>
                <w:webHidden/>
              </w:rPr>
            </w:r>
            <w:r w:rsidR="000C33E8">
              <w:rPr>
                <w:noProof/>
                <w:webHidden/>
              </w:rPr>
              <w:fldChar w:fldCharType="separate"/>
            </w:r>
            <w:r w:rsidR="000C33E8">
              <w:rPr>
                <w:noProof/>
                <w:webHidden/>
              </w:rPr>
              <w:t>23</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96" w:history="1">
            <w:r w:rsidR="000C33E8" w:rsidRPr="006442D9">
              <w:rPr>
                <w:rStyle w:val="Lienhypertexte"/>
                <w:noProof/>
              </w:rPr>
              <w:t>B-3-5-9 – Cloisonnement pièces sèches</w:t>
            </w:r>
            <w:r w:rsidR="000C33E8">
              <w:rPr>
                <w:noProof/>
                <w:webHidden/>
              </w:rPr>
              <w:tab/>
            </w:r>
            <w:r w:rsidR="000C33E8">
              <w:rPr>
                <w:noProof/>
                <w:webHidden/>
              </w:rPr>
              <w:fldChar w:fldCharType="begin"/>
            </w:r>
            <w:r w:rsidR="000C33E8">
              <w:rPr>
                <w:noProof/>
                <w:webHidden/>
              </w:rPr>
              <w:instrText xml:space="preserve"> PAGEREF _Toc205551096 \h </w:instrText>
            </w:r>
            <w:r w:rsidR="000C33E8">
              <w:rPr>
                <w:noProof/>
                <w:webHidden/>
              </w:rPr>
            </w:r>
            <w:r w:rsidR="000C33E8">
              <w:rPr>
                <w:noProof/>
                <w:webHidden/>
              </w:rPr>
              <w:fldChar w:fldCharType="separate"/>
            </w:r>
            <w:r w:rsidR="000C33E8">
              <w:rPr>
                <w:noProof/>
                <w:webHidden/>
              </w:rPr>
              <w:t>23</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97" w:history="1">
            <w:r w:rsidR="000C33E8" w:rsidRPr="006442D9">
              <w:rPr>
                <w:rStyle w:val="Lienhypertexte"/>
                <w:noProof/>
              </w:rPr>
              <w:t>B-3-5-10 – Plafond des pièces sèches</w:t>
            </w:r>
            <w:r w:rsidR="000C33E8">
              <w:rPr>
                <w:noProof/>
                <w:webHidden/>
              </w:rPr>
              <w:tab/>
            </w:r>
            <w:r w:rsidR="000C33E8">
              <w:rPr>
                <w:noProof/>
                <w:webHidden/>
              </w:rPr>
              <w:fldChar w:fldCharType="begin"/>
            </w:r>
            <w:r w:rsidR="000C33E8">
              <w:rPr>
                <w:noProof/>
                <w:webHidden/>
              </w:rPr>
              <w:instrText xml:space="preserve"> PAGEREF _Toc205551097 \h </w:instrText>
            </w:r>
            <w:r w:rsidR="000C33E8">
              <w:rPr>
                <w:noProof/>
                <w:webHidden/>
              </w:rPr>
            </w:r>
            <w:r w:rsidR="000C33E8">
              <w:rPr>
                <w:noProof/>
                <w:webHidden/>
              </w:rPr>
              <w:fldChar w:fldCharType="separate"/>
            </w:r>
            <w:r w:rsidR="000C33E8">
              <w:rPr>
                <w:noProof/>
                <w:webHidden/>
              </w:rPr>
              <w:t>24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98" w:history="1">
            <w:r w:rsidR="000C33E8" w:rsidRPr="006442D9">
              <w:rPr>
                <w:rStyle w:val="Lienhypertexte"/>
                <w:noProof/>
              </w:rPr>
              <w:t>B-3-5-11 – Plafond pièce humide</w:t>
            </w:r>
            <w:r w:rsidR="000C33E8">
              <w:rPr>
                <w:noProof/>
                <w:webHidden/>
              </w:rPr>
              <w:tab/>
            </w:r>
            <w:r w:rsidR="000C33E8">
              <w:rPr>
                <w:noProof/>
                <w:webHidden/>
              </w:rPr>
              <w:fldChar w:fldCharType="begin"/>
            </w:r>
            <w:r w:rsidR="000C33E8">
              <w:rPr>
                <w:noProof/>
                <w:webHidden/>
              </w:rPr>
              <w:instrText xml:space="preserve"> PAGEREF _Toc205551098 \h </w:instrText>
            </w:r>
            <w:r w:rsidR="000C33E8">
              <w:rPr>
                <w:noProof/>
                <w:webHidden/>
              </w:rPr>
            </w:r>
            <w:r w:rsidR="000C33E8">
              <w:rPr>
                <w:noProof/>
                <w:webHidden/>
              </w:rPr>
              <w:fldChar w:fldCharType="separate"/>
            </w:r>
            <w:r w:rsidR="000C33E8">
              <w:rPr>
                <w:noProof/>
                <w:webHidden/>
              </w:rPr>
              <w:t>24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099" w:history="1">
            <w:r w:rsidR="000C33E8" w:rsidRPr="006442D9">
              <w:rPr>
                <w:rStyle w:val="Lienhypertexte"/>
                <w:noProof/>
              </w:rPr>
              <w:t>B-3-5-12 – Revêtement de sol pour les pièces humides, douches</w:t>
            </w:r>
            <w:r w:rsidR="000C33E8">
              <w:rPr>
                <w:noProof/>
                <w:webHidden/>
              </w:rPr>
              <w:tab/>
            </w:r>
            <w:r w:rsidR="000C33E8">
              <w:rPr>
                <w:noProof/>
                <w:webHidden/>
              </w:rPr>
              <w:fldChar w:fldCharType="begin"/>
            </w:r>
            <w:r w:rsidR="000C33E8">
              <w:rPr>
                <w:noProof/>
                <w:webHidden/>
              </w:rPr>
              <w:instrText xml:space="preserve"> PAGEREF _Toc205551099 \h </w:instrText>
            </w:r>
            <w:r w:rsidR="000C33E8">
              <w:rPr>
                <w:noProof/>
                <w:webHidden/>
              </w:rPr>
            </w:r>
            <w:r w:rsidR="000C33E8">
              <w:rPr>
                <w:noProof/>
                <w:webHidden/>
              </w:rPr>
              <w:fldChar w:fldCharType="separate"/>
            </w:r>
            <w:r w:rsidR="000C33E8">
              <w:rPr>
                <w:noProof/>
                <w:webHidden/>
              </w:rPr>
              <w:t>24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00" w:history="1">
            <w:r w:rsidR="000C33E8" w:rsidRPr="006442D9">
              <w:rPr>
                <w:rStyle w:val="Lienhypertexte"/>
                <w:noProof/>
              </w:rPr>
              <w:t>B-3-5-13 – Revêtement de sol pour les pièces humides, WC</w:t>
            </w:r>
            <w:r w:rsidR="000C33E8">
              <w:rPr>
                <w:noProof/>
                <w:webHidden/>
              </w:rPr>
              <w:tab/>
            </w:r>
            <w:r w:rsidR="000C33E8">
              <w:rPr>
                <w:noProof/>
                <w:webHidden/>
              </w:rPr>
              <w:fldChar w:fldCharType="begin"/>
            </w:r>
            <w:r w:rsidR="000C33E8">
              <w:rPr>
                <w:noProof/>
                <w:webHidden/>
              </w:rPr>
              <w:instrText xml:space="preserve"> PAGEREF _Toc205551100 \h </w:instrText>
            </w:r>
            <w:r w:rsidR="000C33E8">
              <w:rPr>
                <w:noProof/>
                <w:webHidden/>
              </w:rPr>
            </w:r>
            <w:r w:rsidR="000C33E8">
              <w:rPr>
                <w:noProof/>
                <w:webHidden/>
              </w:rPr>
              <w:fldChar w:fldCharType="separate"/>
            </w:r>
            <w:r w:rsidR="000C33E8">
              <w:rPr>
                <w:noProof/>
                <w:webHidden/>
              </w:rPr>
              <w:t>24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01" w:history="1">
            <w:r w:rsidR="000C33E8" w:rsidRPr="006442D9">
              <w:rPr>
                <w:rStyle w:val="Lienhypertexte"/>
                <w:noProof/>
              </w:rPr>
              <w:t>B-3-5-14 – Revêtement/Cloisonnement mural des douches</w:t>
            </w:r>
            <w:r w:rsidR="000C33E8">
              <w:rPr>
                <w:noProof/>
                <w:webHidden/>
              </w:rPr>
              <w:tab/>
            </w:r>
            <w:r w:rsidR="000C33E8">
              <w:rPr>
                <w:noProof/>
                <w:webHidden/>
              </w:rPr>
              <w:fldChar w:fldCharType="begin"/>
            </w:r>
            <w:r w:rsidR="000C33E8">
              <w:rPr>
                <w:noProof/>
                <w:webHidden/>
              </w:rPr>
              <w:instrText xml:space="preserve"> PAGEREF _Toc205551101 \h </w:instrText>
            </w:r>
            <w:r w:rsidR="000C33E8">
              <w:rPr>
                <w:noProof/>
                <w:webHidden/>
              </w:rPr>
            </w:r>
            <w:r w:rsidR="000C33E8">
              <w:rPr>
                <w:noProof/>
                <w:webHidden/>
              </w:rPr>
              <w:fldChar w:fldCharType="separate"/>
            </w:r>
            <w:r w:rsidR="000C33E8">
              <w:rPr>
                <w:noProof/>
                <w:webHidden/>
              </w:rPr>
              <w:t>25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02" w:history="1">
            <w:r w:rsidR="000C33E8" w:rsidRPr="006442D9">
              <w:rPr>
                <w:rStyle w:val="Lienhypertexte"/>
                <w:noProof/>
              </w:rPr>
              <w:t>B-3-5-15 – Revêtement/Cloisonnement mural des WC</w:t>
            </w:r>
            <w:r w:rsidR="000C33E8">
              <w:rPr>
                <w:noProof/>
                <w:webHidden/>
              </w:rPr>
              <w:tab/>
            </w:r>
            <w:r w:rsidR="000C33E8">
              <w:rPr>
                <w:noProof/>
                <w:webHidden/>
              </w:rPr>
              <w:fldChar w:fldCharType="begin"/>
            </w:r>
            <w:r w:rsidR="000C33E8">
              <w:rPr>
                <w:noProof/>
                <w:webHidden/>
              </w:rPr>
              <w:instrText xml:space="preserve"> PAGEREF _Toc205551102 \h </w:instrText>
            </w:r>
            <w:r w:rsidR="000C33E8">
              <w:rPr>
                <w:noProof/>
                <w:webHidden/>
              </w:rPr>
            </w:r>
            <w:r w:rsidR="000C33E8">
              <w:rPr>
                <w:noProof/>
                <w:webHidden/>
              </w:rPr>
              <w:fldChar w:fldCharType="separate"/>
            </w:r>
            <w:r w:rsidR="000C33E8">
              <w:rPr>
                <w:noProof/>
                <w:webHidden/>
              </w:rPr>
              <w:t>25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03" w:history="1">
            <w:r w:rsidR="000C33E8" w:rsidRPr="006442D9">
              <w:rPr>
                <w:rStyle w:val="Lienhypertexte"/>
                <w:noProof/>
              </w:rPr>
              <w:t>B-3-5-16 – Revêtement/Cloisonnement mural des pièces humides</w:t>
            </w:r>
            <w:r w:rsidR="000C33E8">
              <w:rPr>
                <w:noProof/>
                <w:webHidden/>
              </w:rPr>
              <w:tab/>
            </w:r>
            <w:r w:rsidR="000C33E8">
              <w:rPr>
                <w:noProof/>
                <w:webHidden/>
              </w:rPr>
              <w:fldChar w:fldCharType="begin"/>
            </w:r>
            <w:r w:rsidR="000C33E8">
              <w:rPr>
                <w:noProof/>
                <w:webHidden/>
              </w:rPr>
              <w:instrText xml:space="preserve"> PAGEREF _Toc205551103 \h </w:instrText>
            </w:r>
            <w:r w:rsidR="000C33E8">
              <w:rPr>
                <w:noProof/>
                <w:webHidden/>
              </w:rPr>
            </w:r>
            <w:r w:rsidR="000C33E8">
              <w:rPr>
                <w:noProof/>
                <w:webHidden/>
              </w:rPr>
              <w:fldChar w:fldCharType="separate"/>
            </w:r>
            <w:r w:rsidR="000C33E8">
              <w:rPr>
                <w:noProof/>
                <w:webHidden/>
              </w:rPr>
              <w:t>25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04" w:history="1">
            <w:r w:rsidR="000C33E8" w:rsidRPr="006442D9">
              <w:rPr>
                <w:rStyle w:val="Lienhypertexte"/>
                <w:noProof/>
              </w:rPr>
              <w:t>B-3-5-17 – Menuiseries extérieures, fenêtres</w:t>
            </w:r>
            <w:r w:rsidR="000C33E8">
              <w:rPr>
                <w:noProof/>
                <w:webHidden/>
              </w:rPr>
              <w:tab/>
            </w:r>
            <w:r w:rsidR="000C33E8">
              <w:rPr>
                <w:noProof/>
                <w:webHidden/>
              </w:rPr>
              <w:fldChar w:fldCharType="begin"/>
            </w:r>
            <w:r w:rsidR="000C33E8">
              <w:rPr>
                <w:noProof/>
                <w:webHidden/>
              </w:rPr>
              <w:instrText xml:space="preserve"> PAGEREF _Toc205551104 \h </w:instrText>
            </w:r>
            <w:r w:rsidR="000C33E8">
              <w:rPr>
                <w:noProof/>
                <w:webHidden/>
              </w:rPr>
            </w:r>
            <w:r w:rsidR="000C33E8">
              <w:rPr>
                <w:noProof/>
                <w:webHidden/>
              </w:rPr>
              <w:fldChar w:fldCharType="separate"/>
            </w:r>
            <w:r w:rsidR="000C33E8">
              <w:rPr>
                <w:noProof/>
                <w:webHidden/>
              </w:rPr>
              <w:t>26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05" w:history="1">
            <w:r w:rsidR="000C33E8" w:rsidRPr="006442D9">
              <w:rPr>
                <w:rStyle w:val="Lienhypertexte"/>
                <w:noProof/>
              </w:rPr>
              <w:t>B-3-5-18 – Menuiseries extérieures, portes</w:t>
            </w:r>
            <w:r w:rsidR="000C33E8">
              <w:rPr>
                <w:noProof/>
                <w:webHidden/>
              </w:rPr>
              <w:tab/>
            </w:r>
            <w:r w:rsidR="000C33E8">
              <w:rPr>
                <w:noProof/>
                <w:webHidden/>
              </w:rPr>
              <w:fldChar w:fldCharType="begin"/>
            </w:r>
            <w:r w:rsidR="000C33E8">
              <w:rPr>
                <w:noProof/>
                <w:webHidden/>
              </w:rPr>
              <w:instrText xml:space="preserve"> PAGEREF _Toc205551105 \h </w:instrText>
            </w:r>
            <w:r w:rsidR="000C33E8">
              <w:rPr>
                <w:noProof/>
                <w:webHidden/>
              </w:rPr>
            </w:r>
            <w:r w:rsidR="000C33E8">
              <w:rPr>
                <w:noProof/>
                <w:webHidden/>
              </w:rPr>
              <w:fldChar w:fldCharType="separate"/>
            </w:r>
            <w:r w:rsidR="000C33E8">
              <w:rPr>
                <w:noProof/>
                <w:webHidden/>
              </w:rPr>
              <w:t>26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06" w:history="1">
            <w:r w:rsidR="000C33E8" w:rsidRPr="006442D9">
              <w:rPr>
                <w:rStyle w:val="Lienhypertexte"/>
                <w:noProof/>
              </w:rPr>
              <w:t>B-3-5-19 – Menuiseries intérieures</w:t>
            </w:r>
            <w:r w:rsidR="000C33E8">
              <w:rPr>
                <w:noProof/>
                <w:webHidden/>
              </w:rPr>
              <w:tab/>
            </w:r>
            <w:r w:rsidR="000C33E8">
              <w:rPr>
                <w:noProof/>
                <w:webHidden/>
              </w:rPr>
              <w:fldChar w:fldCharType="begin"/>
            </w:r>
            <w:r w:rsidR="000C33E8">
              <w:rPr>
                <w:noProof/>
                <w:webHidden/>
              </w:rPr>
              <w:instrText xml:space="preserve"> PAGEREF _Toc205551106 \h </w:instrText>
            </w:r>
            <w:r w:rsidR="000C33E8">
              <w:rPr>
                <w:noProof/>
                <w:webHidden/>
              </w:rPr>
            </w:r>
            <w:r w:rsidR="000C33E8">
              <w:rPr>
                <w:noProof/>
                <w:webHidden/>
              </w:rPr>
              <w:fldChar w:fldCharType="separate"/>
            </w:r>
            <w:r w:rsidR="000C33E8">
              <w:rPr>
                <w:noProof/>
                <w:webHidden/>
              </w:rPr>
              <w:t>26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07" w:history="1">
            <w:r w:rsidR="000C33E8" w:rsidRPr="006442D9">
              <w:rPr>
                <w:rStyle w:val="Lienhypertexte"/>
                <w:noProof/>
              </w:rPr>
              <w:t>B-3-5-20 – Installations électriques intérieures</w:t>
            </w:r>
            <w:r w:rsidR="000C33E8">
              <w:rPr>
                <w:noProof/>
                <w:webHidden/>
              </w:rPr>
              <w:tab/>
            </w:r>
            <w:r w:rsidR="000C33E8">
              <w:rPr>
                <w:noProof/>
                <w:webHidden/>
              </w:rPr>
              <w:fldChar w:fldCharType="begin"/>
            </w:r>
            <w:r w:rsidR="000C33E8">
              <w:rPr>
                <w:noProof/>
                <w:webHidden/>
              </w:rPr>
              <w:instrText xml:space="preserve"> PAGEREF _Toc205551107 \h </w:instrText>
            </w:r>
            <w:r w:rsidR="000C33E8">
              <w:rPr>
                <w:noProof/>
                <w:webHidden/>
              </w:rPr>
            </w:r>
            <w:r w:rsidR="000C33E8">
              <w:rPr>
                <w:noProof/>
                <w:webHidden/>
              </w:rPr>
              <w:fldChar w:fldCharType="separate"/>
            </w:r>
            <w:r w:rsidR="000C33E8">
              <w:rPr>
                <w:noProof/>
                <w:webHidden/>
              </w:rPr>
              <w:t>27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08" w:history="1">
            <w:r w:rsidR="000C33E8" w:rsidRPr="006442D9">
              <w:rPr>
                <w:rStyle w:val="Lienhypertexte"/>
                <w:noProof/>
              </w:rPr>
              <w:t>B-3-5-21 – Plomberie des sanitaires et réseaux d’AEP</w:t>
            </w:r>
            <w:r w:rsidR="000C33E8">
              <w:rPr>
                <w:noProof/>
                <w:webHidden/>
              </w:rPr>
              <w:tab/>
            </w:r>
            <w:r w:rsidR="000C33E8">
              <w:rPr>
                <w:noProof/>
                <w:webHidden/>
              </w:rPr>
              <w:fldChar w:fldCharType="begin"/>
            </w:r>
            <w:r w:rsidR="000C33E8">
              <w:rPr>
                <w:noProof/>
                <w:webHidden/>
              </w:rPr>
              <w:instrText xml:space="preserve"> PAGEREF _Toc205551108 \h </w:instrText>
            </w:r>
            <w:r w:rsidR="000C33E8">
              <w:rPr>
                <w:noProof/>
                <w:webHidden/>
              </w:rPr>
            </w:r>
            <w:r w:rsidR="000C33E8">
              <w:rPr>
                <w:noProof/>
                <w:webHidden/>
              </w:rPr>
              <w:fldChar w:fldCharType="separate"/>
            </w:r>
            <w:r w:rsidR="000C33E8">
              <w:rPr>
                <w:noProof/>
                <w:webHidden/>
              </w:rPr>
              <w:t>27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09" w:history="1">
            <w:r w:rsidR="000C33E8" w:rsidRPr="006442D9">
              <w:rPr>
                <w:rStyle w:val="Lienhypertexte"/>
                <w:noProof/>
              </w:rPr>
              <w:t>B-3-5-22 – Lavabos</w:t>
            </w:r>
            <w:r w:rsidR="000C33E8">
              <w:rPr>
                <w:noProof/>
                <w:webHidden/>
              </w:rPr>
              <w:tab/>
            </w:r>
            <w:r w:rsidR="000C33E8">
              <w:rPr>
                <w:noProof/>
                <w:webHidden/>
              </w:rPr>
              <w:fldChar w:fldCharType="begin"/>
            </w:r>
            <w:r w:rsidR="000C33E8">
              <w:rPr>
                <w:noProof/>
                <w:webHidden/>
              </w:rPr>
              <w:instrText xml:space="preserve"> PAGEREF _Toc205551109 \h </w:instrText>
            </w:r>
            <w:r w:rsidR="000C33E8">
              <w:rPr>
                <w:noProof/>
                <w:webHidden/>
              </w:rPr>
            </w:r>
            <w:r w:rsidR="000C33E8">
              <w:rPr>
                <w:noProof/>
                <w:webHidden/>
              </w:rPr>
              <w:fldChar w:fldCharType="separate"/>
            </w:r>
            <w:r w:rsidR="000C33E8">
              <w:rPr>
                <w:noProof/>
                <w:webHidden/>
              </w:rPr>
              <w:t>28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10" w:history="1">
            <w:r w:rsidR="000C33E8" w:rsidRPr="006442D9">
              <w:rPr>
                <w:rStyle w:val="Lienhypertexte"/>
                <w:noProof/>
              </w:rPr>
              <w:t>B-3-5-23 – Gestion des eaux pluviales</w:t>
            </w:r>
            <w:r w:rsidR="000C33E8">
              <w:rPr>
                <w:noProof/>
                <w:webHidden/>
              </w:rPr>
              <w:tab/>
            </w:r>
            <w:r w:rsidR="000C33E8">
              <w:rPr>
                <w:noProof/>
                <w:webHidden/>
              </w:rPr>
              <w:fldChar w:fldCharType="begin"/>
            </w:r>
            <w:r w:rsidR="000C33E8">
              <w:rPr>
                <w:noProof/>
                <w:webHidden/>
              </w:rPr>
              <w:instrText xml:space="preserve"> PAGEREF _Toc205551110 \h </w:instrText>
            </w:r>
            <w:r w:rsidR="000C33E8">
              <w:rPr>
                <w:noProof/>
                <w:webHidden/>
              </w:rPr>
            </w:r>
            <w:r w:rsidR="000C33E8">
              <w:rPr>
                <w:noProof/>
                <w:webHidden/>
              </w:rPr>
              <w:fldChar w:fldCharType="separate"/>
            </w:r>
            <w:r w:rsidR="000C33E8">
              <w:rPr>
                <w:noProof/>
                <w:webHidden/>
              </w:rPr>
              <w:t>28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11" w:history="1">
            <w:r w:rsidR="000C33E8" w:rsidRPr="006442D9">
              <w:rPr>
                <w:rStyle w:val="Lienhypertexte"/>
                <w:noProof/>
              </w:rPr>
              <w:t>B-3-5-24 – Réseaux d’eaux usées ou d’eau de rinçage</w:t>
            </w:r>
            <w:r w:rsidR="000C33E8">
              <w:rPr>
                <w:noProof/>
                <w:webHidden/>
              </w:rPr>
              <w:tab/>
            </w:r>
            <w:r w:rsidR="000C33E8">
              <w:rPr>
                <w:noProof/>
                <w:webHidden/>
              </w:rPr>
              <w:fldChar w:fldCharType="begin"/>
            </w:r>
            <w:r w:rsidR="000C33E8">
              <w:rPr>
                <w:noProof/>
                <w:webHidden/>
              </w:rPr>
              <w:instrText xml:space="preserve"> PAGEREF _Toc205551111 \h </w:instrText>
            </w:r>
            <w:r w:rsidR="000C33E8">
              <w:rPr>
                <w:noProof/>
                <w:webHidden/>
              </w:rPr>
            </w:r>
            <w:r w:rsidR="000C33E8">
              <w:rPr>
                <w:noProof/>
                <w:webHidden/>
              </w:rPr>
              <w:fldChar w:fldCharType="separate"/>
            </w:r>
            <w:r w:rsidR="000C33E8">
              <w:rPr>
                <w:noProof/>
                <w:webHidden/>
              </w:rPr>
              <w:t>28</w:t>
            </w:r>
            <w:r w:rsidR="000C33E8">
              <w:rPr>
                <w:noProof/>
                <w:webHidden/>
              </w:rPr>
              <w:fldChar w:fldCharType="end"/>
            </w:r>
          </w:hyperlink>
        </w:p>
        <w:p w:rsidR="000C33E8" w:rsidRDefault="00FB22F3">
          <w:pPr>
            <w:pStyle w:val="TM1"/>
            <w:tabs>
              <w:tab w:val="right" w:leader="dot" w:pos="9060"/>
            </w:tabs>
            <w:rPr>
              <w:rFonts w:asciiTheme="minorHAnsi" w:eastAsiaTheme="minorEastAsia" w:hAnsiTheme="minorHAnsi" w:cstheme="minorBidi"/>
              <w:noProof/>
              <w:lang w:eastAsia="fr-FR"/>
            </w:rPr>
          </w:pPr>
          <w:hyperlink w:anchor="_Toc205551112" w:history="1">
            <w:r w:rsidR="000C33E8" w:rsidRPr="006442D9">
              <w:rPr>
                <w:rStyle w:val="Lienhypertexte"/>
                <w:noProof/>
              </w:rPr>
              <w:t>B-4) ANALYSE PRELIMINAIRE DU TERRAIN DE POSE</w:t>
            </w:r>
            <w:r w:rsidR="000C33E8">
              <w:rPr>
                <w:noProof/>
                <w:webHidden/>
              </w:rPr>
              <w:tab/>
            </w:r>
            <w:r w:rsidR="000C33E8">
              <w:rPr>
                <w:noProof/>
                <w:webHidden/>
              </w:rPr>
              <w:fldChar w:fldCharType="begin"/>
            </w:r>
            <w:r w:rsidR="000C33E8">
              <w:rPr>
                <w:noProof/>
                <w:webHidden/>
              </w:rPr>
              <w:instrText xml:space="preserve"> PAGEREF _Toc205551112 \h </w:instrText>
            </w:r>
            <w:r w:rsidR="000C33E8">
              <w:rPr>
                <w:noProof/>
                <w:webHidden/>
              </w:rPr>
            </w:r>
            <w:r w:rsidR="000C33E8">
              <w:rPr>
                <w:noProof/>
                <w:webHidden/>
              </w:rPr>
              <w:fldChar w:fldCharType="separate"/>
            </w:r>
            <w:r w:rsidR="000C33E8">
              <w:rPr>
                <w:noProof/>
                <w:webHidden/>
              </w:rPr>
              <w:t>28</w:t>
            </w:r>
            <w:r w:rsidR="000C33E8">
              <w:rPr>
                <w:noProof/>
                <w:webHidden/>
              </w:rPr>
              <w:fldChar w:fldCharType="end"/>
            </w:r>
          </w:hyperlink>
        </w:p>
        <w:p w:rsidR="000C33E8" w:rsidRDefault="00FB22F3">
          <w:pPr>
            <w:pStyle w:val="TM1"/>
            <w:tabs>
              <w:tab w:val="right" w:leader="dot" w:pos="9060"/>
            </w:tabs>
            <w:rPr>
              <w:rFonts w:asciiTheme="minorHAnsi" w:eastAsiaTheme="minorEastAsia" w:hAnsiTheme="minorHAnsi" w:cstheme="minorBidi"/>
              <w:noProof/>
              <w:lang w:eastAsia="fr-FR"/>
            </w:rPr>
          </w:pPr>
          <w:hyperlink w:anchor="_Toc205551113" w:history="1">
            <w:r w:rsidR="000C33E8" w:rsidRPr="006442D9">
              <w:rPr>
                <w:rStyle w:val="Lienhypertexte"/>
                <w:noProof/>
              </w:rPr>
              <w:t>B-5) TRAVAUX DE VRD, TERRASSEMENT ET GENIE CIVIL</w:t>
            </w:r>
            <w:r w:rsidR="000C33E8">
              <w:rPr>
                <w:noProof/>
                <w:webHidden/>
              </w:rPr>
              <w:tab/>
            </w:r>
            <w:r w:rsidR="000C33E8">
              <w:rPr>
                <w:noProof/>
                <w:webHidden/>
              </w:rPr>
              <w:fldChar w:fldCharType="begin"/>
            </w:r>
            <w:r w:rsidR="000C33E8">
              <w:rPr>
                <w:noProof/>
                <w:webHidden/>
              </w:rPr>
              <w:instrText xml:space="preserve"> PAGEREF _Toc205551113 \h </w:instrText>
            </w:r>
            <w:r w:rsidR="000C33E8">
              <w:rPr>
                <w:noProof/>
                <w:webHidden/>
              </w:rPr>
            </w:r>
            <w:r w:rsidR="000C33E8">
              <w:rPr>
                <w:noProof/>
                <w:webHidden/>
              </w:rPr>
              <w:fldChar w:fldCharType="separate"/>
            </w:r>
            <w:r w:rsidR="000C33E8">
              <w:rPr>
                <w:noProof/>
                <w:webHidden/>
              </w:rPr>
              <w:t>29</w:t>
            </w:r>
            <w:r w:rsidR="000C33E8">
              <w:rPr>
                <w:noProof/>
                <w:webHidden/>
              </w:rPr>
              <w:fldChar w:fldCharType="end"/>
            </w:r>
          </w:hyperlink>
        </w:p>
        <w:p w:rsidR="000C33E8" w:rsidRDefault="00FB22F3">
          <w:pPr>
            <w:pStyle w:val="TM1"/>
            <w:tabs>
              <w:tab w:val="right" w:leader="dot" w:pos="9060"/>
            </w:tabs>
            <w:rPr>
              <w:rFonts w:asciiTheme="minorHAnsi" w:eastAsiaTheme="minorEastAsia" w:hAnsiTheme="minorHAnsi" w:cstheme="minorBidi"/>
              <w:noProof/>
              <w:lang w:eastAsia="fr-FR"/>
            </w:rPr>
          </w:pPr>
          <w:hyperlink w:anchor="_Toc205551114" w:history="1">
            <w:r w:rsidR="000C33E8" w:rsidRPr="006442D9">
              <w:rPr>
                <w:rStyle w:val="Lienhypertexte"/>
                <w:noProof/>
              </w:rPr>
              <w:t>B-6) REPLI DU CHANTIER</w:t>
            </w:r>
            <w:r w:rsidR="000C33E8">
              <w:rPr>
                <w:noProof/>
                <w:webHidden/>
              </w:rPr>
              <w:tab/>
            </w:r>
            <w:r w:rsidR="000C33E8">
              <w:rPr>
                <w:noProof/>
                <w:webHidden/>
              </w:rPr>
              <w:fldChar w:fldCharType="begin"/>
            </w:r>
            <w:r w:rsidR="000C33E8">
              <w:rPr>
                <w:noProof/>
                <w:webHidden/>
              </w:rPr>
              <w:instrText xml:space="preserve"> PAGEREF _Toc205551114 \h </w:instrText>
            </w:r>
            <w:r w:rsidR="000C33E8">
              <w:rPr>
                <w:noProof/>
                <w:webHidden/>
              </w:rPr>
            </w:r>
            <w:r w:rsidR="000C33E8">
              <w:rPr>
                <w:noProof/>
                <w:webHidden/>
              </w:rPr>
              <w:fldChar w:fldCharType="separate"/>
            </w:r>
            <w:r w:rsidR="000C33E8">
              <w:rPr>
                <w:noProof/>
                <w:webHidden/>
              </w:rPr>
              <w:t>29</w:t>
            </w:r>
            <w:r w:rsidR="000C33E8">
              <w:rPr>
                <w:noProof/>
                <w:webHidden/>
              </w:rPr>
              <w:fldChar w:fldCharType="end"/>
            </w:r>
          </w:hyperlink>
        </w:p>
        <w:p w:rsidR="000C33E8" w:rsidRDefault="00FB22F3">
          <w:pPr>
            <w:pStyle w:val="TM1"/>
            <w:tabs>
              <w:tab w:val="right" w:leader="dot" w:pos="9060"/>
            </w:tabs>
            <w:rPr>
              <w:rFonts w:asciiTheme="minorHAnsi" w:eastAsiaTheme="minorEastAsia" w:hAnsiTheme="minorHAnsi" w:cstheme="minorBidi"/>
              <w:noProof/>
              <w:lang w:eastAsia="fr-FR"/>
            </w:rPr>
          </w:pPr>
          <w:hyperlink w:anchor="_Toc205551115" w:history="1">
            <w:r w:rsidR="000C33E8" w:rsidRPr="006442D9">
              <w:rPr>
                <w:rStyle w:val="Lienhypertexte"/>
                <w:noProof/>
              </w:rPr>
              <w:t>B-7) DOSSIER DES OUVRAGES EXECUTES</w:t>
            </w:r>
            <w:r w:rsidR="000C33E8">
              <w:rPr>
                <w:noProof/>
                <w:webHidden/>
              </w:rPr>
              <w:tab/>
            </w:r>
            <w:r w:rsidR="000C33E8">
              <w:rPr>
                <w:noProof/>
                <w:webHidden/>
              </w:rPr>
              <w:fldChar w:fldCharType="begin"/>
            </w:r>
            <w:r w:rsidR="000C33E8">
              <w:rPr>
                <w:noProof/>
                <w:webHidden/>
              </w:rPr>
              <w:instrText xml:space="preserve"> PAGEREF _Toc205551115 \h </w:instrText>
            </w:r>
            <w:r w:rsidR="000C33E8">
              <w:rPr>
                <w:noProof/>
                <w:webHidden/>
              </w:rPr>
            </w:r>
            <w:r w:rsidR="000C33E8">
              <w:rPr>
                <w:noProof/>
                <w:webHidden/>
              </w:rPr>
              <w:fldChar w:fldCharType="separate"/>
            </w:r>
            <w:r w:rsidR="000C33E8">
              <w:rPr>
                <w:noProof/>
                <w:webHidden/>
              </w:rPr>
              <w:t>29</w:t>
            </w:r>
            <w:r w:rsidR="000C33E8">
              <w:rPr>
                <w:noProof/>
                <w:webHidden/>
              </w:rPr>
              <w:fldChar w:fldCharType="end"/>
            </w:r>
          </w:hyperlink>
        </w:p>
        <w:p w:rsidR="000C33E8" w:rsidRDefault="00FB22F3">
          <w:pPr>
            <w:pStyle w:val="TM1"/>
            <w:tabs>
              <w:tab w:val="right" w:leader="dot" w:pos="9060"/>
            </w:tabs>
            <w:rPr>
              <w:rFonts w:asciiTheme="minorHAnsi" w:eastAsiaTheme="minorEastAsia" w:hAnsiTheme="minorHAnsi" w:cstheme="minorBidi"/>
              <w:noProof/>
              <w:lang w:eastAsia="fr-FR"/>
            </w:rPr>
          </w:pPr>
          <w:hyperlink w:anchor="_Toc205551116" w:history="1">
            <w:r w:rsidR="000C33E8" w:rsidRPr="006442D9">
              <w:rPr>
                <w:rStyle w:val="Lienhypertexte"/>
                <w:noProof/>
              </w:rPr>
              <w:t>B-8) ESSAIS ET EPREUVES DE RECEPTION</w:t>
            </w:r>
            <w:r w:rsidR="000C33E8">
              <w:rPr>
                <w:noProof/>
                <w:webHidden/>
              </w:rPr>
              <w:tab/>
            </w:r>
            <w:r w:rsidR="000C33E8">
              <w:rPr>
                <w:noProof/>
                <w:webHidden/>
              </w:rPr>
              <w:fldChar w:fldCharType="begin"/>
            </w:r>
            <w:r w:rsidR="000C33E8">
              <w:rPr>
                <w:noProof/>
                <w:webHidden/>
              </w:rPr>
              <w:instrText xml:space="preserve"> PAGEREF _Toc205551116 \h </w:instrText>
            </w:r>
            <w:r w:rsidR="000C33E8">
              <w:rPr>
                <w:noProof/>
                <w:webHidden/>
              </w:rPr>
            </w:r>
            <w:r w:rsidR="000C33E8">
              <w:rPr>
                <w:noProof/>
                <w:webHidden/>
              </w:rPr>
              <w:fldChar w:fldCharType="separate"/>
            </w:r>
            <w:r w:rsidR="000C33E8">
              <w:rPr>
                <w:noProof/>
                <w:webHidden/>
              </w:rPr>
              <w:t>29</w:t>
            </w:r>
            <w:r w:rsidR="000C33E8">
              <w:rPr>
                <w:noProof/>
                <w:webHidden/>
              </w:rPr>
              <w:fldChar w:fldCharType="end"/>
            </w:r>
          </w:hyperlink>
        </w:p>
        <w:p w:rsidR="000C33E8" w:rsidRDefault="00FB22F3">
          <w:pPr>
            <w:pStyle w:val="TM1"/>
            <w:tabs>
              <w:tab w:val="right" w:leader="dot" w:pos="9060"/>
            </w:tabs>
            <w:rPr>
              <w:rFonts w:asciiTheme="minorHAnsi" w:eastAsiaTheme="minorEastAsia" w:hAnsiTheme="minorHAnsi" w:cstheme="minorBidi"/>
              <w:noProof/>
              <w:lang w:eastAsia="fr-FR"/>
            </w:rPr>
          </w:pPr>
          <w:hyperlink w:anchor="_Toc205551117" w:history="1">
            <w:r w:rsidR="000C33E8" w:rsidRPr="006442D9">
              <w:rPr>
                <w:rStyle w:val="Lienhypertexte"/>
                <w:noProof/>
              </w:rPr>
              <w:t>B-9) TRAITEMENT DES TRAVAUX SUPPLEMENTAIRES</w:t>
            </w:r>
            <w:r w:rsidR="000C33E8">
              <w:rPr>
                <w:noProof/>
                <w:webHidden/>
              </w:rPr>
              <w:tab/>
            </w:r>
            <w:r w:rsidR="000C33E8">
              <w:rPr>
                <w:noProof/>
                <w:webHidden/>
              </w:rPr>
              <w:fldChar w:fldCharType="begin"/>
            </w:r>
            <w:r w:rsidR="000C33E8">
              <w:rPr>
                <w:noProof/>
                <w:webHidden/>
              </w:rPr>
              <w:instrText xml:space="preserve"> PAGEREF _Toc205551117 \h </w:instrText>
            </w:r>
            <w:r w:rsidR="000C33E8">
              <w:rPr>
                <w:noProof/>
                <w:webHidden/>
              </w:rPr>
            </w:r>
            <w:r w:rsidR="000C33E8">
              <w:rPr>
                <w:noProof/>
                <w:webHidden/>
              </w:rPr>
              <w:fldChar w:fldCharType="separate"/>
            </w:r>
            <w:r w:rsidR="000C33E8">
              <w:rPr>
                <w:noProof/>
                <w:webHidden/>
              </w:rPr>
              <w:t>30</w:t>
            </w:r>
            <w:r w:rsidR="000C33E8">
              <w:rPr>
                <w:noProof/>
                <w:webHidden/>
              </w:rPr>
              <w:fldChar w:fldCharType="end"/>
            </w:r>
          </w:hyperlink>
        </w:p>
        <w:p w:rsidR="000C33E8" w:rsidRDefault="00FB22F3">
          <w:pPr>
            <w:pStyle w:val="TM1"/>
            <w:tabs>
              <w:tab w:val="left" w:pos="880"/>
              <w:tab w:val="right" w:leader="dot" w:pos="9060"/>
            </w:tabs>
            <w:rPr>
              <w:rFonts w:asciiTheme="minorHAnsi" w:eastAsiaTheme="minorEastAsia" w:hAnsiTheme="minorHAnsi" w:cstheme="minorBidi"/>
              <w:noProof/>
              <w:lang w:eastAsia="fr-FR"/>
            </w:rPr>
          </w:pPr>
          <w:hyperlink w:anchor="_Toc205551118" w:history="1">
            <w:r w:rsidR="000C33E8" w:rsidRPr="006442D9">
              <w:rPr>
                <w:rStyle w:val="Lienhypertexte"/>
                <w:noProof/>
              </w:rPr>
              <w:t>C-</w:t>
            </w:r>
            <w:r w:rsidR="000C33E8">
              <w:rPr>
                <w:rFonts w:asciiTheme="minorHAnsi" w:eastAsiaTheme="minorEastAsia" w:hAnsiTheme="minorHAnsi" w:cstheme="minorBidi"/>
                <w:noProof/>
                <w:lang w:eastAsia="fr-FR"/>
              </w:rPr>
              <w:tab/>
            </w:r>
            <w:r w:rsidR="000C33E8" w:rsidRPr="006442D9">
              <w:rPr>
                <w:rStyle w:val="Lienhypertexte"/>
                <w:noProof/>
              </w:rPr>
              <w:t>DESCRIPTIONS SPECIFIQUES AUX TRANCHES DE TRAVAUX</w:t>
            </w:r>
            <w:r w:rsidR="000C33E8">
              <w:rPr>
                <w:noProof/>
                <w:webHidden/>
              </w:rPr>
              <w:tab/>
            </w:r>
            <w:r w:rsidR="000C33E8">
              <w:rPr>
                <w:noProof/>
                <w:webHidden/>
              </w:rPr>
              <w:fldChar w:fldCharType="begin"/>
            </w:r>
            <w:r w:rsidR="000C33E8">
              <w:rPr>
                <w:noProof/>
                <w:webHidden/>
              </w:rPr>
              <w:instrText xml:space="preserve"> PAGEREF _Toc205551118 \h </w:instrText>
            </w:r>
            <w:r w:rsidR="000C33E8">
              <w:rPr>
                <w:noProof/>
                <w:webHidden/>
              </w:rPr>
            </w:r>
            <w:r w:rsidR="000C33E8">
              <w:rPr>
                <w:noProof/>
                <w:webHidden/>
              </w:rPr>
              <w:fldChar w:fldCharType="separate"/>
            </w:r>
            <w:r w:rsidR="000C33E8">
              <w:rPr>
                <w:noProof/>
                <w:webHidden/>
              </w:rPr>
              <w:t>31</w:t>
            </w:r>
            <w:r w:rsidR="000C33E8">
              <w:rPr>
                <w:noProof/>
                <w:webHidden/>
              </w:rPr>
              <w:fldChar w:fldCharType="end"/>
            </w:r>
          </w:hyperlink>
        </w:p>
        <w:p w:rsidR="000C33E8" w:rsidRDefault="00FB22F3">
          <w:pPr>
            <w:pStyle w:val="TM1"/>
            <w:tabs>
              <w:tab w:val="right" w:leader="dot" w:pos="9060"/>
            </w:tabs>
            <w:rPr>
              <w:rFonts w:asciiTheme="minorHAnsi" w:eastAsiaTheme="minorEastAsia" w:hAnsiTheme="minorHAnsi" w:cstheme="minorBidi"/>
              <w:noProof/>
              <w:lang w:eastAsia="fr-FR"/>
            </w:rPr>
          </w:pPr>
          <w:hyperlink w:anchor="_Toc205551119" w:history="1">
            <w:r w:rsidR="000C33E8" w:rsidRPr="006442D9">
              <w:rPr>
                <w:rStyle w:val="Lienhypertexte"/>
                <w:noProof/>
              </w:rPr>
              <w:t>C-1 TRANCHE 1 – MODULAIRE TAP</w:t>
            </w:r>
            <w:r w:rsidR="000C33E8">
              <w:rPr>
                <w:noProof/>
                <w:webHidden/>
              </w:rPr>
              <w:tab/>
            </w:r>
            <w:r w:rsidR="000C33E8">
              <w:rPr>
                <w:noProof/>
                <w:webHidden/>
              </w:rPr>
              <w:fldChar w:fldCharType="begin"/>
            </w:r>
            <w:r w:rsidR="000C33E8">
              <w:rPr>
                <w:noProof/>
                <w:webHidden/>
              </w:rPr>
              <w:instrText xml:space="preserve"> PAGEREF _Toc205551119 \h </w:instrText>
            </w:r>
            <w:r w:rsidR="000C33E8">
              <w:rPr>
                <w:noProof/>
                <w:webHidden/>
              </w:rPr>
            </w:r>
            <w:r w:rsidR="000C33E8">
              <w:rPr>
                <w:noProof/>
                <w:webHidden/>
              </w:rPr>
              <w:fldChar w:fldCharType="separate"/>
            </w:r>
            <w:r w:rsidR="000C33E8">
              <w:rPr>
                <w:noProof/>
                <w:webHidden/>
              </w:rPr>
              <w:t>31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20" w:history="1">
            <w:r w:rsidR="000C33E8" w:rsidRPr="006442D9">
              <w:rPr>
                <w:rStyle w:val="Lienhypertexte"/>
                <w:noProof/>
              </w:rPr>
              <w:t>C-1-1 – Objectif et contenu de la prestation</w:t>
            </w:r>
            <w:r w:rsidR="000C33E8">
              <w:rPr>
                <w:noProof/>
                <w:webHidden/>
              </w:rPr>
              <w:tab/>
            </w:r>
            <w:r w:rsidR="000C33E8">
              <w:rPr>
                <w:noProof/>
                <w:webHidden/>
              </w:rPr>
              <w:fldChar w:fldCharType="begin"/>
            </w:r>
            <w:r w:rsidR="000C33E8">
              <w:rPr>
                <w:noProof/>
                <w:webHidden/>
              </w:rPr>
              <w:instrText xml:space="preserve"> PAGEREF _Toc205551120 \h </w:instrText>
            </w:r>
            <w:r w:rsidR="000C33E8">
              <w:rPr>
                <w:noProof/>
                <w:webHidden/>
              </w:rPr>
            </w:r>
            <w:r w:rsidR="000C33E8">
              <w:rPr>
                <w:noProof/>
                <w:webHidden/>
              </w:rPr>
              <w:fldChar w:fldCharType="separate"/>
            </w:r>
            <w:r w:rsidR="000C33E8">
              <w:rPr>
                <w:noProof/>
                <w:webHidden/>
              </w:rPr>
              <w:t>31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21" w:history="1">
            <w:r w:rsidR="000C33E8" w:rsidRPr="006442D9">
              <w:rPr>
                <w:rStyle w:val="Lienhypertexte"/>
                <w:noProof/>
              </w:rPr>
              <w:t>C-1-1-1 – Objectif</w:t>
            </w:r>
            <w:r w:rsidR="000C33E8">
              <w:rPr>
                <w:noProof/>
                <w:webHidden/>
              </w:rPr>
              <w:tab/>
            </w:r>
            <w:r w:rsidR="000C33E8">
              <w:rPr>
                <w:noProof/>
                <w:webHidden/>
              </w:rPr>
              <w:fldChar w:fldCharType="begin"/>
            </w:r>
            <w:r w:rsidR="000C33E8">
              <w:rPr>
                <w:noProof/>
                <w:webHidden/>
              </w:rPr>
              <w:instrText xml:space="preserve"> PAGEREF _Toc205551121 \h </w:instrText>
            </w:r>
            <w:r w:rsidR="000C33E8">
              <w:rPr>
                <w:noProof/>
                <w:webHidden/>
              </w:rPr>
            </w:r>
            <w:r w:rsidR="000C33E8">
              <w:rPr>
                <w:noProof/>
                <w:webHidden/>
              </w:rPr>
              <w:fldChar w:fldCharType="separate"/>
            </w:r>
            <w:r w:rsidR="000C33E8">
              <w:rPr>
                <w:noProof/>
                <w:webHidden/>
              </w:rPr>
              <w:t>31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22" w:history="1">
            <w:r w:rsidR="000C33E8" w:rsidRPr="006442D9">
              <w:rPr>
                <w:rStyle w:val="Lienhypertexte"/>
                <w:noProof/>
              </w:rPr>
              <w:t>C-1-1-2 – Contenu de la prestation</w:t>
            </w:r>
            <w:r w:rsidR="000C33E8">
              <w:rPr>
                <w:noProof/>
                <w:webHidden/>
              </w:rPr>
              <w:tab/>
            </w:r>
            <w:r w:rsidR="000C33E8">
              <w:rPr>
                <w:noProof/>
                <w:webHidden/>
              </w:rPr>
              <w:fldChar w:fldCharType="begin"/>
            </w:r>
            <w:r w:rsidR="000C33E8">
              <w:rPr>
                <w:noProof/>
                <w:webHidden/>
              </w:rPr>
              <w:instrText xml:space="preserve"> PAGEREF _Toc205551122 \h </w:instrText>
            </w:r>
            <w:r w:rsidR="000C33E8">
              <w:rPr>
                <w:noProof/>
                <w:webHidden/>
              </w:rPr>
            </w:r>
            <w:r w:rsidR="000C33E8">
              <w:rPr>
                <w:noProof/>
                <w:webHidden/>
              </w:rPr>
              <w:fldChar w:fldCharType="separate"/>
            </w:r>
            <w:r w:rsidR="000C33E8">
              <w:rPr>
                <w:noProof/>
                <w:webHidden/>
              </w:rPr>
              <w:t>31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23" w:history="1">
            <w:r w:rsidR="000C33E8" w:rsidRPr="006442D9">
              <w:rPr>
                <w:rStyle w:val="Lienhypertexte"/>
                <w:noProof/>
              </w:rPr>
              <w:t>C-1-2 – Localisation</w:t>
            </w:r>
            <w:r w:rsidR="000C33E8">
              <w:rPr>
                <w:noProof/>
                <w:webHidden/>
              </w:rPr>
              <w:tab/>
            </w:r>
            <w:r w:rsidR="000C33E8">
              <w:rPr>
                <w:noProof/>
                <w:webHidden/>
              </w:rPr>
              <w:fldChar w:fldCharType="begin"/>
            </w:r>
            <w:r w:rsidR="000C33E8">
              <w:rPr>
                <w:noProof/>
                <w:webHidden/>
              </w:rPr>
              <w:instrText xml:space="preserve"> PAGEREF _Toc205551123 \h </w:instrText>
            </w:r>
            <w:r w:rsidR="000C33E8">
              <w:rPr>
                <w:noProof/>
                <w:webHidden/>
              </w:rPr>
            </w:r>
            <w:r w:rsidR="000C33E8">
              <w:rPr>
                <w:noProof/>
                <w:webHidden/>
              </w:rPr>
              <w:fldChar w:fldCharType="separate"/>
            </w:r>
            <w:r w:rsidR="000C33E8">
              <w:rPr>
                <w:noProof/>
                <w:webHidden/>
              </w:rPr>
              <w:t>31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24" w:history="1">
            <w:r w:rsidR="000C33E8" w:rsidRPr="006442D9">
              <w:rPr>
                <w:rStyle w:val="Lienhypertexte"/>
                <w:noProof/>
              </w:rPr>
              <w:t>C-1-3 – Environnement géotechnique</w:t>
            </w:r>
            <w:r w:rsidR="000C33E8">
              <w:rPr>
                <w:noProof/>
                <w:webHidden/>
              </w:rPr>
              <w:tab/>
            </w:r>
            <w:r w:rsidR="000C33E8">
              <w:rPr>
                <w:noProof/>
                <w:webHidden/>
              </w:rPr>
              <w:fldChar w:fldCharType="begin"/>
            </w:r>
            <w:r w:rsidR="000C33E8">
              <w:rPr>
                <w:noProof/>
                <w:webHidden/>
              </w:rPr>
              <w:instrText xml:space="preserve"> PAGEREF _Toc205551124 \h </w:instrText>
            </w:r>
            <w:r w:rsidR="000C33E8">
              <w:rPr>
                <w:noProof/>
                <w:webHidden/>
              </w:rPr>
            </w:r>
            <w:r w:rsidR="000C33E8">
              <w:rPr>
                <w:noProof/>
                <w:webHidden/>
              </w:rPr>
              <w:fldChar w:fldCharType="separate"/>
            </w:r>
            <w:r w:rsidR="000C33E8">
              <w:rPr>
                <w:noProof/>
                <w:webHidden/>
              </w:rPr>
              <w:t>33</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25" w:history="1">
            <w:r w:rsidR="000C33E8" w:rsidRPr="006442D9">
              <w:rPr>
                <w:rStyle w:val="Lienhypertexte"/>
                <w:noProof/>
              </w:rPr>
              <w:t>C-1-4 – Environnement hydrologique</w:t>
            </w:r>
            <w:r w:rsidR="000C33E8">
              <w:rPr>
                <w:noProof/>
                <w:webHidden/>
              </w:rPr>
              <w:tab/>
            </w:r>
            <w:r w:rsidR="000C33E8">
              <w:rPr>
                <w:noProof/>
                <w:webHidden/>
              </w:rPr>
              <w:fldChar w:fldCharType="begin"/>
            </w:r>
            <w:r w:rsidR="000C33E8">
              <w:rPr>
                <w:noProof/>
                <w:webHidden/>
              </w:rPr>
              <w:instrText xml:space="preserve"> PAGEREF _Toc205551125 \h </w:instrText>
            </w:r>
            <w:r w:rsidR="000C33E8">
              <w:rPr>
                <w:noProof/>
                <w:webHidden/>
              </w:rPr>
            </w:r>
            <w:r w:rsidR="000C33E8">
              <w:rPr>
                <w:noProof/>
                <w:webHidden/>
              </w:rPr>
              <w:fldChar w:fldCharType="separate"/>
            </w:r>
            <w:r w:rsidR="000C33E8">
              <w:rPr>
                <w:noProof/>
                <w:webHidden/>
              </w:rPr>
              <w:t>34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26" w:history="1">
            <w:r w:rsidR="000C33E8" w:rsidRPr="006442D9">
              <w:rPr>
                <w:rStyle w:val="Lienhypertexte"/>
                <w:noProof/>
              </w:rPr>
              <w:t>C-1-5 – Proximité et disponibilité des réseaux nécessaires</w:t>
            </w:r>
            <w:r w:rsidR="000C33E8">
              <w:rPr>
                <w:noProof/>
                <w:webHidden/>
              </w:rPr>
              <w:tab/>
            </w:r>
            <w:r w:rsidR="000C33E8">
              <w:rPr>
                <w:noProof/>
                <w:webHidden/>
              </w:rPr>
              <w:fldChar w:fldCharType="begin"/>
            </w:r>
            <w:r w:rsidR="000C33E8">
              <w:rPr>
                <w:noProof/>
                <w:webHidden/>
              </w:rPr>
              <w:instrText xml:space="preserve"> PAGEREF _Toc205551126 \h </w:instrText>
            </w:r>
            <w:r w:rsidR="000C33E8">
              <w:rPr>
                <w:noProof/>
                <w:webHidden/>
              </w:rPr>
            </w:r>
            <w:r w:rsidR="000C33E8">
              <w:rPr>
                <w:noProof/>
                <w:webHidden/>
              </w:rPr>
              <w:fldChar w:fldCharType="separate"/>
            </w:r>
            <w:r w:rsidR="000C33E8">
              <w:rPr>
                <w:noProof/>
                <w:webHidden/>
              </w:rPr>
              <w:t>34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27" w:history="1">
            <w:r w:rsidR="000C33E8" w:rsidRPr="006442D9">
              <w:rPr>
                <w:rStyle w:val="Lienhypertexte"/>
                <w:noProof/>
              </w:rPr>
              <w:t>C-1-6 – Plan topographique</w:t>
            </w:r>
            <w:r w:rsidR="000C33E8">
              <w:rPr>
                <w:noProof/>
                <w:webHidden/>
              </w:rPr>
              <w:tab/>
            </w:r>
            <w:r w:rsidR="000C33E8">
              <w:rPr>
                <w:noProof/>
                <w:webHidden/>
              </w:rPr>
              <w:fldChar w:fldCharType="begin"/>
            </w:r>
            <w:r w:rsidR="000C33E8">
              <w:rPr>
                <w:noProof/>
                <w:webHidden/>
              </w:rPr>
              <w:instrText xml:space="preserve"> PAGEREF _Toc205551127 \h </w:instrText>
            </w:r>
            <w:r w:rsidR="000C33E8">
              <w:rPr>
                <w:noProof/>
                <w:webHidden/>
              </w:rPr>
            </w:r>
            <w:r w:rsidR="000C33E8">
              <w:rPr>
                <w:noProof/>
                <w:webHidden/>
              </w:rPr>
              <w:fldChar w:fldCharType="separate"/>
            </w:r>
            <w:r w:rsidR="000C33E8">
              <w:rPr>
                <w:noProof/>
                <w:webHidden/>
              </w:rPr>
              <w:t>35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28" w:history="1">
            <w:r w:rsidR="000C33E8" w:rsidRPr="006442D9">
              <w:rPr>
                <w:rStyle w:val="Lienhypertexte"/>
                <w:noProof/>
              </w:rPr>
              <w:t>C-1-7 – Contexte des opérations de levage</w:t>
            </w:r>
            <w:r w:rsidR="000C33E8">
              <w:rPr>
                <w:noProof/>
                <w:webHidden/>
              </w:rPr>
              <w:tab/>
            </w:r>
            <w:r w:rsidR="000C33E8">
              <w:rPr>
                <w:noProof/>
                <w:webHidden/>
              </w:rPr>
              <w:fldChar w:fldCharType="begin"/>
            </w:r>
            <w:r w:rsidR="000C33E8">
              <w:rPr>
                <w:noProof/>
                <w:webHidden/>
              </w:rPr>
              <w:instrText xml:space="preserve"> PAGEREF _Toc205551128 \h </w:instrText>
            </w:r>
            <w:r w:rsidR="000C33E8">
              <w:rPr>
                <w:noProof/>
                <w:webHidden/>
              </w:rPr>
            </w:r>
            <w:r w:rsidR="000C33E8">
              <w:rPr>
                <w:noProof/>
                <w:webHidden/>
              </w:rPr>
              <w:fldChar w:fldCharType="separate"/>
            </w:r>
            <w:r w:rsidR="000C33E8">
              <w:rPr>
                <w:noProof/>
                <w:webHidden/>
              </w:rPr>
              <w:t>35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29" w:history="1">
            <w:r w:rsidR="000C33E8" w:rsidRPr="006442D9">
              <w:rPr>
                <w:rStyle w:val="Lienhypertexte"/>
                <w:noProof/>
              </w:rPr>
              <w:t>C-1-8 – Détail des prestations et des besoins</w:t>
            </w:r>
            <w:r w:rsidR="000C33E8">
              <w:rPr>
                <w:noProof/>
                <w:webHidden/>
              </w:rPr>
              <w:tab/>
            </w:r>
            <w:r w:rsidR="000C33E8">
              <w:rPr>
                <w:noProof/>
                <w:webHidden/>
              </w:rPr>
              <w:fldChar w:fldCharType="begin"/>
            </w:r>
            <w:r w:rsidR="000C33E8">
              <w:rPr>
                <w:noProof/>
                <w:webHidden/>
              </w:rPr>
              <w:instrText xml:space="preserve"> PAGEREF _Toc205551129 \h </w:instrText>
            </w:r>
            <w:r w:rsidR="000C33E8">
              <w:rPr>
                <w:noProof/>
                <w:webHidden/>
              </w:rPr>
            </w:r>
            <w:r w:rsidR="000C33E8">
              <w:rPr>
                <w:noProof/>
                <w:webHidden/>
              </w:rPr>
              <w:fldChar w:fldCharType="separate"/>
            </w:r>
            <w:r w:rsidR="000C33E8">
              <w:rPr>
                <w:noProof/>
                <w:webHidden/>
              </w:rPr>
              <w:t>35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30" w:history="1">
            <w:r w:rsidR="000C33E8" w:rsidRPr="006442D9">
              <w:rPr>
                <w:rStyle w:val="Lienhypertexte"/>
                <w:noProof/>
              </w:rPr>
              <w:t>C-1-8-1 – PHASE DE PREPARATION DU CHANTIER</w:t>
            </w:r>
            <w:r w:rsidR="000C33E8">
              <w:rPr>
                <w:noProof/>
                <w:webHidden/>
              </w:rPr>
              <w:tab/>
            </w:r>
            <w:r w:rsidR="000C33E8">
              <w:rPr>
                <w:noProof/>
                <w:webHidden/>
              </w:rPr>
              <w:fldChar w:fldCharType="begin"/>
            </w:r>
            <w:r w:rsidR="000C33E8">
              <w:rPr>
                <w:noProof/>
                <w:webHidden/>
              </w:rPr>
              <w:instrText xml:space="preserve"> PAGEREF _Toc205551130 \h </w:instrText>
            </w:r>
            <w:r w:rsidR="000C33E8">
              <w:rPr>
                <w:noProof/>
                <w:webHidden/>
              </w:rPr>
            </w:r>
            <w:r w:rsidR="000C33E8">
              <w:rPr>
                <w:noProof/>
                <w:webHidden/>
              </w:rPr>
              <w:fldChar w:fldCharType="separate"/>
            </w:r>
            <w:r w:rsidR="000C33E8">
              <w:rPr>
                <w:noProof/>
                <w:webHidden/>
              </w:rPr>
              <w:t>35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31" w:history="1">
            <w:r w:rsidR="000C33E8" w:rsidRPr="006442D9">
              <w:rPr>
                <w:rStyle w:val="Lienhypertexte"/>
                <w:noProof/>
              </w:rPr>
              <w:t>C-1-8-1-1 – Plan topographique</w:t>
            </w:r>
            <w:r w:rsidR="000C33E8">
              <w:rPr>
                <w:noProof/>
                <w:webHidden/>
              </w:rPr>
              <w:tab/>
            </w:r>
            <w:r w:rsidR="000C33E8">
              <w:rPr>
                <w:noProof/>
                <w:webHidden/>
              </w:rPr>
              <w:fldChar w:fldCharType="begin"/>
            </w:r>
            <w:r w:rsidR="000C33E8">
              <w:rPr>
                <w:noProof/>
                <w:webHidden/>
              </w:rPr>
              <w:instrText xml:space="preserve"> PAGEREF _Toc205551131 \h </w:instrText>
            </w:r>
            <w:r w:rsidR="000C33E8">
              <w:rPr>
                <w:noProof/>
                <w:webHidden/>
              </w:rPr>
            </w:r>
            <w:r w:rsidR="000C33E8">
              <w:rPr>
                <w:noProof/>
                <w:webHidden/>
              </w:rPr>
              <w:fldChar w:fldCharType="separate"/>
            </w:r>
            <w:r w:rsidR="000C33E8">
              <w:rPr>
                <w:noProof/>
                <w:webHidden/>
              </w:rPr>
              <w:t>35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32" w:history="1">
            <w:r w:rsidR="000C33E8" w:rsidRPr="006442D9">
              <w:rPr>
                <w:rStyle w:val="Lienhypertexte"/>
                <w:noProof/>
              </w:rPr>
              <w:t>C-1-8-1-2 – Etude de faisabilité structurelle et de dimensionnement des fondations</w:t>
            </w:r>
            <w:r w:rsidR="000C33E8">
              <w:rPr>
                <w:noProof/>
                <w:webHidden/>
              </w:rPr>
              <w:tab/>
            </w:r>
            <w:r w:rsidR="000C33E8">
              <w:rPr>
                <w:noProof/>
                <w:webHidden/>
              </w:rPr>
              <w:fldChar w:fldCharType="begin"/>
            </w:r>
            <w:r w:rsidR="000C33E8">
              <w:rPr>
                <w:noProof/>
                <w:webHidden/>
              </w:rPr>
              <w:instrText xml:space="preserve"> PAGEREF _Toc205551132 \h </w:instrText>
            </w:r>
            <w:r w:rsidR="000C33E8">
              <w:rPr>
                <w:noProof/>
                <w:webHidden/>
              </w:rPr>
            </w:r>
            <w:r w:rsidR="000C33E8">
              <w:rPr>
                <w:noProof/>
                <w:webHidden/>
              </w:rPr>
              <w:fldChar w:fldCharType="separate"/>
            </w:r>
            <w:r w:rsidR="000C33E8">
              <w:rPr>
                <w:noProof/>
                <w:webHidden/>
              </w:rPr>
              <w:t>36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33" w:history="1">
            <w:r w:rsidR="000C33E8" w:rsidRPr="006442D9">
              <w:rPr>
                <w:rStyle w:val="Lienhypertexte"/>
                <w:noProof/>
              </w:rPr>
              <w:t>C-1-8-1-3 – Etudes d’exécution de projet</w:t>
            </w:r>
            <w:r w:rsidR="000C33E8">
              <w:rPr>
                <w:noProof/>
                <w:webHidden/>
              </w:rPr>
              <w:tab/>
            </w:r>
            <w:r w:rsidR="000C33E8">
              <w:rPr>
                <w:noProof/>
                <w:webHidden/>
              </w:rPr>
              <w:fldChar w:fldCharType="begin"/>
            </w:r>
            <w:r w:rsidR="000C33E8">
              <w:rPr>
                <w:noProof/>
                <w:webHidden/>
              </w:rPr>
              <w:instrText xml:space="preserve"> PAGEREF _Toc205551133 \h </w:instrText>
            </w:r>
            <w:r w:rsidR="000C33E8">
              <w:rPr>
                <w:noProof/>
                <w:webHidden/>
              </w:rPr>
            </w:r>
            <w:r w:rsidR="000C33E8">
              <w:rPr>
                <w:noProof/>
                <w:webHidden/>
              </w:rPr>
              <w:fldChar w:fldCharType="separate"/>
            </w:r>
            <w:r w:rsidR="000C33E8">
              <w:rPr>
                <w:noProof/>
                <w:webHidden/>
              </w:rPr>
              <w:t>37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34" w:history="1">
            <w:r w:rsidR="000C33E8" w:rsidRPr="006442D9">
              <w:rPr>
                <w:rStyle w:val="Lienhypertexte"/>
                <w:noProof/>
              </w:rPr>
              <w:t>C-1-8-1-4 – Travaux préparatoires</w:t>
            </w:r>
            <w:r w:rsidR="000C33E8">
              <w:rPr>
                <w:noProof/>
                <w:webHidden/>
              </w:rPr>
              <w:tab/>
            </w:r>
            <w:r w:rsidR="000C33E8">
              <w:rPr>
                <w:noProof/>
                <w:webHidden/>
              </w:rPr>
              <w:fldChar w:fldCharType="begin"/>
            </w:r>
            <w:r w:rsidR="000C33E8">
              <w:rPr>
                <w:noProof/>
                <w:webHidden/>
              </w:rPr>
              <w:instrText xml:space="preserve"> PAGEREF _Toc205551134 \h </w:instrText>
            </w:r>
            <w:r w:rsidR="000C33E8">
              <w:rPr>
                <w:noProof/>
                <w:webHidden/>
              </w:rPr>
            </w:r>
            <w:r w:rsidR="000C33E8">
              <w:rPr>
                <w:noProof/>
                <w:webHidden/>
              </w:rPr>
              <w:fldChar w:fldCharType="separate"/>
            </w:r>
            <w:r w:rsidR="000C33E8">
              <w:rPr>
                <w:noProof/>
                <w:webHidden/>
              </w:rPr>
              <w:t>38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35" w:history="1">
            <w:r w:rsidR="000C33E8" w:rsidRPr="006442D9">
              <w:rPr>
                <w:rStyle w:val="Lienhypertexte"/>
                <w:noProof/>
              </w:rPr>
              <w:t>C-1-8-1-5 – Installations de chantier</w:t>
            </w:r>
            <w:r w:rsidR="000C33E8">
              <w:rPr>
                <w:noProof/>
                <w:webHidden/>
              </w:rPr>
              <w:tab/>
            </w:r>
            <w:r w:rsidR="000C33E8">
              <w:rPr>
                <w:noProof/>
                <w:webHidden/>
              </w:rPr>
              <w:fldChar w:fldCharType="begin"/>
            </w:r>
            <w:r w:rsidR="000C33E8">
              <w:rPr>
                <w:noProof/>
                <w:webHidden/>
              </w:rPr>
              <w:instrText xml:space="preserve"> PAGEREF _Toc205551135 \h </w:instrText>
            </w:r>
            <w:r w:rsidR="000C33E8">
              <w:rPr>
                <w:noProof/>
                <w:webHidden/>
              </w:rPr>
            </w:r>
            <w:r w:rsidR="000C33E8">
              <w:rPr>
                <w:noProof/>
                <w:webHidden/>
              </w:rPr>
              <w:fldChar w:fldCharType="separate"/>
            </w:r>
            <w:r w:rsidR="000C33E8">
              <w:rPr>
                <w:noProof/>
                <w:webHidden/>
              </w:rPr>
              <w:t>38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36" w:history="1">
            <w:r w:rsidR="000C33E8" w:rsidRPr="006442D9">
              <w:rPr>
                <w:rStyle w:val="Lienhypertexte"/>
                <w:noProof/>
              </w:rPr>
              <w:t>C-1-8-2 – PHASE TRAVAUX</w:t>
            </w:r>
            <w:r w:rsidR="000C33E8">
              <w:rPr>
                <w:noProof/>
                <w:webHidden/>
              </w:rPr>
              <w:tab/>
            </w:r>
            <w:r w:rsidR="000C33E8">
              <w:rPr>
                <w:noProof/>
                <w:webHidden/>
              </w:rPr>
              <w:fldChar w:fldCharType="begin"/>
            </w:r>
            <w:r w:rsidR="000C33E8">
              <w:rPr>
                <w:noProof/>
                <w:webHidden/>
              </w:rPr>
              <w:instrText xml:space="preserve"> PAGEREF _Toc205551136 \h </w:instrText>
            </w:r>
            <w:r w:rsidR="000C33E8">
              <w:rPr>
                <w:noProof/>
                <w:webHidden/>
              </w:rPr>
            </w:r>
            <w:r w:rsidR="000C33E8">
              <w:rPr>
                <w:noProof/>
                <w:webHidden/>
              </w:rPr>
              <w:fldChar w:fldCharType="separate"/>
            </w:r>
            <w:r w:rsidR="000C33E8">
              <w:rPr>
                <w:noProof/>
                <w:webHidden/>
              </w:rPr>
              <w:t>38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37" w:history="1">
            <w:r w:rsidR="000C33E8" w:rsidRPr="006442D9">
              <w:rPr>
                <w:rStyle w:val="Lienhypertexte"/>
                <w:noProof/>
              </w:rPr>
              <w:t>C-1-8-2-1 – Modulaires</w:t>
            </w:r>
            <w:r w:rsidR="000C33E8">
              <w:rPr>
                <w:noProof/>
                <w:webHidden/>
              </w:rPr>
              <w:tab/>
            </w:r>
            <w:r w:rsidR="000C33E8">
              <w:rPr>
                <w:noProof/>
                <w:webHidden/>
              </w:rPr>
              <w:fldChar w:fldCharType="begin"/>
            </w:r>
            <w:r w:rsidR="000C33E8">
              <w:rPr>
                <w:noProof/>
                <w:webHidden/>
              </w:rPr>
              <w:instrText xml:space="preserve"> PAGEREF _Toc205551137 \h </w:instrText>
            </w:r>
            <w:r w:rsidR="000C33E8">
              <w:rPr>
                <w:noProof/>
                <w:webHidden/>
              </w:rPr>
            </w:r>
            <w:r w:rsidR="000C33E8">
              <w:rPr>
                <w:noProof/>
                <w:webHidden/>
              </w:rPr>
              <w:fldChar w:fldCharType="separate"/>
            </w:r>
            <w:r w:rsidR="000C33E8">
              <w:rPr>
                <w:noProof/>
                <w:webHidden/>
              </w:rPr>
              <w:t>38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38" w:history="1">
            <w:r w:rsidR="000C33E8" w:rsidRPr="006442D9">
              <w:rPr>
                <w:rStyle w:val="Lienhypertexte"/>
                <w:noProof/>
              </w:rPr>
              <w:t>C-1-8-2-1-1 – Dimensions du bâtiment</w:t>
            </w:r>
            <w:r w:rsidR="000C33E8">
              <w:rPr>
                <w:noProof/>
                <w:webHidden/>
              </w:rPr>
              <w:tab/>
            </w:r>
            <w:r w:rsidR="000C33E8">
              <w:rPr>
                <w:noProof/>
                <w:webHidden/>
              </w:rPr>
              <w:fldChar w:fldCharType="begin"/>
            </w:r>
            <w:r w:rsidR="000C33E8">
              <w:rPr>
                <w:noProof/>
                <w:webHidden/>
              </w:rPr>
              <w:instrText xml:space="preserve"> PAGEREF _Toc205551138 \h </w:instrText>
            </w:r>
            <w:r w:rsidR="000C33E8">
              <w:rPr>
                <w:noProof/>
                <w:webHidden/>
              </w:rPr>
            </w:r>
            <w:r w:rsidR="000C33E8">
              <w:rPr>
                <w:noProof/>
                <w:webHidden/>
              </w:rPr>
              <w:fldChar w:fldCharType="separate"/>
            </w:r>
            <w:r w:rsidR="000C33E8">
              <w:rPr>
                <w:noProof/>
                <w:webHidden/>
              </w:rPr>
              <w:t>38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39" w:history="1">
            <w:r w:rsidR="000C33E8" w:rsidRPr="006442D9">
              <w:rPr>
                <w:rStyle w:val="Lienhypertexte"/>
                <w:noProof/>
              </w:rPr>
              <w:t>C-1-8-2-1-2 – Charge au sol maximale et type de plancher</w:t>
            </w:r>
            <w:r w:rsidR="000C33E8">
              <w:rPr>
                <w:noProof/>
                <w:webHidden/>
              </w:rPr>
              <w:tab/>
            </w:r>
            <w:r w:rsidR="000C33E8">
              <w:rPr>
                <w:noProof/>
                <w:webHidden/>
              </w:rPr>
              <w:fldChar w:fldCharType="begin"/>
            </w:r>
            <w:r w:rsidR="000C33E8">
              <w:rPr>
                <w:noProof/>
                <w:webHidden/>
              </w:rPr>
              <w:instrText xml:space="preserve"> PAGEREF _Toc205551139 \h </w:instrText>
            </w:r>
            <w:r w:rsidR="000C33E8">
              <w:rPr>
                <w:noProof/>
                <w:webHidden/>
              </w:rPr>
            </w:r>
            <w:r w:rsidR="000C33E8">
              <w:rPr>
                <w:noProof/>
                <w:webHidden/>
              </w:rPr>
              <w:fldChar w:fldCharType="separate"/>
            </w:r>
            <w:r w:rsidR="000C33E8">
              <w:rPr>
                <w:noProof/>
                <w:webHidden/>
              </w:rPr>
              <w:t>39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40" w:history="1">
            <w:r w:rsidR="000C33E8" w:rsidRPr="006442D9">
              <w:rPr>
                <w:rStyle w:val="Lienhypertexte"/>
                <w:noProof/>
              </w:rPr>
              <w:t>C-1-8-2-1-3 – Revêtements muraux</w:t>
            </w:r>
            <w:r w:rsidR="000C33E8">
              <w:rPr>
                <w:noProof/>
                <w:webHidden/>
              </w:rPr>
              <w:tab/>
            </w:r>
            <w:r w:rsidR="000C33E8">
              <w:rPr>
                <w:noProof/>
                <w:webHidden/>
              </w:rPr>
              <w:fldChar w:fldCharType="begin"/>
            </w:r>
            <w:r w:rsidR="000C33E8">
              <w:rPr>
                <w:noProof/>
                <w:webHidden/>
              </w:rPr>
              <w:instrText xml:space="preserve"> PAGEREF _Toc205551140 \h </w:instrText>
            </w:r>
            <w:r w:rsidR="000C33E8">
              <w:rPr>
                <w:noProof/>
                <w:webHidden/>
              </w:rPr>
            </w:r>
            <w:r w:rsidR="000C33E8">
              <w:rPr>
                <w:noProof/>
                <w:webHidden/>
              </w:rPr>
              <w:fldChar w:fldCharType="separate"/>
            </w:r>
            <w:r w:rsidR="000C33E8">
              <w:rPr>
                <w:noProof/>
                <w:webHidden/>
              </w:rPr>
              <w:t>39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41" w:history="1">
            <w:r w:rsidR="000C33E8" w:rsidRPr="006442D9">
              <w:rPr>
                <w:rStyle w:val="Lienhypertexte"/>
                <w:noProof/>
              </w:rPr>
              <w:t>C-1-8-2-1-4 – Possibilité ultérieure de mise en œuvre d’un R+1</w:t>
            </w:r>
            <w:r w:rsidR="000C33E8">
              <w:rPr>
                <w:noProof/>
                <w:webHidden/>
              </w:rPr>
              <w:tab/>
            </w:r>
            <w:r w:rsidR="000C33E8">
              <w:rPr>
                <w:noProof/>
                <w:webHidden/>
              </w:rPr>
              <w:fldChar w:fldCharType="begin"/>
            </w:r>
            <w:r w:rsidR="000C33E8">
              <w:rPr>
                <w:noProof/>
                <w:webHidden/>
              </w:rPr>
              <w:instrText xml:space="preserve"> PAGEREF _Toc205551141 \h </w:instrText>
            </w:r>
            <w:r w:rsidR="000C33E8">
              <w:rPr>
                <w:noProof/>
                <w:webHidden/>
              </w:rPr>
            </w:r>
            <w:r w:rsidR="000C33E8">
              <w:rPr>
                <w:noProof/>
                <w:webHidden/>
              </w:rPr>
              <w:fldChar w:fldCharType="separate"/>
            </w:r>
            <w:r w:rsidR="000C33E8">
              <w:rPr>
                <w:noProof/>
                <w:webHidden/>
              </w:rPr>
              <w:t>39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42" w:history="1">
            <w:r w:rsidR="000C33E8" w:rsidRPr="006442D9">
              <w:rPr>
                <w:rStyle w:val="Lienhypertexte"/>
                <w:noProof/>
              </w:rPr>
              <w:t>C-1-8-2-1-5 – Equipements annexes</w:t>
            </w:r>
            <w:r w:rsidR="000C33E8">
              <w:rPr>
                <w:noProof/>
                <w:webHidden/>
              </w:rPr>
              <w:tab/>
            </w:r>
            <w:r w:rsidR="000C33E8">
              <w:rPr>
                <w:noProof/>
                <w:webHidden/>
              </w:rPr>
              <w:fldChar w:fldCharType="begin"/>
            </w:r>
            <w:r w:rsidR="000C33E8">
              <w:rPr>
                <w:noProof/>
                <w:webHidden/>
              </w:rPr>
              <w:instrText xml:space="preserve"> PAGEREF _Toc205551142 \h </w:instrText>
            </w:r>
            <w:r w:rsidR="000C33E8">
              <w:rPr>
                <w:noProof/>
                <w:webHidden/>
              </w:rPr>
            </w:r>
            <w:r w:rsidR="000C33E8">
              <w:rPr>
                <w:noProof/>
                <w:webHidden/>
              </w:rPr>
              <w:fldChar w:fldCharType="separate"/>
            </w:r>
            <w:r w:rsidR="000C33E8">
              <w:rPr>
                <w:noProof/>
                <w:webHidden/>
              </w:rPr>
              <w:t>39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43" w:history="1">
            <w:r w:rsidR="000C33E8" w:rsidRPr="006442D9">
              <w:rPr>
                <w:rStyle w:val="Lienhypertexte"/>
                <w:noProof/>
              </w:rPr>
              <w:t>C-1-8-2-1-5-1 – Traitement de l’air</w:t>
            </w:r>
            <w:r w:rsidR="000C33E8">
              <w:rPr>
                <w:noProof/>
                <w:webHidden/>
              </w:rPr>
              <w:tab/>
            </w:r>
            <w:r w:rsidR="000C33E8">
              <w:rPr>
                <w:noProof/>
                <w:webHidden/>
              </w:rPr>
              <w:fldChar w:fldCharType="begin"/>
            </w:r>
            <w:r w:rsidR="000C33E8">
              <w:rPr>
                <w:noProof/>
                <w:webHidden/>
              </w:rPr>
              <w:instrText xml:space="preserve"> PAGEREF _Toc205551143 \h </w:instrText>
            </w:r>
            <w:r w:rsidR="000C33E8">
              <w:rPr>
                <w:noProof/>
                <w:webHidden/>
              </w:rPr>
            </w:r>
            <w:r w:rsidR="000C33E8">
              <w:rPr>
                <w:noProof/>
                <w:webHidden/>
              </w:rPr>
              <w:fldChar w:fldCharType="separate"/>
            </w:r>
            <w:r w:rsidR="000C33E8">
              <w:rPr>
                <w:noProof/>
                <w:webHidden/>
              </w:rPr>
              <w:t>39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44" w:history="1">
            <w:r w:rsidR="000C33E8" w:rsidRPr="006442D9">
              <w:rPr>
                <w:rStyle w:val="Lienhypertexte"/>
                <w:noProof/>
              </w:rPr>
              <w:t>C-1-8-2-1-5-2 – Sécurité incendie</w:t>
            </w:r>
            <w:r w:rsidR="000C33E8">
              <w:rPr>
                <w:noProof/>
                <w:webHidden/>
              </w:rPr>
              <w:tab/>
            </w:r>
            <w:r w:rsidR="000C33E8">
              <w:rPr>
                <w:noProof/>
                <w:webHidden/>
              </w:rPr>
              <w:fldChar w:fldCharType="begin"/>
            </w:r>
            <w:r w:rsidR="000C33E8">
              <w:rPr>
                <w:noProof/>
                <w:webHidden/>
              </w:rPr>
              <w:instrText xml:space="preserve"> PAGEREF _Toc205551144 \h </w:instrText>
            </w:r>
            <w:r w:rsidR="000C33E8">
              <w:rPr>
                <w:noProof/>
                <w:webHidden/>
              </w:rPr>
            </w:r>
            <w:r w:rsidR="000C33E8">
              <w:rPr>
                <w:noProof/>
                <w:webHidden/>
              </w:rPr>
              <w:fldChar w:fldCharType="separate"/>
            </w:r>
            <w:r w:rsidR="000C33E8">
              <w:rPr>
                <w:noProof/>
                <w:webHidden/>
              </w:rPr>
              <w:t>39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45" w:history="1">
            <w:r w:rsidR="000C33E8" w:rsidRPr="006442D9">
              <w:rPr>
                <w:rStyle w:val="Lienhypertexte"/>
                <w:noProof/>
              </w:rPr>
              <w:t>C-1-8-2-1-5-3 – Eclairage</w:t>
            </w:r>
            <w:r w:rsidR="000C33E8">
              <w:rPr>
                <w:noProof/>
                <w:webHidden/>
              </w:rPr>
              <w:tab/>
            </w:r>
            <w:r w:rsidR="000C33E8">
              <w:rPr>
                <w:noProof/>
                <w:webHidden/>
              </w:rPr>
              <w:fldChar w:fldCharType="begin"/>
            </w:r>
            <w:r w:rsidR="000C33E8">
              <w:rPr>
                <w:noProof/>
                <w:webHidden/>
              </w:rPr>
              <w:instrText xml:space="preserve"> PAGEREF _Toc205551145 \h </w:instrText>
            </w:r>
            <w:r w:rsidR="000C33E8">
              <w:rPr>
                <w:noProof/>
                <w:webHidden/>
              </w:rPr>
            </w:r>
            <w:r w:rsidR="000C33E8">
              <w:rPr>
                <w:noProof/>
                <w:webHidden/>
              </w:rPr>
              <w:fldChar w:fldCharType="separate"/>
            </w:r>
            <w:r w:rsidR="000C33E8">
              <w:rPr>
                <w:noProof/>
                <w:webHidden/>
              </w:rPr>
              <w:t>40</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46" w:history="1">
            <w:r w:rsidR="000C33E8" w:rsidRPr="006442D9">
              <w:rPr>
                <w:rStyle w:val="Lienhypertexte"/>
                <w:noProof/>
              </w:rPr>
              <w:t>C-1-8-2-1-5-4 – Distribution électrique intérieure</w:t>
            </w:r>
            <w:r w:rsidR="000C33E8">
              <w:rPr>
                <w:noProof/>
                <w:webHidden/>
              </w:rPr>
              <w:tab/>
            </w:r>
            <w:r w:rsidR="000C33E8">
              <w:rPr>
                <w:noProof/>
                <w:webHidden/>
              </w:rPr>
              <w:fldChar w:fldCharType="begin"/>
            </w:r>
            <w:r w:rsidR="000C33E8">
              <w:rPr>
                <w:noProof/>
                <w:webHidden/>
              </w:rPr>
              <w:instrText xml:space="preserve"> PAGEREF _Toc205551146 \h </w:instrText>
            </w:r>
            <w:r w:rsidR="000C33E8">
              <w:rPr>
                <w:noProof/>
                <w:webHidden/>
              </w:rPr>
            </w:r>
            <w:r w:rsidR="000C33E8">
              <w:rPr>
                <w:noProof/>
                <w:webHidden/>
              </w:rPr>
              <w:fldChar w:fldCharType="separate"/>
            </w:r>
            <w:r w:rsidR="000C33E8">
              <w:rPr>
                <w:noProof/>
                <w:webHidden/>
              </w:rPr>
              <w:t>41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47" w:history="1">
            <w:r w:rsidR="000C33E8" w:rsidRPr="006442D9">
              <w:rPr>
                <w:rStyle w:val="Lienhypertexte"/>
                <w:noProof/>
              </w:rPr>
              <w:t>C-1-8-2-1-5-5 – Huisserie extérieure</w:t>
            </w:r>
            <w:r w:rsidR="000C33E8">
              <w:rPr>
                <w:noProof/>
                <w:webHidden/>
              </w:rPr>
              <w:tab/>
            </w:r>
            <w:r w:rsidR="000C33E8">
              <w:rPr>
                <w:noProof/>
                <w:webHidden/>
              </w:rPr>
              <w:fldChar w:fldCharType="begin"/>
            </w:r>
            <w:r w:rsidR="000C33E8">
              <w:rPr>
                <w:noProof/>
                <w:webHidden/>
              </w:rPr>
              <w:instrText xml:space="preserve"> PAGEREF _Toc205551147 \h </w:instrText>
            </w:r>
            <w:r w:rsidR="000C33E8">
              <w:rPr>
                <w:noProof/>
                <w:webHidden/>
              </w:rPr>
            </w:r>
            <w:r w:rsidR="000C33E8">
              <w:rPr>
                <w:noProof/>
                <w:webHidden/>
              </w:rPr>
              <w:fldChar w:fldCharType="separate"/>
            </w:r>
            <w:r w:rsidR="000C33E8">
              <w:rPr>
                <w:noProof/>
                <w:webHidden/>
              </w:rPr>
              <w:t>41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48" w:history="1">
            <w:r w:rsidR="000C33E8" w:rsidRPr="006442D9">
              <w:rPr>
                <w:rStyle w:val="Lienhypertexte"/>
                <w:noProof/>
              </w:rPr>
              <w:t>C-1-8-2-1-5-6 – Racks de rangement</w:t>
            </w:r>
            <w:r w:rsidR="000C33E8">
              <w:rPr>
                <w:noProof/>
                <w:webHidden/>
              </w:rPr>
              <w:tab/>
            </w:r>
            <w:r w:rsidR="000C33E8">
              <w:rPr>
                <w:noProof/>
                <w:webHidden/>
              </w:rPr>
              <w:fldChar w:fldCharType="begin"/>
            </w:r>
            <w:r w:rsidR="000C33E8">
              <w:rPr>
                <w:noProof/>
                <w:webHidden/>
              </w:rPr>
              <w:instrText xml:space="preserve"> PAGEREF _Toc205551148 \h </w:instrText>
            </w:r>
            <w:r w:rsidR="000C33E8">
              <w:rPr>
                <w:noProof/>
                <w:webHidden/>
              </w:rPr>
            </w:r>
            <w:r w:rsidR="000C33E8">
              <w:rPr>
                <w:noProof/>
                <w:webHidden/>
              </w:rPr>
              <w:fldChar w:fldCharType="separate"/>
            </w:r>
            <w:r w:rsidR="000C33E8">
              <w:rPr>
                <w:noProof/>
                <w:webHidden/>
              </w:rPr>
              <w:t>42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49" w:history="1">
            <w:r w:rsidR="000C33E8" w:rsidRPr="006442D9">
              <w:rPr>
                <w:rStyle w:val="Lienhypertexte"/>
                <w:noProof/>
              </w:rPr>
              <w:t>C-1-8-2-6 – Travaux annexes</w:t>
            </w:r>
            <w:r w:rsidR="000C33E8">
              <w:rPr>
                <w:noProof/>
                <w:webHidden/>
              </w:rPr>
              <w:tab/>
            </w:r>
            <w:r w:rsidR="000C33E8">
              <w:rPr>
                <w:noProof/>
                <w:webHidden/>
              </w:rPr>
              <w:fldChar w:fldCharType="begin"/>
            </w:r>
            <w:r w:rsidR="000C33E8">
              <w:rPr>
                <w:noProof/>
                <w:webHidden/>
              </w:rPr>
              <w:instrText xml:space="preserve"> PAGEREF _Toc205551149 \h </w:instrText>
            </w:r>
            <w:r w:rsidR="000C33E8">
              <w:rPr>
                <w:noProof/>
                <w:webHidden/>
              </w:rPr>
            </w:r>
            <w:r w:rsidR="000C33E8">
              <w:rPr>
                <w:noProof/>
                <w:webHidden/>
              </w:rPr>
              <w:fldChar w:fldCharType="separate"/>
            </w:r>
            <w:r w:rsidR="000C33E8">
              <w:rPr>
                <w:noProof/>
                <w:webHidden/>
              </w:rPr>
              <w:t>42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50" w:history="1">
            <w:r w:rsidR="000C33E8" w:rsidRPr="006442D9">
              <w:rPr>
                <w:rStyle w:val="Lienhypertexte"/>
                <w:noProof/>
              </w:rPr>
              <w:t>C-1-8-2-6-1 – Travaux de fondation et fixation des modules</w:t>
            </w:r>
            <w:r w:rsidR="000C33E8">
              <w:rPr>
                <w:noProof/>
                <w:webHidden/>
              </w:rPr>
              <w:tab/>
            </w:r>
            <w:r w:rsidR="000C33E8">
              <w:rPr>
                <w:noProof/>
                <w:webHidden/>
              </w:rPr>
              <w:fldChar w:fldCharType="begin"/>
            </w:r>
            <w:r w:rsidR="000C33E8">
              <w:rPr>
                <w:noProof/>
                <w:webHidden/>
              </w:rPr>
              <w:instrText xml:space="preserve"> PAGEREF _Toc205551150 \h </w:instrText>
            </w:r>
            <w:r w:rsidR="000C33E8">
              <w:rPr>
                <w:noProof/>
                <w:webHidden/>
              </w:rPr>
            </w:r>
            <w:r w:rsidR="000C33E8">
              <w:rPr>
                <w:noProof/>
                <w:webHidden/>
              </w:rPr>
              <w:fldChar w:fldCharType="separate"/>
            </w:r>
            <w:r w:rsidR="000C33E8">
              <w:rPr>
                <w:noProof/>
                <w:webHidden/>
              </w:rPr>
              <w:t>42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51" w:history="1">
            <w:r w:rsidR="000C33E8" w:rsidRPr="006442D9">
              <w:rPr>
                <w:rStyle w:val="Lienhypertexte"/>
                <w:noProof/>
              </w:rPr>
              <w:t>C-1-8-2-6-2 – Travaux de drainage</w:t>
            </w:r>
            <w:r w:rsidR="000C33E8">
              <w:rPr>
                <w:noProof/>
                <w:webHidden/>
              </w:rPr>
              <w:tab/>
            </w:r>
            <w:r w:rsidR="000C33E8">
              <w:rPr>
                <w:noProof/>
                <w:webHidden/>
              </w:rPr>
              <w:fldChar w:fldCharType="begin"/>
            </w:r>
            <w:r w:rsidR="000C33E8">
              <w:rPr>
                <w:noProof/>
                <w:webHidden/>
              </w:rPr>
              <w:instrText xml:space="preserve"> PAGEREF _Toc205551151 \h </w:instrText>
            </w:r>
            <w:r w:rsidR="000C33E8">
              <w:rPr>
                <w:noProof/>
                <w:webHidden/>
              </w:rPr>
            </w:r>
            <w:r w:rsidR="000C33E8">
              <w:rPr>
                <w:noProof/>
                <w:webHidden/>
              </w:rPr>
              <w:fldChar w:fldCharType="separate"/>
            </w:r>
            <w:r w:rsidR="000C33E8">
              <w:rPr>
                <w:noProof/>
                <w:webHidden/>
              </w:rPr>
              <w:t>43</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52" w:history="1">
            <w:r w:rsidR="000C33E8" w:rsidRPr="006442D9">
              <w:rPr>
                <w:rStyle w:val="Lienhypertexte"/>
                <w:noProof/>
              </w:rPr>
              <w:t>C-1-8-2-6-3 – Travaux d’alimentation électrique depuis le poste source</w:t>
            </w:r>
            <w:r w:rsidR="000C33E8">
              <w:rPr>
                <w:noProof/>
                <w:webHidden/>
              </w:rPr>
              <w:tab/>
            </w:r>
            <w:r w:rsidR="000C33E8">
              <w:rPr>
                <w:noProof/>
                <w:webHidden/>
              </w:rPr>
              <w:fldChar w:fldCharType="begin"/>
            </w:r>
            <w:r w:rsidR="000C33E8">
              <w:rPr>
                <w:noProof/>
                <w:webHidden/>
              </w:rPr>
              <w:instrText xml:space="preserve"> PAGEREF _Toc205551152 \h </w:instrText>
            </w:r>
            <w:r w:rsidR="000C33E8">
              <w:rPr>
                <w:noProof/>
                <w:webHidden/>
              </w:rPr>
            </w:r>
            <w:r w:rsidR="000C33E8">
              <w:rPr>
                <w:noProof/>
                <w:webHidden/>
              </w:rPr>
              <w:fldChar w:fldCharType="separate"/>
            </w:r>
            <w:r w:rsidR="000C33E8">
              <w:rPr>
                <w:noProof/>
                <w:webHidden/>
              </w:rPr>
              <w:t>43</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53" w:history="1">
            <w:r w:rsidR="000C33E8" w:rsidRPr="006442D9">
              <w:rPr>
                <w:rStyle w:val="Lienhypertexte"/>
                <w:noProof/>
              </w:rPr>
              <w:t>C-1-8-2-6-4 – Travaux de création d’un escalier/rampe</w:t>
            </w:r>
            <w:r w:rsidR="000C33E8">
              <w:rPr>
                <w:noProof/>
                <w:webHidden/>
              </w:rPr>
              <w:tab/>
            </w:r>
            <w:r w:rsidR="000C33E8">
              <w:rPr>
                <w:noProof/>
                <w:webHidden/>
              </w:rPr>
              <w:fldChar w:fldCharType="begin"/>
            </w:r>
            <w:r w:rsidR="000C33E8">
              <w:rPr>
                <w:noProof/>
                <w:webHidden/>
              </w:rPr>
              <w:instrText xml:space="preserve"> PAGEREF _Toc205551153 \h </w:instrText>
            </w:r>
            <w:r w:rsidR="000C33E8">
              <w:rPr>
                <w:noProof/>
                <w:webHidden/>
              </w:rPr>
            </w:r>
            <w:r w:rsidR="000C33E8">
              <w:rPr>
                <w:noProof/>
                <w:webHidden/>
              </w:rPr>
              <w:fldChar w:fldCharType="separate"/>
            </w:r>
            <w:r w:rsidR="000C33E8">
              <w:rPr>
                <w:noProof/>
                <w:webHidden/>
              </w:rPr>
              <w:t>43</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54" w:history="1">
            <w:r w:rsidR="000C33E8" w:rsidRPr="006442D9">
              <w:rPr>
                <w:rStyle w:val="Lienhypertexte"/>
                <w:noProof/>
              </w:rPr>
              <w:t>C-1-8-3 – Epreuves de réception</w:t>
            </w:r>
            <w:r w:rsidR="000C33E8">
              <w:rPr>
                <w:noProof/>
                <w:webHidden/>
              </w:rPr>
              <w:tab/>
            </w:r>
            <w:r w:rsidR="000C33E8">
              <w:rPr>
                <w:noProof/>
                <w:webHidden/>
              </w:rPr>
              <w:fldChar w:fldCharType="begin"/>
            </w:r>
            <w:r w:rsidR="000C33E8">
              <w:rPr>
                <w:noProof/>
                <w:webHidden/>
              </w:rPr>
              <w:instrText xml:space="preserve"> PAGEREF _Toc205551154 \h </w:instrText>
            </w:r>
            <w:r w:rsidR="000C33E8">
              <w:rPr>
                <w:noProof/>
                <w:webHidden/>
              </w:rPr>
            </w:r>
            <w:r w:rsidR="000C33E8">
              <w:rPr>
                <w:noProof/>
                <w:webHidden/>
              </w:rPr>
              <w:fldChar w:fldCharType="separate"/>
            </w:r>
            <w:r w:rsidR="000C33E8">
              <w:rPr>
                <w:noProof/>
                <w:webHidden/>
              </w:rPr>
              <w:t>43</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55" w:history="1">
            <w:r w:rsidR="000C33E8" w:rsidRPr="006442D9">
              <w:rPr>
                <w:rStyle w:val="Lienhypertexte"/>
                <w:noProof/>
              </w:rPr>
              <w:t>C-1-8-4 – Repliement du chantier</w:t>
            </w:r>
            <w:r w:rsidR="000C33E8">
              <w:rPr>
                <w:noProof/>
                <w:webHidden/>
              </w:rPr>
              <w:tab/>
            </w:r>
            <w:r w:rsidR="000C33E8">
              <w:rPr>
                <w:noProof/>
                <w:webHidden/>
              </w:rPr>
              <w:fldChar w:fldCharType="begin"/>
            </w:r>
            <w:r w:rsidR="000C33E8">
              <w:rPr>
                <w:noProof/>
                <w:webHidden/>
              </w:rPr>
              <w:instrText xml:space="preserve"> PAGEREF _Toc205551155 \h </w:instrText>
            </w:r>
            <w:r w:rsidR="000C33E8">
              <w:rPr>
                <w:noProof/>
                <w:webHidden/>
              </w:rPr>
            </w:r>
            <w:r w:rsidR="000C33E8">
              <w:rPr>
                <w:noProof/>
                <w:webHidden/>
              </w:rPr>
              <w:fldChar w:fldCharType="separate"/>
            </w:r>
            <w:r w:rsidR="000C33E8">
              <w:rPr>
                <w:noProof/>
                <w:webHidden/>
              </w:rPr>
              <w:t>44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56" w:history="1">
            <w:r w:rsidR="000C33E8" w:rsidRPr="006442D9">
              <w:rPr>
                <w:rStyle w:val="Lienhypertexte"/>
                <w:noProof/>
              </w:rPr>
              <w:t>C-1-8-5 – Documentation mise à disposition</w:t>
            </w:r>
            <w:r w:rsidR="000C33E8">
              <w:rPr>
                <w:noProof/>
                <w:webHidden/>
              </w:rPr>
              <w:tab/>
            </w:r>
            <w:r w:rsidR="000C33E8">
              <w:rPr>
                <w:noProof/>
                <w:webHidden/>
              </w:rPr>
              <w:fldChar w:fldCharType="begin"/>
            </w:r>
            <w:r w:rsidR="000C33E8">
              <w:rPr>
                <w:noProof/>
                <w:webHidden/>
              </w:rPr>
              <w:instrText xml:space="preserve"> PAGEREF _Toc205551156 \h </w:instrText>
            </w:r>
            <w:r w:rsidR="000C33E8">
              <w:rPr>
                <w:noProof/>
                <w:webHidden/>
              </w:rPr>
            </w:r>
            <w:r w:rsidR="000C33E8">
              <w:rPr>
                <w:noProof/>
                <w:webHidden/>
              </w:rPr>
              <w:fldChar w:fldCharType="separate"/>
            </w:r>
            <w:r w:rsidR="000C33E8">
              <w:rPr>
                <w:noProof/>
                <w:webHidden/>
              </w:rPr>
              <w:t>44</w:t>
            </w:r>
            <w:r w:rsidR="000C33E8">
              <w:rPr>
                <w:noProof/>
                <w:webHidden/>
              </w:rPr>
              <w:fldChar w:fldCharType="end"/>
            </w:r>
          </w:hyperlink>
        </w:p>
        <w:p w:rsidR="000C33E8" w:rsidRDefault="00FB22F3">
          <w:pPr>
            <w:pStyle w:val="TM1"/>
            <w:tabs>
              <w:tab w:val="right" w:leader="dot" w:pos="9060"/>
            </w:tabs>
            <w:rPr>
              <w:rFonts w:asciiTheme="minorHAnsi" w:eastAsiaTheme="minorEastAsia" w:hAnsiTheme="minorHAnsi" w:cstheme="minorBidi"/>
              <w:noProof/>
              <w:lang w:eastAsia="fr-FR"/>
            </w:rPr>
          </w:pPr>
          <w:hyperlink w:anchor="_Toc205551157" w:history="1">
            <w:r w:rsidR="000C33E8" w:rsidRPr="006442D9">
              <w:rPr>
                <w:rStyle w:val="Lienhypertexte"/>
                <w:noProof/>
              </w:rPr>
              <w:t>C-2 TRANCHE 2 – MODULAIRE DDS</w:t>
            </w:r>
            <w:r w:rsidR="000C33E8">
              <w:rPr>
                <w:noProof/>
                <w:webHidden/>
              </w:rPr>
              <w:tab/>
            </w:r>
            <w:r w:rsidR="000C33E8">
              <w:rPr>
                <w:noProof/>
                <w:webHidden/>
              </w:rPr>
              <w:fldChar w:fldCharType="begin"/>
            </w:r>
            <w:r w:rsidR="000C33E8">
              <w:rPr>
                <w:noProof/>
                <w:webHidden/>
              </w:rPr>
              <w:instrText xml:space="preserve"> PAGEREF _Toc205551157 \h </w:instrText>
            </w:r>
            <w:r w:rsidR="000C33E8">
              <w:rPr>
                <w:noProof/>
                <w:webHidden/>
              </w:rPr>
            </w:r>
            <w:r w:rsidR="000C33E8">
              <w:rPr>
                <w:noProof/>
                <w:webHidden/>
              </w:rPr>
              <w:fldChar w:fldCharType="separate"/>
            </w:r>
            <w:r w:rsidR="000C33E8">
              <w:rPr>
                <w:noProof/>
                <w:webHidden/>
              </w:rPr>
              <w:t>45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58" w:history="1">
            <w:r w:rsidR="000C33E8" w:rsidRPr="006442D9">
              <w:rPr>
                <w:rStyle w:val="Lienhypertexte"/>
                <w:noProof/>
              </w:rPr>
              <w:t>C-2-1 – Objectif et contenu de la prestation</w:t>
            </w:r>
            <w:r w:rsidR="000C33E8">
              <w:rPr>
                <w:noProof/>
                <w:webHidden/>
              </w:rPr>
              <w:tab/>
            </w:r>
            <w:r w:rsidR="000C33E8">
              <w:rPr>
                <w:noProof/>
                <w:webHidden/>
              </w:rPr>
              <w:fldChar w:fldCharType="begin"/>
            </w:r>
            <w:r w:rsidR="000C33E8">
              <w:rPr>
                <w:noProof/>
                <w:webHidden/>
              </w:rPr>
              <w:instrText xml:space="preserve"> PAGEREF _Toc205551158 \h </w:instrText>
            </w:r>
            <w:r w:rsidR="000C33E8">
              <w:rPr>
                <w:noProof/>
                <w:webHidden/>
              </w:rPr>
            </w:r>
            <w:r w:rsidR="000C33E8">
              <w:rPr>
                <w:noProof/>
                <w:webHidden/>
              </w:rPr>
              <w:fldChar w:fldCharType="separate"/>
            </w:r>
            <w:r w:rsidR="000C33E8">
              <w:rPr>
                <w:noProof/>
                <w:webHidden/>
              </w:rPr>
              <w:t>45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59" w:history="1">
            <w:r w:rsidR="000C33E8" w:rsidRPr="006442D9">
              <w:rPr>
                <w:rStyle w:val="Lienhypertexte"/>
                <w:noProof/>
              </w:rPr>
              <w:t>C-2-1-1 – Objectif</w:t>
            </w:r>
            <w:r w:rsidR="000C33E8">
              <w:rPr>
                <w:noProof/>
                <w:webHidden/>
              </w:rPr>
              <w:tab/>
            </w:r>
            <w:r w:rsidR="000C33E8">
              <w:rPr>
                <w:noProof/>
                <w:webHidden/>
              </w:rPr>
              <w:fldChar w:fldCharType="begin"/>
            </w:r>
            <w:r w:rsidR="000C33E8">
              <w:rPr>
                <w:noProof/>
                <w:webHidden/>
              </w:rPr>
              <w:instrText xml:space="preserve"> PAGEREF _Toc205551159 \h </w:instrText>
            </w:r>
            <w:r w:rsidR="000C33E8">
              <w:rPr>
                <w:noProof/>
                <w:webHidden/>
              </w:rPr>
            </w:r>
            <w:r w:rsidR="000C33E8">
              <w:rPr>
                <w:noProof/>
                <w:webHidden/>
              </w:rPr>
              <w:fldChar w:fldCharType="separate"/>
            </w:r>
            <w:r w:rsidR="000C33E8">
              <w:rPr>
                <w:noProof/>
                <w:webHidden/>
              </w:rPr>
              <w:t>45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60" w:history="1">
            <w:r w:rsidR="000C33E8" w:rsidRPr="006442D9">
              <w:rPr>
                <w:rStyle w:val="Lienhypertexte"/>
                <w:noProof/>
              </w:rPr>
              <w:t>C-2-1-2 – Contenu de la prestation</w:t>
            </w:r>
            <w:r w:rsidR="000C33E8">
              <w:rPr>
                <w:noProof/>
                <w:webHidden/>
              </w:rPr>
              <w:tab/>
            </w:r>
            <w:r w:rsidR="000C33E8">
              <w:rPr>
                <w:noProof/>
                <w:webHidden/>
              </w:rPr>
              <w:fldChar w:fldCharType="begin"/>
            </w:r>
            <w:r w:rsidR="000C33E8">
              <w:rPr>
                <w:noProof/>
                <w:webHidden/>
              </w:rPr>
              <w:instrText xml:space="preserve"> PAGEREF _Toc205551160 \h </w:instrText>
            </w:r>
            <w:r w:rsidR="000C33E8">
              <w:rPr>
                <w:noProof/>
                <w:webHidden/>
              </w:rPr>
            </w:r>
            <w:r w:rsidR="000C33E8">
              <w:rPr>
                <w:noProof/>
                <w:webHidden/>
              </w:rPr>
              <w:fldChar w:fldCharType="separate"/>
            </w:r>
            <w:r w:rsidR="000C33E8">
              <w:rPr>
                <w:noProof/>
                <w:webHidden/>
              </w:rPr>
              <w:t>45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61" w:history="1">
            <w:r w:rsidR="000C33E8" w:rsidRPr="006442D9">
              <w:rPr>
                <w:rStyle w:val="Lienhypertexte"/>
                <w:noProof/>
              </w:rPr>
              <w:t>C-2-2 – Localisation</w:t>
            </w:r>
            <w:r w:rsidR="000C33E8">
              <w:rPr>
                <w:noProof/>
                <w:webHidden/>
              </w:rPr>
              <w:tab/>
            </w:r>
            <w:r w:rsidR="000C33E8">
              <w:rPr>
                <w:noProof/>
                <w:webHidden/>
              </w:rPr>
              <w:fldChar w:fldCharType="begin"/>
            </w:r>
            <w:r w:rsidR="000C33E8">
              <w:rPr>
                <w:noProof/>
                <w:webHidden/>
              </w:rPr>
              <w:instrText xml:space="preserve"> PAGEREF _Toc205551161 \h </w:instrText>
            </w:r>
            <w:r w:rsidR="000C33E8">
              <w:rPr>
                <w:noProof/>
                <w:webHidden/>
              </w:rPr>
            </w:r>
            <w:r w:rsidR="000C33E8">
              <w:rPr>
                <w:noProof/>
                <w:webHidden/>
              </w:rPr>
              <w:fldChar w:fldCharType="separate"/>
            </w:r>
            <w:r w:rsidR="000C33E8">
              <w:rPr>
                <w:noProof/>
                <w:webHidden/>
              </w:rPr>
              <w:t>46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62" w:history="1">
            <w:r w:rsidR="000C33E8" w:rsidRPr="006442D9">
              <w:rPr>
                <w:rStyle w:val="Lienhypertexte"/>
                <w:noProof/>
              </w:rPr>
              <w:t>C-2-3 – Environnement géotechnique</w:t>
            </w:r>
            <w:r w:rsidR="000C33E8">
              <w:rPr>
                <w:noProof/>
                <w:webHidden/>
              </w:rPr>
              <w:tab/>
            </w:r>
            <w:r w:rsidR="000C33E8">
              <w:rPr>
                <w:noProof/>
                <w:webHidden/>
              </w:rPr>
              <w:fldChar w:fldCharType="begin"/>
            </w:r>
            <w:r w:rsidR="000C33E8">
              <w:rPr>
                <w:noProof/>
                <w:webHidden/>
              </w:rPr>
              <w:instrText xml:space="preserve"> PAGEREF _Toc205551162 \h </w:instrText>
            </w:r>
            <w:r w:rsidR="000C33E8">
              <w:rPr>
                <w:noProof/>
                <w:webHidden/>
              </w:rPr>
            </w:r>
            <w:r w:rsidR="000C33E8">
              <w:rPr>
                <w:noProof/>
                <w:webHidden/>
              </w:rPr>
              <w:fldChar w:fldCharType="separate"/>
            </w:r>
            <w:r w:rsidR="000C33E8">
              <w:rPr>
                <w:noProof/>
                <w:webHidden/>
              </w:rPr>
              <w:t>49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63" w:history="1">
            <w:r w:rsidR="000C33E8" w:rsidRPr="006442D9">
              <w:rPr>
                <w:rStyle w:val="Lienhypertexte"/>
                <w:noProof/>
              </w:rPr>
              <w:t>C-2-4 – Environnement hydrologique</w:t>
            </w:r>
            <w:r w:rsidR="000C33E8">
              <w:rPr>
                <w:noProof/>
                <w:webHidden/>
              </w:rPr>
              <w:tab/>
            </w:r>
            <w:r w:rsidR="000C33E8">
              <w:rPr>
                <w:noProof/>
                <w:webHidden/>
              </w:rPr>
              <w:fldChar w:fldCharType="begin"/>
            </w:r>
            <w:r w:rsidR="000C33E8">
              <w:rPr>
                <w:noProof/>
                <w:webHidden/>
              </w:rPr>
              <w:instrText xml:space="preserve"> PAGEREF _Toc205551163 \h </w:instrText>
            </w:r>
            <w:r w:rsidR="000C33E8">
              <w:rPr>
                <w:noProof/>
                <w:webHidden/>
              </w:rPr>
            </w:r>
            <w:r w:rsidR="000C33E8">
              <w:rPr>
                <w:noProof/>
                <w:webHidden/>
              </w:rPr>
              <w:fldChar w:fldCharType="separate"/>
            </w:r>
            <w:r w:rsidR="000C33E8">
              <w:rPr>
                <w:noProof/>
                <w:webHidden/>
              </w:rPr>
              <w:t>50</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64" w:history="1">
            <w:r w:rsidR="000C33E8" w:rsidRPr="006442D9">
              <w:rPr>
                <w:rStyle w:val="Lienhypertexte"/>
                <w:noProof/>
              </w:rPr>
              <w:t>C-2-5 – Proximité et disponibilité des réseaux nécessaires</w:t>
            </w:r>
            <w:r w:rsidR="000C33E8">
              <w:rPr>
                <w:noProof/>
                <w:webHidden/>
              </w:rPr>
              <w:tab/>
            </w:r>
            <w:r w:rsidR="000C33E8">
              <w:rPr>
                <w:noProof/>
                <w:webHidden/>
              </w:rPr>
              <w:fldChar w:fldCharType="begin"/>
            </w:r>
            <w:r w:rsidR="000C33E8">
              <w:rPr>
                <w:noProof/>
                <w:webHidden/>
              </w:rPr>
              <w:instrText xml:space="preserve"> PAGEREF _Toc205551164 \h </w:instrText>
            </w:r>
            <w:r w:rsidR="000C33E8">
              <w:rPr>
                <w:noProof/>
                <w:webHidden/>
              </w:rPr>
            </w:r>
            <w:r w:rsidR="000C33E8">
              <w:rPr>
                <w:noProof/>
                <w:webHidden/>
              </w:rPr>
              <w:fldChar w:fldCharType="separate"/>
            </w:r>
            <w:r w:rsidR="000C33E8">
              <w:rPr>
                <w:noProof/>
                <w:webHidden/>
              </w:rPr>
              <w:t>51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65" w:history="1">
            <w:r w:rsidR="000C33E8" w:rsidRPr="006442D9">
              <w:rPr>
                <w:rStyle w:val="Lienhypertexte"/>
                <w:noProof/>
              </w:rPr>
              <w:t>C-2-6 – Plan topographique</w:t>
            </w:r>
            <w:r w:rsidR="000C33E8">
              <w:rPr>
                <w:noProof/>
                <w:webHidden/>
              </w:rPr>
              <w:tab/>
            </w:r>
            <w:r w:rsidR="000C33E8">
              <w:rPr>
                <w:noProof/>
                <w:webHidden/>
              </w:rPr>
              <w:fldChar w:fldCharType="begin"/>
            </w:r>
            <w:r w:rsidR="000C33E8">
              <w:rPr>
                <w:noProof/>
                <w:webHidden/>
              </w:rPr>
              <w:instrText xml:space="preserve"> PAGEREF _Toc205551165 \h </w:instrText>
            </w:r>
            <w:r w:rsidR="000C33E8">
              <w:rPr>
                <w:noProof/>
                <w:webHidden/>
              </w:rPr>
            </w:r>
            <w:r w:rsidR="000C33E8">
              <w:rPr>
                <w:noProof/>
                <w:webHidden/>
              </w:rPr>
              <w:fldChar w:fldCharType="separate"/>
            </w:r>
            <w:r w:rsidR="000C33E8">
              <w:rPr>
                <w:noProof/>
                <w:webHidden/>
              </w:rPr>
              <w:t>52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66" w:history="1">
            <w:r w:rsidR="000C33E8" w:rsidRPr="006442D9">
              <w:rPr>
                <w:rStyle w:val="Lienhypertexte"/>
                <w:noProof/>
              </w:rPr>
              <w:t>C-2-7 – Contexte des opérations de levage</w:t>
            </w:r>
            <w:r w:rsidR="000C33E8">
              <w:rPr>
                <w:noProof/>
                <w:webHidden/>
              </w:rPr>
              <w:tab/>
            </w:r>
            <w:r w:rsidR="000C33E8">
              <w:rPr>
                <w:noProof/>
                <w:webHidden/>
              </w:rPr>
              <w:fldChar w:fldCharType="begin"/>
            </w:r>
            <w:r w:rsidR="000C33E8">
              <w:rPr>
                <w:noProof/>
                <w:webHidden/>
              </w:rPr>
              <w:instrText xml:space="preserve"> PAGEREF _Toc205551166 \h </w:instrText>
            </w:r>
            <w:r w:rsidR="000C33E8">
              <w:rPr>
                <w:noProof/>
                <w:webHidden/>
              </w:rPr>
            </w:r>
            <w:r w:rsidR="000C33E8">
              <w:rPr>
                <w:noProof/>
                <w:webHidden/>
              </w:rPr>
              <w:fldChar w:fldCharType="separate"/>
            </w:r>
            <w:r w:rsidR="000C33E8">
              <w:rPr>
                <w:noProof/>
                <w:webHidden/>
              </w:rPr>
              <w:t>53</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67" w:history="1">
            <w:r w:rsidR="000C33E8" w:rsidRPr="006442D9">
              <w:rPr>
                <w:rStyle w:val="Lienhypertexte"/>
                <w:noProof/>
              </w:rPr>
              <w:t>C-2-8 – Détail des prestations et des besoins</w:t>
            </w:r>
            <w:r w:rsidR="000C33E8">
              <w:rPr>
                <w:noProof/>
                <w:webHidden/>
              </w:rPr>
              <w:tab/>
            </w:r>
            <w:r w:rsidR="000C33E8">
              <w:rPr>
                <w:noProof/>
                <w:webHidden/>
              </w:rPr>
              <w:fldChar w:fldCharType="begin"/>
            </w:r>
            <w:r w:rsidR="000C33E8">
              <w:rPr>
                <w:noProof/>
                <w:webHidden/>
              </w:rPr>
              <w:instrText xml:space="preserve"> PAGEREF _Toc205551167 \h </w:instrText>
            </w:r>
            <w:r w:rsidR="000C33E8">
              <w:rPr>
                <w:noProof/>
                <w:webHidden/>
              </w:rPr>
            </w:r>
            <w:r w:rsidR="000C33E8">
              <w:rPr>
                <w:noProof/>
                <w:webHidden/>
              </w:rPr>
              <w:fldChar w:fldCharType="separate"/>
            </w:r>
            <w:r w:rsidR="000C33E8">
              <w:rPr>
                <w:noProof/>
                <w:webHidden/>
              </w:rPr>
              <w:t>53</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68" w:history="1">
            <w:r w:rsidR="000C33E8" w:rsidRPr="006442D9">
              <w:rPr>
                <w:rStyle w:val="Lienhypertexte"/>
                <w:noProof/>
              </w:rPr>
              <w:t>C-2-8-1 – PHASE PREPARATION DU CHANTIER</w:t>
            </w:r>
            <w:r w:rsidR="000C33E8">
              <w:rPr>
                <w:noProof/>
                <w:webHidden/>
              </w:rPr>
              <w:tab/>
            </w:r>
            <w:r w:rsidR="000C33E8">
              <w:rPr>
                <w:noProof/>
                <w:webHidden/>
              </w:rPr>
              <w:fldChar w:fldCharType="begin"/>
            </w:r>
            <w:r w:rsidR="000C33E8">
              <w:rPr>
                <w:noProof/>
                <w:webHidden/>
              </w:rPr>
              <w:instrText xml:space="preserve"> PAGEREF _Toc205551168 \h </w:instrText>
            </w:r>
            <w:r w:rsidR="000C33E8">
              <w:rPr>
                <w:noProof/>
                <w:webHidden/>
              </w:rPr>
            </w:r>
            <w:r w:rsidR="000C33E8">
              <w:rPr>
                <w:noProof/>
                <w:webHidden/>
              </w:rPr>
              <w:fldChar w:fldCharType="separate"/>
            </w:r>
            <w:r w:rsidR="000C33E8">
              <w:rPr>
                <w:noProof/>
                <w:webHidden/>
              </w:rPr>
              <w:t>53</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69" w:history="1">
            <w:r w:rsidR="000C33E8" w:rsidRPr="006442D9">
              <w:rPr>
                <w:rStyle w:val="Lienhypertexte"/>
                <w:noProof/>
              </w:rPr>
              <w:t>C-2-8-1-1 – Plan topographique</w:t>
            </w:r>
            <w:r w:rsidR="000C33E8">
              <w:rPr>
                <w:noProof/>
                <w:webHidden/>
              </w:rPr>
              <w:tab/>
            </w:r>
            <w:r w:rsidR="000C33E8">
              <w:rPr>
                <w:noProof/>
                <w:webHidden/>
              </w:rPr>
              <w:fldChar w:fldCharType="begin"/>
            </w:r>
            <w:r w:rsidR="000C33E8">
              <w:rPr>
                <w:noProof/>
                <w:webHidden/>
              </w:rPr>
              <w:instrText xml:space="preserve"> PAGEREF _Toc205551169 \h </w:instrText>
            </w:r>
            <w:r w:rsidR="000C33E8">
              <w:rPr>
                <w:noProof/>
                <w:webHidden/>
              </w:rPr>
            </w:r>
            <w:r w:rsidR="000C33E8">
              <w:rPr>
                <w:noProof/>
                <w:webHidden/>
              </w:rPr>
              <w:fldChar w:fldCharType="separate"/>
            </w:r>
            <w:r w:rsidR="000C33E8">
              <w:rPr>
                <w:noProof/>
                <w:webHidden/>
              </w:rPr>
              <w:t>53</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70" w:history="1">
            <w:r w:rsidR="000C33E8" w:rsidRPr="006442D9">
              <w:rPr>
                <w:rStyle w:val="Lienhypertexte"/>
                <w:noProof/>
              </w:rPr>
              <w:t>C-2-8-1-2 – Etude de faisabilité structurelle et de dimensionnement des fondations</w:t>
            </w:r>
            <w:r w:rsidR="000C33E8">
              <w:rPr>
                <w:noProof/>
                <w:webHidden/>
              </w:rPr>
              <w:tab/>
            </w:r>
            <w:r w:rsidR="000C33E8">
              <w:rPr>
                <w:noProof/>
                <w:webHidden/>
              </w:rPr>
              <w:fldChar w:fldCharType="begin"/>
            </w:r>
            <w:r w:rsidR="000C33E8">
              <w:rPr>
                <w:noProof/>
                <w:webHidden/>
              </w:rPr>
              <w:instrText xml:space="preserve"> PAGEREF _Toc205551170 \h </w:instrText>
            </w:r>
            <w:r w:rsidR="000C33E8">
              <w:rPr>
                <w:noProof/>
                <w:webHidden/>
              </w:rPr>
            </w:r>
            <w:r w:rsidR="000C33E8">
              <w:rPr>
                <w:noProof/>
                <w:webHidden/>
              </w:rPr>
              <w:fldChar w:fldCharType="separate"/>
            </w:r>
            <w:r w:rsidR="000C33E8">
              <w:rPr>
                <w:noProof/>
                <w:webHidden/>
              </w:rPr>
              <w:t>54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71" w:history="1">
            <w:r w:rsidR="000C33E8" w:rsidRPr="006442D9">
              <w:rPr>
                <w:rStyle w:val="Lienhypertexte"/>
                <w:noProof/>
              </w:rPr>
              <w:t>C-2-8-1-3 – Etudes d’exécution de projet</w:t>
            </w:r>
            <w:r w:rsidR="000C33E8">
              <w:rPr>
                <w:noProof/>
                <w:webHidden/>
              </w:rPr>
              <w:tab/>
            </w:r>
            <w:r w:rsidR="000C33E8">
              <w:rPr>
                <w:noProof/>
                <w:webHidden/>
              </w:rPr>
              <w:fldChar w:fldCharType="begin"/>
            </w:r>
            <w:r w:rsidR="000C33E8">
              <w:rPr>
                <w:noProof/>
                <w:webHidden/>
              </w:rPr>
              <w:instrText xml:space="preserve"> PAGEREF _Toc205551171 \h </w:instrText>
            </w:r>
            <w:r w:rsidR="000C33E8">
              <w:rPr>
                <w:noProof/>
                <w:webHidden/>
              </w:rPr>
            </w:r>
            <w:r w:rsidR="000C33E8">
              <w:rPr>
                <w:noProof/>
                <w:webHidden/>
              </w:rPr>
              <w:fldChar w:fldCharType="separate"/>
            </w:r>
            <w:r w:rsidR="000C33E8">
              <w:rPr>
                <w:noProof/>
                <w:webHidden/>
              </w:rPr>
              <w:t>55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72" w:history="1">
            <w:r w:rsidR="000C33E8" w:rsidRPr="006442D9">
              <w:rPr>
                <w:rStyle w:val="Lienhypertexte"/>
                <w:noProof/>
              </w:rPr>
              <w:t>C-2-8-1-4 – Travaux préparatoires</w:t>
            </w:r>
            <w:r w:rsidR="000C33E8">
              <w:rPr>
                <w:noProof/>
                <w:webHidden/>
              </w:rPr>
              <w:tab/>
            </w:r>
            <w:r w:rsidR="000C33E8">
              <w:rPr>
                <w:noProof/>
                <w:webHidden/>
              </w:rPr>
              <w:fldChar w:fldCharType="begin"/>
            </w:r>
            <w:r w:rsidR="000C33E8">
              <w:rPr>
                <w:noProof/>
                <w:webHidden/>
              </w:rPr>
              <w:instrText xml:space="preserve"> PAGEREF _Toc205551172 \h </w:instrText>
            </w:r>
            <w:r w:rsidR="000C33E8">
              <w:rPr>
                <w:noProof/>
                <w:webHidden/>
              </w:rPr>
            </w:r>
            <w:r w:rsidR="000C33E8">
              <w:rPr>
                <w:noProof/>
                <w:webHidden/>
              </w:rPr>
              <w:fldChar w:fldCharType="separate"/>
            </w:r>
            <w:r w:rsidR="000C33E8">
              <w:rPr>
                <w:noProof/>
                <w:webHidden/>
              </w:rPr>
              <w:t>56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73" w:history="1">
            <w:r w:rsidR="000C33E8" w:rsidRPr="006442D9">
              <w:rPr>
                <w:rStyle w:val="Lienhypertexte"/>
                <w:noProof/>
              </w:rPr>
              <w:t>C-2-8-1-5 – Installations de chantier</w:t>
            </w:r>
            <w:r w:rsidR="000C33E8">
              <w:rPr>
                <w:noProof/>
                <w:webHidden/>
              </w:rPr>
              <w:tab/>
            </w:r>
            <w:r w:rsidR="000C33E8">
              <w:rPr>
                <w:noProof/>
                <w:webHidden/>
              </w:rPr>
              <w:fldChar w:fldCharType="begin"/>
            </w:r>
            <w:r w:rsidR="000C33E8">
              <w:rPr>
                <w:noProof/>
                <w:webHidden/>
              </w:rPr>
              <w:instrText xml:space="preserve"> PAGEREF _Toc205551173 \h </w:instrText>
            </w:r>
            <w:r w:rsidR="000C33E8">
              <w:rPr>
                <w:noProof/>
                <w:webHidden/>
              </w:rPr>
            </w:r>
            <w:r w:rsidR="000C33E8">
              <w:rPr>
                <w:noProof/>
                <w:webHidden/>
              </w:rPr>
              <w:fldChar w:fldCharType="separate"/>
            </w:r>
            <w:r w:rsidR="000C33E8">
              <w:rPr>
                <w:noProof/>
                <w:webHidden/>
              </w:rPr>
              <w:t>56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74" w:history="1">
            <w:r w:rsidR="000C33E8" w:rsidRPr="006442D9">
              <w:rPr>
                <w:rStyle w:val="Lienhypertexte"/>
                <w:noProof/>
              </w:rPr>
              <w:t>C-2-8-2 – PHASE TRAVAUX</w:t>
            </w:r>
            <w:r w:rsidR="000C33E8">
              <w:rPr>
                <w:noProof/>
                <w:webHidden/>
              </w:rPr>
              <w:tab/>
            </w:r>
            <w:r w:rsidR="000C33E8">
              <w:rPr>
                <w:noProof/>
                <w:webHidden/>
              </w:rPr>
              <w:fldChar w:fldCharType="begin"/>
            </w:r>
            <w:r w:rsidR="000C33E8">
              <w:rPr>
                <w:noProof/>
                <w:webHidden/>
              </w:rPr>
              <w:instrText xml:space="preserve"> PAGEREF _Toc205551174 \h </w:instrText>
            </w:r>
            <w:r w:rsidR="000C33E8">
              <w:rPr>
                <w:noProof/>
                <w:webHidden/>
              </w:rPr>
            </w:r>
            <w:r w:rsidR="000C33E8">
              <w:rPr>
                <w:noProof/>
                <w:webHidden/>
              </w:rPr>
              <w:fldChar w:fldCharType="separate"/>
            </w:r>
            <w:r w:rsidR="000C33E8">
              <w:rPr>
                <w:noProof/>
                <w:webHidden/>
              </w:rPr>
              <w:t>56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75" w:history="1">
            <w:r w:rsidR="000C33E8" w:rsidRPr="006442D9">
              <w:rPr>
                <w:rStyle w:val="Lienhypertexte"/>
                <w:noProof/>
              </w:rPr>
              <w:t>C-2-8-2-1 – Modulaires</w:t>
            </w:r>
            <w:r w:rsidR="000C33E8">
              <w:rPr>
                <w:noProof/>
                <w:webHidden/>
              </w:rPr>
              <w:tab/>
            </w:r>
            <w:r w:rsidR="000C33E8">
              <w:rPr>
                <w:noProof/>
                <w:webHidden/>
              </w:rPr>
              <w:fldChar w:fldCharType="begin"/>
            </w:r>
            <w:r w:rsidR="000C33E8">
              <w:rPr>
                <w:noProof/>
                <w:webHidden/>
              </w:rPr>
              <w:instrText xml:space="preserve"> PAGEREF _Toc205551175 \h </w:instrText>
            </w:r>
            <w:r w:rsidR="000C33E8">
              <w:rPr>
                <w:noProof/>
                <w:webHidden/>
              </w:rPr>
            </w:r>
            <w:r w:rsidR="000C33E8">
              <w:rPr>
                <w:noProof/>
                <w:webHidden/>
              </w:rPr>
              <w:fldChar w:fldCharType="separate"/>
            </w:r>
            <w:r w:rsidR="000C33E8">
              <w:rPr>
                <w:noProof/>
                <w:webHidden/>
              </w:rPr>
              <w:t>56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76" w:history="1">
            <w:r w:rsidR="000C33E8" w:rsidRPr="006442D9">
              <w:rPr>
                <w:rStyle w:val="Lienhypertexte"/>
                <w:noProof/>
              </w:rPr>
              <w:t>C-2-8-2-1-1 – Dimensions de chaque modulaire et implantation intérieure</w:t>
            </w:r>
            <w:r w:rsidR="000C33E8">
              <w:rPr>
                <w:noProof/>
                <w:webHidden/>
              </w:rPr>
              <w:tab/>
            </w:r>
            <w:r w:rsidR="000C33E8">
              <w:rPr>
                <w:noProof/>
                <w:webHidden/>
              </w:rPr>
              <w:fldChar w:fldCharType="begin"/>
            </w:r>
            <w:r w:rsidR="000C33E8">
              <w:rPr>
                <w:noProof/>
                <w:webHidden/>
              </w:rPr>
              <w:instrText xml:space="preserve"> PAGEREF _Toc205551176 \h </w:instrText>
            </w:r>
            <w:r w:rsidR="000C33E8">
              <w:rPr>
                <w:noProof/>
                <w:webHidden/>
              </w:rPr>
            </w:r>
            <w:r w:rsidR="000C33E8">
              <w:rPr>
                <w:noProof/>
                <w:webHidden/>
              </w:rPr>
              <w:fldChar w:fldCharType="separate"/>
            </w:r>
            <w:r w:rsidR="000C33E8">
              <w:rPr>
                <w:noProof/>
                <w:webHidden/>
              </w:rPr>
              <w:t>57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77" w:history="1">
            <w:r w:rsidR="000C33E8" w:rsidRPr="006442D9">
              <w:rPr>
                <w:rStyle w:val="Lienhypertexte"/>
                <w:noProof/>
              </w:rPr>
              <w:t>C-2-8-2-1-1-1 – MODULAIRE « Vestiaires »</w:t>
            </w:r>
            <w:r w:rsidR="000C33E8">
              <w:rPr>
                <w:noProof/>
                <w:webHidden/>
              </w:rPr>
              <w:tab/>
            </w:r>
            <w:r w:rsidR="000C33E8">
              <w:rPr>
                <w:noProof/>
                <w:webHidden/>
              </w:rPr>
              <w:fldChar w:fldCharType="begin"/>
            </w:r>
            <w:r w:rsidR="000C33E8">
              <w:rPr>
                <w:noProof/>
                <w:webHidden/>
              </w:rPr>
              <w:instrText xml:space="preserve"> PAGEREF _Toc205551177 \h </w:instrText>
            </w:r>
            <w:r w:rsidR="000C33E8">
              <w:rPr>
                <w:noProof/>
                <w:webHidden/>
              </w:rPr>
            </w:r>
            <w:r w:rsidR="000C33E8">
              <w:rPr>
                <w:noProof/>
                <w:webHidden/>
              </w:rPr>
              <w:fldChar w:fldCharType="separate"/>
            </w:r>
            <w:r w:rsidR="000C33E8">
              <w:rPr>
                <w:noProof/>
                <w:webHidden/>
              </w:rPr>
              <w:t>57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78" w:history="1">
            <w:r w:rsidR="000C33E8" w:rsidRPr="006442D9">
              <w:rPr>
                <w:rStyle w:val="Lienhypertexte"/>
                <w:noProof/>
              </w:rPr>
              <w:t>C-2-8-2-1-1-2 – MODULAIRE « Sanitaires »</w:t>
            </w:r>
            <w:r w:rsidR="000C33E8">
              <w:rPr>
                <w:noProof/>
                <w:webHidden/>
              </w:rPr>
              <w:tab/>
            </w:r>
            <w:r w:rsidR="000C33E8">
              <w:rPr>
                <w:noProof/>
                <w:webHidden/>
              </w:rPr>
              <w:fldChar w:fldCharType="begin"/>
            </w:r>
            <w:r w:rsidR="000C33E8">
              <w:rPr>
                <w:noProof/>
                <w:webHidden/>
              </w:rPr>
              <w:instrText xml:space="preserve"> PAGEREF _Toc205551178 \h </w:instrText>
            </w:r>
            <w:r w:rsidR="000C33E8">
              <w:rPr>
                <w:noProof/>
                <w:webHidden/>
              </w:rPr>
            </w:r>
            <w:r w:rsidR="000C33E8">
              <w:rPr>
                <w:noProof/>
                <w:webHidden/>
              </w:rPr>
              <w:fldChar w:fldCharType="separate"/>
            </w:r>
            <w:r w:rsidR="000C33E8">
              <w:rPr>
                <w:noProof/>
                <w:webHidden/>
              </w:rPr>
              <w:t>57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79" w:history="1">
            <w:r w:rsidR="000C33E8" w:rsidRPr="006442D9">
              <w:rPr>
                <w:rStyle w:val="Lienhypertexte"/>
                <w:noProof/>
              </w:rPr>
              <w:t>C-2-8-2-1-1-3 – MODULAIRE « Technique »</w:t>
            </w:r>
            <w:r w:rsidR="000C33E8">
              <w:rPr>
                <w:noProof/>
                <w:webHidden/>
              </w:rPr>
              <w:tab/>
            </w:r>
            <w:r w:rsidR="000C33E8">
              <w:rPr>
                <w:noProof/>
                <w:webHidden/>
              </w:rPr>
              <w:fldChar w:fldCharType="begin"/>
            </w:r>
            <w:r w:rsidR="000C33E8">
              <w:rPr>
                <w:noProof/>
                <w:webHidden/>
              </w:rPr>
              <w:instrText xml:space="preserve"> PAGEREF _Toc205551179 \h </w:instrText>
            </w:r>
            <w:r w:rsidR="000C33E8">
              <w:rPr>
                <w:noProof/>
                <w:webHidden/>
              </w:rPr>
            </w:r>
            <w:r w:rsidR="000C33E8">
              <w:rPr>
                <w:noProof/>
                <w:webHidden/>
              </w:rPr>
              <w:fldChar w:fldCharType="separate"/>
            </w:r>
            <w:r w:rsidR="000C33E8">
              <w:rPr>
                <w:noProof/>
                <w:webHidden/>
              </w:rPr>
              <w:t>58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80" w:history="1">
            <w:r w:rsidR="000C33E8" w:rsidRPr="006442D9">
              <w:rPr>
                <w:rStyle w:val="Lienhypertexte"/>
                <w:noProof/>
              </w:rPr>
              <w:t>C-2-8-2-1-2 – Charge au sol maximale et type de plancher</w:t>
            </w:r>
            <w:r w:rsidR="000C33E8">
              <w:rPr>
                <w:noProof/>
                <w:webHidden/>
              </w:rPr>
              <w:tab/>
            </w:r>
            <w:r w:rsidR="000C33E8">
              <w:rPr>
                <w:noProof/>
                <w:webHidden/>
              </w:rPr>
              <w:fldChar w:fldCharType="begin"/>
            </w:r>
            <w:r w:rsidR="000C33E8">
              <w:rPr>
                <w:noProof/>
                <w:webHidden/>
              </w:rPr>
              <w:instrText xml:space="preserve"> PAGEREF _Toc205551180 \h </w:instrText>
            </w:r>
            <w:r w:rsidR="000C33E8">
              <w:rPr>
                <w:noProof/>
                <w:webHidden/>
              </w:rPr>
            </w:r>
            <w:r w:rsidR="000C33E8">
              <w:rPr>
                <w:noProof/>
                <w:webHidden/>
              </w:rPr>
              <w:fldChar w:fldCharType="separate"/>
            </w:r>
            <w:r w:rsidR="000C33E8">
              <w:rPr>
                <w:noProof/>
                <w:webHidden/>
              </w:rPr>
              <w:t>58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81" w:history="1">
            <w:r w:rsidR="000C33E8" w:rsidRPr="006442D9">
              <w:rPr>
                <w:rStyle w:val="Lienhypertexte"/>
                <w:noProof/>
              </w:rPr>
              <w:t>C-2-8-2-1-3 – Revêtements muraux/sol/plafond</w:t>
            </w:r>
            <w:r w:rsidR="000C33E8">
              <w:rPr>
                <w:noProof/>
                <w:webHidden/>
              </w:rPr>
              <w:tab/>
            </w:r>
            <w:r w:rsidR="000C33E8">
              <w:rPr>
                <w:noProof/>
                <w:webHidden/>
              </w:rPr>
              <w:fldChar w:fldCharType="begin"/>
            </w:r>
            <w:r w:rsidR="000C33E8">
              <w:rPr>
                <w:noProof/>
                <w:webHidden/>
              </w:rPr>
              <w:instrText xml:space="preserve"> PAGEREF _Toc205551181 \h </w:instrText>
            </w:r>
            <w:r w:rsidR="000C33E8">
              <w:rPr>
                <w:noProof/>
                <w:webHidden/>
              </w:rPr>
            </w:r>
            <w:r w:rsidR="000C33E8">
              <w:rPr>
                <w:noProof/>
                <w:webHidden/>
              </w:rPr>
              <w:fldChar w:fldCharType="separate"/>
            </w:r>
            <w:r w:rsidR="000C33E8">
              <w:rPr>
                <w:noProof/>
                <w:webHidden/>
              </w:rPr>
              <w:t>58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82" w:history="1">
            <w:r w:rsidR="000C33E8" w:rsidRPr="006442D9">
              <w:rPr>
                <w:rStyle w:val="Lienhypertexte"/>
                <w:noProof/>
              </w:rPr>
              <w:t>C-2-8-2-1-4 – Equipements annexes</w:t>
            </w:r>
            <w:r w:rsidR="000C33E8">
              <w:rPr>
                <w:noProof/>
                <w:webHidden/>
              </w:rPr>
              <w:tab/>
            </w:r>
            <w:r w:rsidR="000C33E8">
              <w:rPr>
                <w:noProof/>
                <w:webHidden/>
              </w:rPr>
              <w:fldChar w:fldCharType="begin"/>
            </w:r>
            <w:r w:rsidR="000C33E8">
              <w:rPr>
                <w:noProof/>
                <w:webHidden/>
              </w:rPr>
              <w:instrText xml:space="preserve"> PAGEREF _Toc205551182 \h </w:instrText>
            </w:r>
            <w:r w:rsidR="000C33E8">
              <w:rPr>
                <w:noProof/>
                <w:webHidden/>
              </w:rPr>
            </w:r>
            <w:r w:rsidR="000C33E8">
              <w:rPr>
                <w:noProof/>
                <w:webHidden/>
              </w:rPr>
              <w:fldChar w:fldCharType="separate"/>
            </w:r>
            <w:r w:rsidR="000C33E8">
              <w:rPr>
                <w:noProof/>
                <w:webHidden/>
              </w:rPr>
              <w:t>59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83" w:history="1">
            <w:r w:rsidR="000C33E8" w:rsidRPr="006442D9">
              <w:rPr>
                <w:rStyle w:val="Lienhypertexte"/>
                <w:noProof/>
              </w:rPr>
              <w:t>C-2-8-2-1-4-1 – Ventilation/chauffage</w:t>
            </w:r>
            <w:r w:rsidR="000C33E8">
              <w:rPr>
                <w:noProof/>
                <w:webHidden/>
              </w:rPr>
              <w:tab/>
            </w:r>
            <w:r w:rsidR="000C33E8">
              <w:rPr>
                <w:noProof/>
                <w:webHidden/>
              </w:rPr>
              <w:fldChar w:fldCharType="begin"/>
            </w:r>
            <w:r w:rsidR="000C33E8">
              <w:rPr>
                <w:noProof/>
                <w:webHidden/>
              </w:rPr>
              <w:instrText xml:space="preserve"> PAGEREF _Toc205551183 \h </w:instrText>
            </w:r>
            <w:r w:rsidR="000C33E8">
              <w:rPr>
                <w:noProof/>
                <w:webHidden/>
              </w:rPr>
            </w:r>
            <w:r w:rsidR="000C33E8">
              <w:rPr>
                <w:noProof/>
                <w:webHidden/>
              </w:rPr>
              <w:fldChar w:fldCharType="separate"/>
            </w:r>
            <w:r w:rsidR="000C33E8">
              <w:rPr>
                <w:noProof/>
                <w:webHidden/>
              </w:rPr>
              <w:t>59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84" w:history="1">
            <w:r w:rsidR="000C33E8" w:rsidRPr="006442D9">
              <w:rPr>
                <w:rStyle w:val="Lienhypertexte"/>
                <w:noProof/>
              </w:rPr>
              <w:t>C-2-8-2-1-4-2 – Sécurité incendie</w:t>
            </w:r>
            <w:r w:rsidR="000C33E8">
              <w:rPr>
                <w:noProof/>
                <w:webHidden/>
              </w:rPr>
              <w:tab/>
            </w:r>
            <w:r w:rsidR="000C33E8">
              <w:rPr>
                <w:noProof/>
                <w:webHidden/>
              </w:rPr>
              <w:fldChar w:fldCharType="begin"/>
            </w:r>
            <w:r w:rsidR="000C33E8">
              <w:rPr>
                <w:noProof/>
                <w:webHidden/>
              </w:rPr>
              <w:instrText xml:space="preserve"> PAGEREF _Toc205551184 \h </w:instrText>
            </w:r>
            <w:r w:rsidR="000C33E8">
              <w:rPr>
                <w:noProof/>
                <w:webHidden/>
              </w:rPr>
            </w:r>
            <w:r w:rsidR="000C33E8">
              <w:rPr>
                <w:noProof/>
                <w:webHidden/>
              </w:rPr>
              <w:fldChar w:fldCharType="separate"/>
            </w:r>
            <w:r w:rsidR="000C33E8">
              <w:rPr>
                <w:noProof/>
                <w:webHidden/>
              </w:rPr>
              <w:t>60</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85" w:history="1">
            <w:r w:rsidR="000C33E8" w:rsidRPr="006442D9">
              <w:rPr>
                <w:rStyle w:val="Lienhypertexte"/>
                <w:noProof/>
              </w:rPr>
              <w:t>C-2-8-2-1-4-3 – Eclairage</w:t>
            </w:r>
            <w:r w:rsidR="000C33E8">
              <w:rPr>
                <w:noProof/>
                <w:webHidden/>
              </w:rPr>
              <w:tab/>
            </w:r>
            <w:r w:rsidR="000C33E8">
              <w:rPr>
                <w:noProof/>
                <w:webHidden/>
              </w:rPr>
              <w:fldChar w:fldCharType="begin"/>
            </w:r>
            <w:r w:rsidR="000C33E8">
              <w:rPr>
                <w:noProof/>
                <w:webHidden/>
              </w:rPr>
              <w:instrText xml:space="preserve"> PAGEREF _Toc205551185 \h </w:instrText>
            </w:r>
            <w:r w:rsidR="000C33E8">
              <w:rPr>
                <w:noProof/>
                <w:webHidden/>
              </w:rPr>
            </w:r>
            <w:r w:rsidR="000C33E8">
              <w:rPr>
                <w:noProof/>
                <w:webHidden/>
              </w:rPr>
              <w:fldChar w:fldCharType="separate"/>
            </w:r>
            <w:r w:rsidR="000C33E8">
              <w:rPr>
                <w:noProof/>
                <w:webHidden/>
              </w:rPr>
              <w:t>60</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86" w:history="1">
            <w:r w:rsidR="000C33E8" w:rsidRPr="006442D9">
              <w:rPr>
                <w:rStyle w:val="Lienhypertexte"/>
                <w:noProof/>
              </w:rPr>
              <w:t>C-2-8-2-1-4-4 – Distribution électrique intérieure</w:t>
            </w:r>
            <w:r w:rsidR="000C33E8">
              <w:rPr>
                <w:noProof/>
                <w:webHidden/>
              </w:rPr>
              <w:tab/>
            </w:r>
            <w:r w:rsidR="000C33E8">
              <w:rPr>
                <w:noProof/>
                <w:webHidden/>
              </w:rPr>
              <w:fldChar w:fldCharType="begin"/>
            </w:r>
            <w:r w:rsidR="000C33E8">
              <w:rPr>
                <w:noProof/>
                <w:webHidden/>
              </w:rPr>
              <w:instrText xml:space="preserve"> PAGEREF _Toc205551186 \h </w:instrText>
            </w:r>
            <w:r w:rsidR="000C33E8">
              <w:rPr>
                <w:noProof/>
                <w:webHidden/>
              </w:rPr>
            </w:r>
            <w:r w:rsidR="000C33E8">
              <w:rPr>
                <w:noProof/>
                <w:webHidden/>
              </w:rPr>
              <w:fldChar w:fldCharType="separate"/>
            </w:r>
            <w:r w:rsidR="000C33E8">
              <w:rPr>
                <w:noProof/>
                <w:webHidden/>
              </w:rPr>
              <w:t>61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87" w:history="1">
            <w:r w:rsidR="000C33E8" w:rsidRPr="006442D9">
              <w:rPr>
                <w:rStyle w:val="Lienhypertexte"/>
                <w:noProof/>
              </w:rPr>
              <w:t>C-2-8-2-1-4-5 – Huisserie extérieure</w:t>
            </w:r>
            <w:r w:rsidR="000C33E8">
              <w:rPr>
                <w:noProof/>
                <w:webHidden/>
              </w:rPr>
              <w:tab/>
            </w:r>
            <w:r w:rsidR="000C33E8">
              <w:rPr>
                <w:noProof/>
                <w:webHidden/>
              </w:rPr>
              <w:fldChar w:fldCharType="begin"/>
            </w:r>
            <w:r w:rsidR="000C33E8">
              <w:rPr>
                <w:noProof/>
                <w:webHidden/>
              </w:rPr>
              <w:instrText xml:space="preserve"> PAGEREF _Toc205551187 \h </w:instrText>
            </w:r>
            <w:r w:rsidR="000C33E8">
              <w:rPr>
                <w:noProof/>
                <w:webHidden/>
              </w:rPr>
            </w:r>
            <w:r w:rsidR="000C33E8">
              <w:rPr>
                <w:noProof/>
                <w:webHidden/>
              </w:rPr>
              <w:fldChar w:fldCharType="separate"/>
            </w:r>
            <w:r w:rsidR="000C33E8">
              <w:rPr>
                <w:noProof/>
                <w:webHidden/>
              </w:rPr>
              <w:t>61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88" w:history="1">
            <w:r w:rsidR="000C33E8" w:rsidRPr="006442D9">
              <w:rPr>
                <w:rStyle w:val="Lienhypertexte"/>
                <w:noProof/>
              </w:rPr>
              <w:t>C-2-8-2-1-4-6 – Etablis-crédences-caissons-étagères-barres inox</w:t>
            </w:r>
            <w:r w:rsidR="000C33E8">
              <w:rPr>
                <w:noProof/>
                <w:webHidden/>
              </w:rPr>
              <w:tab/>
            </w:r>
            <w:r w:rsidR="000C33E8">
              <w:rPr>
                <w:noProof/>
                <w:webHidden/>
              </w:rPr>
              <w:fldChar w:fldCharType="begin"/>
            </w:r>
            <w:r w:rsidR="000C33E8">
              <w:rPr>
                <w:noProof/>
                <w:webHidden/>
              </w:rPr>
              <w:instrText xml:space="preserve"> PAGEREF _Toc205551188 \h </w:instrText>
            </w:r>
            <w:r w:rsidR="000C33E8">
              <w:rPr>
                <w:noProof/>
                <w:webHidden/>
              </w:rPr>
            </w:r>
            <w:r w:rsidR="000C33E8">
              <w:rPr>
                <w:noProof/>
                <w:webHidden/>
              </w:rPr>
              <w:fldChar w:fldCharType="separate"/>
            </w:r>
            <w:r w:rsidR="000C33E8">
              <w:rPr>
                <w:noProof/>
                <w:webHidden/>
              </w:rPr>
              <w:t>62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89" w:history="1">
            <w:r w:rsidR="000C33E8" w:rsidRPr="006442D9">
              <w:rPr>
                <w:rStyle w:val="Lienhypertexte"/>
                <w:noProof/>
              </w:rPr>
              <w:t>C-2-8-2-1-4- 7– Cloison</w:t>
            </w:r>
            <w:r w:rsidR="000C33E8">
              <w:rPr>
                <w:noProof/>
                <w:webHidden/>
              </w:rPr>
              <w:tab/>
            </w:r>
            <w:r w:rsidR="000C33E8">
              <w:rPr>
                <w:noProof/>
                <w:webHidden/>
              </w:rPr>
              <w:fldChar w:fldCharType="begin"/>
            </w:r>
            <w:r w:rsidR="000C33E8">
              <w:rPr>
                <w:noProof/>
                <w:webHidden/>
              </w:rPr>
              <w:instrText xml:space="preserve"> PAGEREF _Toc205551189 \h </w:instrText>
            </w:r>
            <w:r w:rsidR="000C33E8">
              <w:rPr>
                <w:noProof/>
                <w:webHidden/>
              </w:rPr>
            </w:r>
            <w:r w:rsidR="000C33E8">
              <w:rPr>
                <w:noProof/>
                <w:webHidden/>
              </w:rPr>
              <w:fldChar w:fldCharType="separate"/>
            </w:r>
            <w:r w:rsidR="000C33E8">
              <w:rPr>
                <w:noProof/>
                <w:webHidden/>
              </w:rPr>
              <w:t>64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90" w:history="1">
            <w:r w:rsidR="000C33E8" w:rsidRPr="006442D9">
              <w:rPr>
                <w:rStyle w:val="Lienhypertexte"/>
                <w:noProof/>
              </w:rPr>
              <w:t>C-2-8-2-1-4- 8– Spécificité des portes des blocs douches du modulaire « Sanitaires »</w:t>
            </w:r>
            <w:r w:rsidR="000C33E8">
              <w:rPr>
                <w:noProof/>
                <w:webHidden/>
              </w:rPr>
              <w:tab/>
            </w:r>
            <w:r w:rsidR="000C33E8">
              <w:rPr>
                <w:noProof/>
                <w:webHidden/>
              </w:rPr>
              <w:fldChar w:fldCharType="begin"/>
            </w:r>
            <w:r w:rsidR="000C33E8">
              <w:rPr>
                <w:noProof/>
                <w:webHidden/>
              </w:rPr>
              <w:instrText xml:space="preserve"> PAGEREF _Toc205551190 \h </w:instrText>
            </w:r>
            <w:r w:rsidR="000C33E8">
              <w:rPr>
                <w:noProof/>
                <w:webHidden/>
              </w:rPr>
            </w:r>
            <w:r w:rsidR="000C33E8">
              <w:rPr>
                <w:noProof/>
                <w:webHidden/>
              </w:rPr>
              <w:fldChar w:fldCharType="separate"/>
            </w:r>
            <w:r w:rsidR="000C33E8">
              <w:rPr>
                <w:noProof/>
                <w:webHidden/>
              </w:rPr>
              <w:t>64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91" w:history="1">
            <w:r w:rsidR="000C33E8" w:rsidRPr="006442D9">
              <w:rPr>
                <w:rStyle w:val="Lienhypertexte"/>
                <w:noProof/>
              </w:rPr>
              <w:t>C-2-8-2-1-4-9 –Bloc douche du module « Sanitaires »</w:t>
            </w:r>
            <w:r w:rsidR="000C33E8">
              <w:rPr>
                <w:noProof/>
                <w:webHidden/>
              </w:rPr>
              <w:tab/>
            </w:r>
            <w:r w:rsidR="000C33E8">
              <w:rPr>
                <w:noProof/>
                <w:webHidden/>
              </w:rPr>
              <w:fldChar w:fldCharType="begin"/>
            </w:r>
            <w:r w:rsidR="000C33E8">
              <w:rPr>
                <w:noProof/>
                <w:webHidden/>
              </w:rPr>
              <w:instrText xml:space="preserve"> PAGEREF _Toc205551191 \h </w:instrText>
            </w:r>
            <w:r w:rsidR="000C33E8">
              <w:rPr>
                <w:noProof/>
                <w:webHidden/>
              </w:rPr>
            </w:r>
            <w:r w:rsidR="000C33E8">
              <w:rPr>
                <w:noProof/>
                <w:webHidden/>
              </w:rPr>
              <w:fldChar w:fldCharType="separate"/>
            </w:r>
            <w:r w:rsidR="000C33E8">
              <w:rPr>
                <w:noProof/>
                <w:webHidden/>
              </w:rPr>
              <w:t>65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92" w:history="1">
            <w:r w:rsidR="000C33E8" w:rsidRPr="006442D9">
              <w:rPr>
                <w:rStyle w:val="Lienhypertexte"/>
                <w:noProof/>
              </w:rPr>
              <w:t>C-2-8-2-1-4-10 –Bloc WC du module « Sanitaires »</w:t>
            </w:r>
            <w:r w:rsidR="000C33E8">
              <w:rPr>
                <w:noProof/>
                <w:webHidden/>
              </w:rPr>
              <w:tab/>
            </w:r>
            <w:r w:rsidR="000C33E8">
              <w:rPr>
                <w:noProof/>
                <w:webHidden/>
              </w:rPr>
              <w:fldChar w:fldCharType="begin"/>
            </w:r>
            <w:r w:rsidR="000C33E8">
              <w:rPr>
                <w:noProof/>
                <w:webHidden/>
              </w:rPr>
              <w:instrText xml:space="preserve"> PAGEREF _Toc205551192 \h </w:instrText>
            </w:r>
            <w:r w:rsidR="000C33E8">
              <w:rPr>
                <w:noProof/>
                <w:webHidden/>
              </w:rPr>
            </w:r>
            <w:r w:rsidR="000C33E8">
              <w:rPr>
                <w:noProof/>
                <w:webHidden/>
              </w:rPr>
              <w:fldChar w:fldCharType="separate"/>
            </w:r>
            <w:r w:rsidR="000C33E8">
              <w:rPr>
                <w:noProof/>
                <w:webHidden/>
              </w:rPr>
              <w:t>65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93" w:history="1">
            <w:r w:rsidR="000C33E8" w:rsidRPr="006442D9">
              <w:rPr>
                <w:rStyle w:val="Lienhypertexte"/>
                <w:noProof/>
              </w:rPr>
              <w:t>C-2-8-2-2 – Travaux annexes</w:t>
            </w:r>
            <w:r w:rsidR="000C33E8">
              <w:rPr>
                <w:noProof/>
                <w:webHidden/>
              </w:rPr>
              <w:tab/>
            </w:r>
            <w:r w:rsidR="000C33E8">
              <w:rPr>
                <w:noProof/>
                <w:webHidden/>
              </w:rPr>
              <w:fldChar w:fldCharType="begin"/>
            </w:r>
            <w:r w:rsidR="000C33E8">
              <w:rPr>
                <w:noProof/>
                <w:webHidden/>
              </w:rPr>
              <w:instrText xml:space="preserve"> PAGEREF _Toc205551193 \h </w:instrText>
            </w:r>
            <w:r w:rsidR="000C33E8">
              <w:rPr>
                <w:noProof/>
                <w:webHidden/>
              </w:rPr>
            </w:r>
            <w:r w:rsidR="000C33E8">
              <w:rPr>
                <w:noProof/>
                <w:webHidden/>
              </w:rPr>
              <w:fldChar w:fldCharType="separate"/>
            </w:r>
            <w:r w:rsidR="000C33E8">
              <w:rPr>
                <w:noProof/>
                <w:webHidden/>
              </w:rPr>
              <w:t>65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94" w:history="1">
            <w:r w:rsidR="000C33E8" w:rsidRPr="006442D9">
              <w:rPr>
                <w:rStyle w:val="Lienhypertexte"/>
                <w:noProof/>
              </w:rPr>
              <w:t>C-2-8-2-2-1 – Travaux de fondation et fixation des modules</w:t>
            </w:r>
            <w:r w:rsidR="000C33E8">
              <w:rPr>
                <w:noProof/>
                <w:webHidden/>
              </w:rPr>
              <w:tab/>
            </w:r>
            <w:r w:rsidR="000C33E8">
              <w:rPr>
                <w:noProof/>
                <w:webHidden/>
              </w:rPr>
              <w:fldChar w:fldCharType="begin"/>
            </w:r>
            <w:r w:rsidR="000C33E8">
              <w:rPr>
                <w:noProof/>
                <w:webHidden/>
              </w:rPr>
              <w:instrText xml:space="preserve"> PAGEREF _Toc205551194 \h </w:instrText>
            </w:r>
            <w:r w:rsidR="000C33E8">
              <w:rPr>
                <w:noProof/>
                <w:webHidden/>
              </w:rPr>
            </w:r>
            <w:r w:rsidR="000C33E8">
              <w:rPr>
                <w:noProof/>
                <w:webHidden/>
              </w:rPr>
              <w:fldChar w:fldCharType="separate"/>
            </w:r>
            <w:r w:rsidR="000C33E8">
              <w:rPr>
                <w:noProof/>
                <w:webHidden/>
              </w:rPr>
              <w:t>65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95" w:history="1">
            <w:r w:rsidR="000C33E8" w:rsidRPr="006442D9">
              <w:rPr>
                <w:rStyle w:val="Lienhypertexte"/>
                <w:noProof/>
              </w:rPr>
              <w:t>C-2-8-2-2-2 – Travaux de drainage</w:t>
            </w:r>
            <w:r w:rsidR="000C33E8">
              <w:rPr>
                <w:noProof/>
                <w:webHidden/>
              </w:rPr>
              <w:tab/>
            </w:r>
            <w:r w:rsidR="000C33E8">
              <w:rPr>
                <w:noProof/>
                <w:webHidden/>
              </w:rPr>
              <w:fldChar w:fldCharType="begin"/>
            </w:r>
            <w:r w:rsidR="000C33E8">
              <w:rPr>
                <w:noProof/>
                <w:webHidden/>
              </w:rPr>
              <w:instrText xml:space="preserve"> PAGEREF _Toc205551195 \h </w:instrText>
            </w:r>
            <w:r w:rsidR="000C33E8">
              <w:rPr>
                <w:noProof/>
                <w:webHidden/>
              </w:rPr>
            </w:r>
            <w:r w:rsidR="000C33E8">
              <w:rPr>
                <w:noProof/>
                <w:webHidden/>
              </w:rPr>
              <w:fldChar w:fldCharType="separate"/>
            </w:r>
            <w:r w:rsidR="000C33E8">
              <w:rPr>
                <w:noProof/>
                <w:webHidden/>
              </w:rPr>
              <w:t>65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96" w:history="1">
            <w:r w:rsidR="000C33E8" w:rsidRPr="006442D9">
              <w:rPr>
                <w:rStyle w:val="Lienhypertexte"/>
                <w:noProof/>
              </w:rPr>
              <w:t>C-2-8-2-2-3 – Travaux d’alimentation électrique depuis le poste source</w:t>
            </w:r>
            <w:r w:rsidR="000C33E8">
              <w:rPr>
                <w:noProof/>
                <w:webHidden/>
              </w:rPr>
              <w:tab/>
            </w:r>
            <w:r w:rsidR="000C33E8">
              <w:rPr>
                <w:noProof/>
                <w:webHidden/>
              </w:rPr>
              <w:fldChar w:fldCharType="begin"/>
            </w:r>
            <w:r w:rsidR="000C33E8">
              <w:rPr>
                <w:noProof/>
                <w:webHidden/>
              </w:rPr>
              <w:instrText xml:space="preserve"> PAGEREF _Toc205551196 \h </w:instrText>
            </w:r>
            <w:r w:rsidR="000C33E8">
              <w:rPr>
                <w:noProof/>
                <w:webHidden/>
              </w:rPr>
            </w:r>
            <w:r w:rsidR="000C33E8">
              <w:rPr>
                <w:noProof/>
                <w:webHidden/>
              </w:rPr>
              <w:fldChar w:fldCharType="separate"/>
            </w:r>
            <w:r w:rsidR="000C33E8">
              <w:rPr>
                <w:noProof/>
                <w:webHidden/>
              </w:rPr>
              <w:t>65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97" w:history="1">
            <w:r w:rsidR="000C33E8" w:rsidRPr="006442D9">
              <w:rPr>
                <w:rStyle w:val="Lienhypertexte"/>
                <w:noProof/>
              </w:rPr>
              <w:t>C-2-8-2-2-4 – Travaux d’alimentation en AEP depuis le point d’alimentation le plus proche et équipements de distribution AEP</w:t>
            </w:r>
            <w:r w:rsidR="000C33E8">
              <w:rPr>
                <w:noProof/>
                <w:webHidden/>
              </w:rPr>
              <w:tab/>
            </w:r>
            <w:r w:rsidR="000C33E8">
              <w:rPr>
                <w:noProof/>
                <w:webHidden/>
              </w:rPr>
              <w:fldChar w:fldCharType="begin"/>
            </w:r>
            <w:r w:rsidR="000C33E8">
              <w:rPr>
                <w:noProof/>
                <w:webHidden/>
              </w:rPr>
              <w:instrText xml:space="preserve"> PAGEREF _Toc205551197 \h </w:instrText>
            </w:r>
            <w:r w:rsidR="000C33E8">
              <w:rPr>
                <w:noProof/>
                <w:webHidden/>
              </w:rPr>
            </w:r>
            <w:r w:rsidR="000C33E8">
              <w:rPr>
                <w:noProof/>
                <w:webHidden/>
              </w:rPr>
              <w:fldChar w:fldCharType="separate"/>
            </w:r>
            <w:r w:rsidR="000C33E8">
              <w:rPr>
                <w:noProof/>
                <w:webHidden/>
              </w:rPr>
              <w:t>65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98" w:history="1">
            <w:r w:rsidR="000C33E8" w:rsidRPr="006442D9">
              <w:rPr>
                <w:rStyle w:val="Lienhypertexte"/>
                <w:noProof/>
              </w:rPr>
              <w:t>C-2-8-2-2-5 – Travaux de raccordement au réseau d’eaux pluviales</w:t>
            </w:r>
            <w:r w:rsidR="000C33E8">
              <w:rPr>
                <w:noProof/>
                <w:webHidden/>
              </w:rPr>
              <w:tab/>
            </w:r>
            <w:r w:rsidR="000C33E8">
              <w:rPr>
                <w:noProof/>
                <w:webHidden/>
              </w:rPr>
              <w:fldChar w:fldCharType="begin"/>
            </w:r>
            <w:r w:rsidR="000C33E8">
              <w:rPr>
                <w:noProof/>
                <w:webHidden/>
              </w:rPr>
              <w:instrText xml:space="preserve"> PAGEREF _Toc205551198 \h </w:instrText>
            </w:r>
            <w:r w:rsidR="000C33E8">
              <w:rPr>
                <w:noProof/>
                <w:webHidden/>
              </w:rPr>
            </w:r>
            <w:r w:rsidR="000C33E8">
              <w:rPr>
                <w:noProof/>
                <w:webHidden/>
              </w:rPr>
              <w:fldChar w:fldCharType="separate"/>
            </w:r>
            <w:r w:rsidR="000C33E8">
              <w:rPr>
                <w:noProof/>
                <w:webHidden/>
              </w:rPr>
              <w:t>66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199" w:history="1">
            <w:r w:rsidR="000C33E8" w:rsidRPr="006442D9">
              <w:rPr>
                <w:rStyle w:val="Lienhypertexte"/>
                <w:noProof/>
              </w:rPr>
              <w:t>C-2-8-2-2-6 – Travaux de fourniture et de mise en œuvre d’une nouvelle fosse septique</w:t>
            </w:r>
            <w:r w:rsidR="000C33E8">
              <w:rPr>
                <w:noProof/>
                <w:webHidden/>
              </w:rPr>
              <w:tab/>
            </w:r>
            <w:r w:rsidR="000C33E8">
              <w:rPr>
                <w:noProof/>
                <w:webHidden/>
              </w:rPr>
              <w:fldChar w:fldCharType="begin"/>
            </w:r>
            <w:r w:rsidR="000C33E8">
              <w:rPr>
                <w:noProof/>
                <w:webHidden/>
              </w:rPr>
              <w:instrText xml:space="preserve"> PAGEREF _Toc205551199 \h </w:instrText>
            </w:r>
            <w:r w:rsidR="000C33E8">
              <w:rPr>
                <w:noProof/>
                <w:webHidden/>
              </w:rPr>
            </w:r>
            <w:r w:rsidR="000C33E8">
              <w:rPr>
                <w:noProof/>
                <w:webHidden/>
              </w:rPr>
              <w:fldChar w:fldCharType="separate"/>
            </w:r>
            <w:r w:rsidR="000C33E8">
              <w:rPr>
                <w:noProof/>
                <w:webHidden/>
              </w:rPr>
              <w:t>66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00" w:history="1">
            <w:r w:rsidR="000C33E8" w:rsidRPr="006442D9">
              <w:rPr>
                <w:rStyle w:val="Lienhypertexte"/>
                <w:noProof/>
              </w:rPr>
              <w:t>C-2-8-2-2-6 – Travaux de création d’un escalier d’accès</w:t>
            </w:r>
            <w:r w:rsidR="000C33E8">
              <w:rPr>
                <w:noProof/>
                <w:webHidden/>
              </w:rPr>
              <w:tab/>
            </w:r>
            <w:r w:rsidR="000C33E8">
              <w:rPr>
                <w:noProof/>
                <w:webHidden/>
              </w:rPr>
              <w:fldChar w:fldCharType="begin"/>
            </w:r>
            <w:r w:rsidR="000C33E8">
              <w:rPr>
                <w:noProof/>
                <w:webHidden/>
              </w:rPr>
              <w:instrText xml:space="preserve"> PAGEREF _Toc205551200 \h </w:instrText>
            </w:r>
            <w:r w:rsidR="000C33E8">
              <w:rPr>
                <w:noProof/>
                <w:webHidden/>
              </w:rPr>
            </w:r>
            <w:r w:rsidR="000C33E8">
              <w:rPr>
                <w:noProof/>
                <w:webHidden/>
              </w:rPr>
              <w:fldChar w:fldCharType="separate"/>
            </w:r>
            <w:r w:rsidR="000C33E8">
              <w:rPr>
                <w:noProof/>
                <w:webHidden/>
              </w:rPr>
              <w:t>67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01" w:history="1">
            <w:r w:rsidR="000C33E8" w:rsidRPr="006442D9">
              <w:rPr>
                <w:rStyle w:val="Lienhypertexte"/>
                <w:noProof/>
              </w:rPr>
              <w:t>C-2-8-3 – Epreuves de réception</w:t>
            </w:r>
            <w:r w:rsidR="000C33E8">
              <w:rPr>
                <w:noProof/>
                <w:webHidden/>
              </w:rPr>
              <w:tab/>
            </w:r>
            <w:r w:rsidR="000C33E8">
              <w:rPr>
                <w:noProof/>
                <w:webHidden/>
              </w:rPr>
              <w:fldChar w:fldCharType="begin"/>
            </w:r>
            <w:r w:rsidR="000C33E8">
              <w:rPr>
                <w:noProof/>
                <w:webHidden/>
              </w:rPr>
              <w:instrText xml:space="preserve"> PAGEREF _Toc205551201 \h </w:instrText>
            </w:r>
            <w:r w:rsidR="000C33E8">
              <w:rPr>
                <w:noProof/>
                <w:webHidden/>
              </w:rPr>
            </w:r>
            <w:r w:rsidR="000C33E8">
              <w:rPr>
                <w:noProof/>
                <w:webHidden/>
              </w:rPr>
              <w:fldChar w:fldCharType="separate"/>
            </w:r>
            <w:r w:rsidR="000C33E8">
              <w:rPr>
                <w:noProof/>
                <w:webHidden/>
              </w:rPr>
              <w:t>67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02" w:history="1">
            <w:r w:rsidR="000C33E8" w:rsidRPr="006442D9">
              <w:rPr>
                <w:rStyle w:val="Lienhypertexte"/>
                <w:noProof/>
              </w:rPr>
              <w:t>C-2-8-4 – Repliement du chantier</w:t>
            </w:r>
            <w:r w:rsidR="000C33E8">
              <w:rPr>
                <w:noProof/>
                <w:webHidden/>
              </w:rPr>
              <w:tab/>
            </w:r>
            <w:r w:rsidR="000C33E8">
              <w:rPr>
                <w:noProof/>
                <w:webHidden/>
              </w:rPr>
              <w:fldChar w:fldCharType="begin"/>
            </w:r>
            <w:r w:rsidR="000C33E8">
              <w:rPr>
                <w:noProof/>
                <w:webHidden/>
              </w:rPr>
              <w:instrText xml:space="preserve"> PAGEREF _Toc205551202 \h </w:instrText>
            </w:r>
            <w:r w:rsidR="000C33E8">
              <w:rPr>
                <w:noProof/>
                <w:webHidden/>
              </w:rPr>
            </w:r>
            <w:r w:rsidR="000C33E8">
              <w:rPr>
                <w:noProof/>
                <w:webHidden/>
              </w:rPr>
              <w:fldChar w:fldCharType="separate"/>
            </w:r>
            <w:r w:rsidR="000C33E8">
              <w:rPr>
                <w:noProof/>
                <w:webHidden/>
              </w:rPr>
              <w:t>67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03" w:history="1">
            <w:r w:rsidR="000C33E8" w:rsidRPr="006442D9">
              <w:rPr>
                <w:rStyle w:val="Lienhypertexte"/>
                <w:noProof/>
              </w:rPr>
              <w:t>C-2-8-5 – Documentation mise à disposition</w:t>
            </w:r>
            <w:r w:rsidR="000C33E8">
              <w:rPr>
                <w:noProof/>
                <w:webHidden/>
              </w:rPr>
              <w:tab/>
            </w:r>
            <w:r w:rsidR="000C33E8">
              <w:rPr>
                <w:noProof/>
                <w:webHidden/>
              </w:rPr>
              <w:fldChar w:fldCharType="begin"/>
            </w:r>
            <w:r w:rsidR="000C33E8">
              <w:rPr>
                <w:noProof/>
                <w:webHidden/>
              </w:rPr>
              <w:instrText xml:space="preserve"> PAGEREF _Toc205551203 \h </w:instrText>
            </w:r>
            <w:r w:rsidR="000C33E8">
              <w:rPr>
                <w:noProof/>
                <w:webHidden/>
              </w:rPr>
            </w:r>
            <w:r w:rsidR="000C33E8">
              <w:rPr>
                <w:noProof/>
                <w:webHidden/>
              </w:rPr>
              <w:fldChar w:fldCharType="separate"/>
            </w:r>
            <w:r w:rsidR="000C33E8">
              <w:rPr>
                <w:noProof/>
                <w:webHidden/>
              </w:rPr>
              <w:t>67</w:t>
            </w:r>
            <w:r w:rsidR="000C33E8">
              <w:rPr>
                <w:noProof/>
                <w:webHidden/>
              </w:rPr>
              <w:fldChar w:fldCharType="end"/>
            </w:r>
          </w:hyperlink>
        </w:p>
        <w:p w:rsidR="000C33E8" w:rsidRDefault="00FB22F3">
          <w:pPr>
            <w:pStyle w:val="TM1"/>
            <w:tabs>
              <w:tab w:val="right" w:leader="dot" w:pos="9060"/>
            </w:tabs>
            <w:rPr>
              <w:rFonts w:asciiTheme="minorHAnsi" w:eastAsiaTheme="minorEastAsia" w:hAnsiTheme="minorHAnsi" w:cstheme="minorBidi"/>
              <w:noProof/>
              <w:lang w:eastAsia="fr-FR"/>
            </w:rPr>
          </w:pPr>
          <w:hyperlink w:anchor="_Toc205551204" w:history="1">
            <w:r w:rsidR="000C33E8" w:rsidRPr="006442D9">
              <w:rPr>
                <w:rStyle w:val="Lienhypertexte"/>
                <w:noProof/>
              </w:rPr>
              <w:t>C-4 TRANCHE 3 – MODULAIRE SANITAIRES RENARDIERE</w:t>
            </w:r>
            <w:r w:rsidR="000C33E8">
              <w:rPr>
                <w:noProof/>
                <w:webHidden/>
              </w:rPr>
              <w:tab/>
            </w:r>
            <w:r w:rsidR="000C33E8">
              <w:rPr>
                <w:noProof/>
                <w:webHidden/>
              </w:rPr>
              <w:fldChar w:fldCharType="begin"/>
            </w:r>
            <w:r w:rsidR="000C33E8">
              <w:rPr>
                <w:noProof/>
                <w:webHidden/>
              </w:rPr>
              <w:instrText xml:space="preserve"> PAGEREF _Toc205551204 \h </w:instrText>
            </w:r>
            <w:r w:rsidR="000C33E8">
              <w:rPr>
                <w:noProof/>
                <w:webHidden/>
              </w:rPr>
            </w:r>
            <w:r w:rsidR="000C33E8">
              <w:rPr>
                <w:noProof/>
                <w:webHidden/>
              </w:rPr>
              <w:fldChar w:fldCharType="separate"/>
            </w:r>
            <w:r w:rsidR="000C33E8">
              <w:rPr>
                <w:noProof/>
                <w:webHidden/>
              </w:rPr>
              <w:t>68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05" w:history="1">
            <w:r w:rsidR="000C33E8" w:rsidRPr="006442D9">
              <w:rPr>
                <w:rStyle w:val="Lienhypertexte"/>
                <w:noProof/>
              </w:rPr>
              <w:t>C-3-1 – Objectif et contenu de la prestation</w:t>
            </w:r>
            <w:r w:rsidR="000C33E8">
              <w:rPr>
                <w:noProof/>
                <w:webHidden/>
              </w:rPr>
              <w:tab/>
            </w:r>
            <w:r w:rsidR="000C33E8">
              <w:rPr>
                <w:noProof/>
                <w:webHidden/>
              </w:rPr>
              <w:fldChar w:fldCharType="begin"/>
            </w:r>
            <w:r w:rsidR="000C33E8">
              <w:rPr>
                <w:noProof/>
                <w:webHidden/>
              </w:rPr>
              <w:instrText xml:space="preserve"> PAGEREF _Toc205551205 \h </w:instrText>
            </w:r>
            <w:r w:rsidR="000C33E8">
              <w:rPr>
                <w:noProof/>
                <w:webHidden/>
              </w:rPr>
            </w:r>
            <w:r w:rsidR="000C33E8">
              <w:rPr>
                <w:noProof/>
                <w:webHidden/>
              </w:rPr>
              <w:fldChar w:fldCharType="separate"/>
            </w:r>
            <w:r w:rsidR="000C33E8">
              <w:rPr>
                <w:noProof/>
                <w:webHidden/>
              </w:rPr>
              <w:t>68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06" w:history="1">
            <w:r w:rsidR="000C33E8" w:rsidRPr="006442D9">
              <w:rPr>
                <w:rStyle w:val="Lienhypertexte"/>
                <w:noProof/>
              </w:rPr>
              <w:t>C-3-1-1 – Objectif</w:t>
            </w:r>
            <w:r w:rsidR="000C33E8">
              <w:rPr>
                <w:noProof/>
                <w:webHidden/>
              </w:rPr>
              <w:tab/>
            </w:r>
            <w:r w:rsidR="000C33E8">
              <w:rPr>
                <w:noProof/>
                <w:webHidden/>
              </w:rPr>
              <w:fldChar w:fldCharType="begin"/>
            </w:r>
            <w:r w:rsidR="000C33E8">
              <w:rPr>
                <w:noProof/>
                <w:webHidden/>
              </w:rPr>
              <w:instrText xml:space="preserve"> PAGEREF _Toc205551206 \h </w:instrText>
            </w:r>
            <w:r w:rsidR="000C33E8">
              <w:rPr>
                <w:noProof/>
                <w:webHidden/>
              </w:rPr>
            </w:r>
            <w:r w:rsidR="000C33E8">
              <w:rPr>
                <w:noProof/>
                <w:webHidden/>
              </w:rPr>
              <w:fldChar w:fldCharType="separate"/>
            </w:r>
            <w:r w:rsidR="000C33E8">
              <w:rPr>
                <w:noProof/>
                <w:webHidden/>
              </w:rPr>
              <w:t>68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07" w:history="1">
            <w:r w:rsidR="000C33E8" w:rsidRPr="006442D9">
              <w:rPr>
                <w:rStyle w:val="Lienhypertexte"/>
                <w:noProof/>
              </w:rPr>
              <w:t>C-3-1-2 – Contenu de la prestation</w:t>
            </w:r>
            <w:r w:rsidR="000C33E8">
              <w:rPr>
                <w:noProof/>
                <w:webHidden/>
              </w:rPr>
              <w:tab/>
            </w:r>
            <w:r w:rsidR="000C33E8">
              <w:rPr>
                <w:noProof/>
                <w:webHidden/>
              </w:rPr>
              <w:fldChar w:fldCharType="begin"/>
            </w:r>
            <w:r w:rsidR="000C33E8">
              <w:rPr>
                <w:noProof/>
                <w:webHidden/>
              </w:rPr>
              <w:instrText xml:space="preserve"> PAGEREF _Toc205551207 \h </w:instrText>
            </w:r>
            <w:r w:rsidR="000C33E8">
              <w:rPr>
                <w:noProof/>
                <w:webHidden/>
              </w:rPr>
            </w:r>
            <w:r w:rsidR="000C33E8">
              <w:rPr>
                <w:noProof/>
                <w:webHidden/>
              </w:rPr>
              <w:fldChar w:fldCharType="separate"/>
            </w:r>
            <w:r w:rsidR="000C33E8">
              <w:rPr>
                <w:noProof/>
                <w:webHidden/>
              </w:rPr>
              <w:t>68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08" w:history="1">
            <w:r w:rsidR="000C33E8" w:rsidRPr="006442D9">
              <w:rPr>
                <w:rStyle w:val="Lienhypertexte"/>
                <w:noProof/>
              </w:rPr>
              <w:t>C-3-2 – Localisation</w:t>
            </w:r>
            <w:r w:rsidR="000C33E8">
              <w:rPr>
                <w:noProof/>
                <w:webHidden/>
              </w:rPr>
              <w:tab/>
            </w:r>
            <w:r w:rsidR="000C33E8">
              <w:rPr>
                <w:noProof/>
                <w:webHidden/>
              </w:rPr>
              <w:fldChar w:fldCharType="begin"/>
            </w:r>
            <w:r w:rsidR="000C33E8">
              <w:rPr>
                <w:noProof/>
                <w:webHidden/>
              </w:rPr>
              <w:instrText xml:space="preserve"> PAGEREF _Toc205551208 \h </w:instrText>
            </w:r>
            <w:r w:rsidR="000C33E8">
              <w:rPr>
                <w:noProof/>
                <w:webHidden/>
              </w:rPr>
            </w:r>
            <w:r w:rsidR="000C33E8">
              <w:rPr>
                <w:noProof/>
                <w:webHidden/>
              </w:rPr>
              <w:fldChar w:fldCharType="separate"/>
            </w:r>
            <w:r w:rsidR="000C33E8">
              <w:rPr>
                <w:noProof/>
                <w:webHidden/>
              </w:rPr>
              <w:t>68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09" w:history="1">
            <w:r w:rsidR="000C33E8" w:rsidRPr="006442D9">
              <w:rPr>
                <w:rStyle w:val="Lienhypertexte"/>
                <w:noProof/>
              </w:rPr>
              <w:t>C-3-3 – Environnement géotechnique</w:t>
            </w:r>
            <w:r w:rsidR="000C33E8">
              <w:rPr>
                <w:noProof/>
                <w:webHidden/>
              </w:rPr>
              <w:tab/>
            </w:r>
            <w:r w:rsidR="000C33E8">
              <w:rPr>
                <w:noProof/>
                <w:webHidden/>
              </w:rPr>
              <w:fldChar w:fldCharType="begin"/>
            </w:r>
            <w:r w:rsidR="000C33E8">
              <w:rPr>
                <w:noProof/>
                <w:webHidden/>
              </w:rPr>
              <w:instrText xml:space="preserve"> PAGEREF _Toc205551209 \h </w:instrText>
            </w:r>
            <w:r w:rsidR="000C33E8">
              <w:rPr>
                <w:noProof/>
                <w:webHidden/>
              </w:rPr>
            </w:r>
            <w:r w:rsidR="000C33E8">
              <w:rPr>
                <w:noProof/>
                <w:webHidden/>
              </w:rPr>
              <w:fldChar w:fldCharType="separate"/>
            </w:r>
            <w:r w:rsidR="000C33E8">
              <w:rPr>
                <w:noProof/>
                <w:webHidden/>
              </w:rPr>
              <w:t>70</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10" w:history="1">
            <w:r w:rsidR="000C33E8" w:rsidRPr="006442D9">
              <w:rPr>
                <w:rStyle w:val="Lienhypertexte"/>
                <w:noProof/>
              </w:rPr>
              <w:t>C-3-4 – Environnement hydrologique</w:t>
            </w:r>
            <w:r w:rsidR="000C33E8">
              <w:rPr>
                <w:noProof/>
                <w:webHidden/>
              </w:rPr>
              <w:tab/>
            </w:r>
            <w:r w:rsidR="000C33E8">
              <w:rPr>
                <w:noProof/>
                <w:webHidden/>
              </w:rPr>
              <w:fldChar w:fldCharType="begin"/>
            </w:r>
            <w:r w:rsidR="000C33E8">
              <w:rPr>
                <w:noProof/>
                <w:webHidden/>
              </w:rPr>
              <w:instrText xml:space="preserve"> PAGEREF _Toc205551210 \h </w:instrText>
            </w:r>
            <w:r w:rsidR="000C33E8">
              <w:rPr>
                <w:noProof/>
                <w:webHidden/>
              </w:rPr>
            </w:r>
            <w:r w:rsidR="000C33E8">
              <w:rPr>
                <w:noProof/>
                <w:webHidden/>
              </w:rPr>
              <w:fldChar w:fldCharType="separate"/>
            </w:r>
            <w:r w:rsidR="000C33E8">
              <w:rPr>
                <w:noProof/>
                <w:webHidden/>
              </w:rPr>
              <w:t>71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11" w:history="1">
            <w:r w:rsidR="000C33E8" w:rsidRPr="006442D9">
              <w:rPr>
                <w:rStyle w:val="Lienhypertexte"/>
                <w:noProof/>
              </w:rPr>
              <w:t>C-3-5 – Proximité et disponibilité des réseaux nécessaires</w:t>
            </w:r>
            <w:r w:rsidR="000C33E8">
              <w:rPr>
                <w:noProof/>
                <w:webHidden/>
              </w:rPr>
              <w:tab/>
            </w:r>
            <w:r w:rsidR="000C33E8">
              <w:rPr>
                <w:noProof/>
                <w:webHidden/>
              </w:rPr>
              <w:fldChar w:fldCharType="begin"/>
            </w:r>
            <w:r w:rsidR="000C33E8">
              <w:rPr>
                <w:noProof/>
                <w:webHidden/>
              </w:rPr>
              <w:instrText xml:space="preserve"> PAGEREF _Toc205551211 \h </w:instrText>
            </w:r>
            <w:r w:rsidR="000C33E8">
              <w:rPr>
                <w:noProof/>
                <w:webHidden/>
              </w:rPr>
            </w:r>
            <w:r w:rsidR="000C33E8">
              <w:rPr>
                <w:noProof/>
                <w:webHidden/>
              </w:rPr>
              <w:fldChar w:fldCharType="separate"/>
            </w:r>
            <w:r w:rsidR="000C33E8">
              <w:rPr>
                <w:noProof/>
                <w:webHidden/>
              </w:rPr>
              <w:t>71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12" w:history="1">
            <w:r w:rsidR="000C33E8" w:rsidRPr="006442D9">
              <w:rPr>
                <w:rStyle w:val="Lienhypertexte"/>
                <w:noProof/>
              </w:rPr>
              <w:t>C-3-6 – Plan topographique</w:t>
            </w:r>
            <w:r w:rsidR="000C33E8">
              <w:rPr>
                <w:noProof/>
                <w:webHidden/>
              </w:rPr>
              <w:tab/>
            </w:r>
            <w:r w:rsidR="000C33E8">
              <w:rPr>
                <w:noProof/>
                <w:webHidden/>
              </w:rPr>
              <w:fldChar w:fldCharType="begin"/>
            </w:r>
            <w:r w:rsidR="000C33E8">
              <w:rPr>
                <w:noProof/>
                <w:webHidden/>
              </w:rPr>
              <w:instrText xml:space="preserve"> PAGEREF _Toc205551212 \h </w:instrText>
            </w:r>
            <w:r w:rsidR="000C33E8">
              <w:rPr>
                <w:noProof/>
                <w:webHidden/>
              </w:rPr>
            </w:r>
            <w:r w:rsidR="000C33E8">
              <w:rPr>
                <w:noProof/>
                <w:webHidden/>
              </w:rPr>
              <w:fldChar w:fldCharType="separate"/>
            </w:r>
            <w:r w:rsidR="000C33E8">
              <w:rPr>
                <w:noProof/>
                <w:webHidden/>
              </w:rPr>
              <w:t>73</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13" w:history="1">
            <w:r w:rsidR="000C33E8" w:rsidRPr="006442D9">
              <w:rPr>
                <w:rStyle w:val="Lienhypertexte"/>
                <w:noProof/>
              </w:rPr>
              <w:t>C-3-7 – Contexte des opérations de levage</w:t>
            </w:r>
            <w:r w:rsidR="000C33E8">
              <w:rPr>
                <w:noProof/>
                <w:webHidden/>
              </w:rPr>
              <w:tab/>
            </w:r>
            <w:r w:rsidR="000C33E8">
              <w:rPr>
                <w:noProof/>
                <w:webHidden/>
              </w:rPr>
              <w:fldChar w:fldCharType="begin"/>
            </w:r>
            <w:r w:rsidR="000C33E8">
              <w:rPr>
                <w:noProof/>
                <w:webHidden/>
              </w:rPr>
              <w:instrText xml:space="preserve"> PAGEREF _Toc205551213 \h </w:instrText>
            </w:r>
            <w:r w:rsidR="000C33E8">
              <w:rPr>
                <w:noProof/>
                <w:webHidden/>
              </w:rPr>
            </w:r>
            <w:r w:rsidR="000C33E8">
              <w:rPr>
                <w:noProof/>
                <w:webHidden/>
              </w:rPr>
              <w:fldChar w:fldCharType="separate"/>
            </w:r>
            <w:r w:rsidR="000C33E8">
              <w:rPr>
                <w:noProof/>
                <w:webHidden/>
              </w:rPr>
              <w:t>73</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14" w:history="1">
            <w:r w:rsidR="000C33E8" w:rsidRPr="006442D9">
              <w:rPr>
                <w:rStyle w:val="Lienhypertexte"/>
                <w:noProof/>
              </w:rPr>
              <w:t>C-3-8 – Détail des prestations et des besoins</w:t>
            </w:r>
            <w:r w:rsidR="000C33E8">
              <w:rPr>
                <w:noProof/>
                <w:webHidden/>
              </w:rPr>
              <w:tab/>
            </w:r>
            <w:r w:rsidR="000C33E8">
              <w:rPr>
                <w:noProof/>
                <w:webHidden/>
              </w:rPr>
              <w:fldChar w:fldCharType="begin"/>
            </w:r>
            <w:r w:rsidR="000C33E8">
              <w:rPr>
                <w:noProof/>
                <w:webHidden/>
              </w:rPr>
              <w:instrText xml:space="preserve"> PAGEREF _Toc205551214 \h </w:instrText>
            </w:r>
            <w:r w:rsidR="000C33E8">
              <w:rPr>
                <w:noProof/>
                <w:webHidden/>
              </w:rPr>
            </w:r>
            <w:r w:rsidR="000C33E8">
              <w:rPr>
                <w:noProof/>
                <w:webHidden/>
              </w:rPr>
              <w:fldChar w:fldCharType="separate"/>
            </w:r>
            <w:r w:rsidR="000C33E8">
              <w:rPr>
                <w:noProof/>
                <w:webHidden/>
              </w:rPr>
              <w:t>74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15" w:history="1">
            <w:r w:rsidR="000C33E8" w:rsidRPr="006442D9">
              <w:rPr>
                <w:rStyle w:val="Lienhypertexte"/>
                <w:noProof/>
              </w:rPr>
              <w:t>C-3-8-1 – PHASE DE PREPARATION DU CHANTIER</w:t>
            </w:r>
            <w:r w:rsidR="000C33E8">
              <w:rPr>
                <w:noProof/>
                <w:webHidden/>
              </w:rPr>
              <w:tab/>
            </w:r>
            <w:r w:rsidR="000C33E8">
              <w:rPr>
                <w:noProof/>
                <w:webHidden/>
              </w:rPr>
              <w:fldChar w:fldCharType="begin"/>
            </w:r>
            <w:r w:rsidR="000C33E8">
              <w:rPr>
                <w:noProof/>
                <w:webHidden/>
              </w:rPr>
              <w:instrText xml:space="preserve"> PAGEREF _Toc205551215 \h </w:instrText>
            </w:r>
            <w:r w:rsidR="000C33E8">
              <w:rPr>
                <w:noProof/>
                <w:webHidden/>
              </w:rPr>
            </w:r>
            <w:r w:rsidR="000C33E8">
              <w:rPr>
                <w:noProof/>
                <w:webHidden/>
              </w:rPr>
              <w:fldChar w:fldCharType="separate"/>
            </w:r>
            <w:r w:rsidR="000C33E8">
              <w:rPr>
                <w:noProof/>
                <w:webHidden/>
              </w:rPr>
              <w:t>74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16" w:history="1">
            <w:r w:rsidR="000C33E8" w:rsidRPr="006442D9">
              <w:rPr>
                <w:rStyle w:val="Lienhypertexte"/>
                <w:noProof/>
              </w:rPr>
              <w:t>C-3-8-1-1 – Plan topographique</w:t>
            </w:r>
            <w:r w:rsidR="000C33E8">
              <w:rPr>
                <w:noProof/>
                <w:webHidden/>
              </w:rPr>
              <w:tab/>
            </w:r>
            <w:r w:rsidR="000C33E8">
              <w:rPr>
                <w:noProof/>
                <w:webHidden/>
              </w:rPr>
              <w:fldChar w:fldCharType="begin"/>
            </w:r>
            <w:r w:rsidR="000C33E8">
              <w:rPr>
                <w:noProof/>
                <w:webHidden/>
              </w:rPr>
              <w:instrText xml:space="preserve"> PAGEREF _Toc205551216 \h </w:instrText>
            </w:r>
            <w:r w:rsidR="000C33E8">
              <w:rPr>
                <w:noProof/>
                <w:webHidden/>
              </w:rPr>
            </w:r>
            <w:r w:rsidR="000C33E8">
              <w:rPr>
                <w:noProof/>
                <w:webHidden/>
              </w:rPr>
              <w:fldChar w:fldCharType="separate"/>
            </w:r>
            <w:r w:rsidR="000C33E8">
              <w:rPr>
                <w:noProof/>
                <w:webHidden/>
              </w:rPr>
              <w:t>74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17" w:history="1">
            <w:r w:rsidR="000C33E8" w:rsidRPr="006442D9">
              <w:rPr>
                <w:rStyle w:val="Lienhypertexte"/>
                <w:noProof/>
              </w:rPr>
              <w:t>C-3-8-1-2 – Etude de faisabilité pour la pose du modulaire</w:t>
            </w:r>
            <w:r w:rsidR="000C33E8">
              <w:rPr>
                <w:noProof/>
                <w:webHidden/>
              </w:rPr>
              <w:tab/>
            </w:r>
            <w:r w:rsidR="000C33E8">
              <w:rPr>
                <w:noProof/>
                <w:webHidden/>
              </w:rPr>
              <w:fldChar w:fldCharType="begin"/>
            </w:r>
            <w:r w:rsidR="000C33E8">
              <w:rPr>
                <w:noProof/>
                <w:webHidden/>
              </w:rPr>
              <w:instrText xml:space="preserve"> PAGEREF _Toc205551217 \h </w:instrText>
            </w:r>
            <w:r w:rsidR="000C33E8">
              <w:rPr>
                <w:noProof/>
                <w:webHidden/>
              </w:rPr>
            </w:r>
            <w:r w:rsidR="000C33E8">
              <w:rPr>
                <w:noProof/>
                <w:webHidden/>
              </w:rPr>
              <w:fldChar w:fldCharType="separate"/>
            </w:r>
            <w:r w:rsidR="000C33E8">
              <w:rPr>
                <w:noProof/>
                <w:webHidden/>
              </w:rPr>
              <w:t>74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18" w:history="1">
            <w:r w:rsidR="000C33E8" w:rsidRPr="006442D9">
              <w:rPr>
                <w:rStyle w:val="Lienhypertexte"/>
                <w:noProof/>
              </w:rPr>
              <w:t>C-3-8-1-3 – Etudes d’exécution de projet</w:t>
            </w:r>
            <w:r w:rsidR="000C33E8">
              <w:rPr>
                <w:noProof/>
                <w:webHidden/>
              </w:rPr>
              <w:tab/>
            </w:r>
            <w:r w:rsidR="000C33E8">
              <w:rPr>
                <w:noProof/>
                <w:webHidden/>
              </w:rPr>
              <w:fldChar w:fldCharType="begin"/>
            </w:r>
            <w:r w:rsidR="000C33E8">
              <w:rPr>
                <w:noProof/>
                <w:webHidden/>
              </w:rPr>
              <w:instrText xml:space="preserve"> PAGEREF _Toc205551218 \h </w:instrText>
            </w:r>
            <w:r w:rsidR="000C33E8">
              <w:rPr>
                <w:noProof/>
                <w:webHidden/>
              </w:rPr>
            </w:r>
            <w:r w:rsidR="000C33E8">
              <w:rPr>
                <w:noProof/>
                <w:webHidden/>
              </w:rPr>
              <w:fldChar w:fldCharType="separate"/>
            </w:r>
            <w:r w:rsidR="000C33E8">
              <w:rPr>
                <w:noProof/>
                <w:webHidden/>
              </w:rPr>
              <w:t>75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19" w:history="1">
            <w:r w:rsidR="000C33E8" w:rsidRPr="006442D9">
              <w:rPr>
                <w:rStyle w:val="Lienhypertexte"/>
                <w:noProof/>
              </w:rPr>
              <w:t>C-3-8-1-4 – Travaux préparatoires</w:t>
            </w:r>
            <w:r w:rsidR="000C33E8">
              <w:rPr>
                <w:noProof/>
                <w:webHidden/>
              </w:rPr>
              <w:tab/>
            </w:r>
            <w:r w:rsidR="000C33E8">
              <w:rPr>
                <w:noProof/>
                <w:webHidden/>
              </w:rPr>
              <w:fldChar w:fldCharType="begin"/>
            </w:r>
            <w:r w:rsidR="000C33E8">
              <w:rPr>
                <w:noProof/>
                <w:webHidden/>
              </w:rPr>
              <w:instrText xml:space="preserve"> PAGEREF _Toc205551219 \h </w:instrText>
            </w:r>
            <w:r w:rsidR="000C33E8">
              <w:rPr>
                <w:noProof/>
                <w:webHidden/>
              </w:rPr>
            </w:r>
            <w:r w:rsidR="000C33E8">
              <w:rPr>
                <w:noProof/>
                <w:webHidden/>
              </w:rPr>
              <w:fldChar w:fldCharType="separate"/>
            </w:r>
            <w:r w:rsidR="000C33E8">
              <w:rPr>
                <w:noProof/>
                <w:webHidden/>
              </w:rPr>
              <w:t>76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20" w:history="1">
            <w:r w:rsidR="000C33E8" w:rsidRPr="006442D9">
              <w:rPr>
                <w:rStyle w:val="Lienhypertexte"/>
                <w:noProof/>
              </w:rPr>
              <w:t>C-3-8-1-5 – Installations de chantier</w:t>
            </w:r>
            <w:r w:rsidR="000C33E8">
              <w:rPr>
                <w:noProof/>
                <w:webHidden/>
              </w:rPr>
              <w:tab/>
            </w:r>
            <w:r w:rsidR="000C33E8">
              <w:rPr>
                <w:noProof/>
                <w:webHidden/>
              </w:rPr>
              <w:fldChar w:fldCharType="begin"/>
            </w:r>
            <w:r w:rsidR="000C33E8">
              <w:rPr>
                <w:noProof/>
                <w:webHidden/>
              </w:rPr>
              <w:instrText xml:space="preserve"> PAGEREF _Toc205551220 \h </w:instrText>
            </w:r>
            <w:r w:rsidR="000C33E8">
              <w:rPr>
                <w:noProof/>
                <w:webHidden/>
              </w:rPr>
            </w:r>
            <w:r w:rsidR="000C33E8">
              <w:rPr>
                <w:noProof/>
                <w:webHidden/>
              </w:rPr>
              <w:fldChar w:fldCharType="separate"/>
            </w:r>
            <w:r w:rsidR="000C33E8">
              <w:rPr>
                <w:noProof/>
                <w:webHidden/>
              </w:rPr>
              <w:t>76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21" w:history="1">
            <w:r w:rsidR="000C33E8" w:rsidRPr="006442D9">
              <w:rPr>
                <w:rStyle w:val="Lienhypertexte"/>
                <w:noProof/>
              </w:rPr>
              <w:t>C-3-8-2 – PHASE TRAVAUX</w:t>
            </w:r>
            <w:r w:rsidR="000C33E8">
              <w:rPr>
                <w:noProof/>
                <w:webHidden/>
              </w:rPr>
              <w:tab/>
            </w:r>
            <w:r w:rsidR="000C33E8">
              <w:rPr>
                <w:noProof/>
                <w:webHidden/>
              </w:rPr>
              <w:fldChar w:fldCharType="begin"/>
            </w:r>
            <w:r w:rsidR="000C33E8">
              <w:rPr>
                <w:noProof/>
                <w:webHidden/>
              </w:rPr>
              <w:instrText xml:space="preserve"> PAGEREF _Toc205551221 \h </w:instrText>
            </w:r>
            <w:r w:rsidR="000C33E8">
              <w:rPr>
                <w:noProof/>
                <w:webHidden/>
              </w:rPr>
            </w:r>
            <w:r w:rsidR="000C33E8">
              <w:rPr>
                <w:noProof/>
                <w:webHidden/>
              </w:rPr>
              <w:fldChar w:fldCharType="separate"/>
            </w:r>
            <w:r w:rsidR="000C33E8">
              <w:rPr>
                <w:noProof/>
                <w:webHidden/>
              </w:rPr>
              <w:t>76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22" w:history="1">
            <w:r w:rsidR="000C33E8" w:rsidRPr="006442D9">
              <w:rPr>
                <w:rStyle w:val="Lienhypertexte"/>
                <w:noProof/>
              </w:rPr>
              <w:t>C-3-8-2-1 – Modulaires</w:t>
            </w:r>
            <w:r w:rsidR="000C33E8">
              <w:rPr>
                <w:noProof/>
                <w:webHidden/>
              </w:rPr>
              <w:tab/>
            </w:r>
            <w:r w:rsidR="000C33E8">
              <w:rPr>
                <w:noProof/>
                <w:webHidden/>
              </w:rPr>
              <w:fldChar w:fldCharType="begin"/>
            </w:r>
            <w:r w:rsidR="000C33E8">
              <w:rPr>
                <w:noProof/>
                <w:webHidden/>
              </w:rPr>
              <w:instrText xml:space="preserve"> PAGEREF _Toc205551222 \h </w:instrText>
            </w:r>
            <w:r w:rsidR="000C33E8">
              <w:rPr>
                <w:noProof/>
                <w:webHidden/>
              </w:rPr>
            </w:r>
            <w:r w:rsidR="000C33E8">
              <w:rPr>
                <w:noProof/>
                <w:webHidden/>
              </w:rPr>
              <w:fldChar w:fldCharType="separate"/>
            </w:r>
            <w:r w:rsidR="000C33E8">
              <w:rPr>
                <w:noProof/>
                <w:webHidden/>
              </w:rPr>
              <w:t>76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23" w:history="1">
            <w:r w:rsidR="000C33E8" w:rsidRPr="006442D9">
              <w:rPr>
                <w:rStyle w:val="Lienhypertexte"/>
                <w:noProof/>
              </w:rPr>
              <w:t>C-3-8-2-1-1 – Dimensions du bâtiment</w:t>
            </w:r>
            <w:r w:rsidR="000C33E8">
              <w:rPr>
                <w:noProof/>
                <w:webHidden/>
              </w:rPr>
              <w:tab/>
            </w:r>
            <w:r w:rsidR="000C33E8">
              <w:rPr>
                <w:noProof/>
                <w:webHidden/>
              </w:rPr>
              <w:fldChar w:fldCharType="begin"/>
            </w:r>
            <w:r w:rsidR="000C33E8">
              <w:rPr>
                <w:noProof/>
                <w:webHidden/>
              </w:rPr>
              <w:instrText xml:space="preserve"> PAGEREF _Toc205551223 \h </w:instrText>
            </w:r>
            <w:r w:rsidR="000C33E8">
              <w:rPr>
                <w:noProof/>
                <w:webHidden/>
              </w:rPr>
            </w:r>
            <w:r w:rsidR="000C33E8">
              <w:rPr>
                <w:noProof/>
                <w:webHidden/>
              </w:rPr>
              <w:fldChar w:fldCharType="separate"/>
            </w:r>
            <w:r w:rsidR="000C33E8">
              <w:rPr>
                <w:noProof/>
                <w:webHidden/>
              </w:rPr>
              <w:t>76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24" w:history="1">
            <w:r w:rsidR="000C33E8" w:rsidRPr="006442D9">
              <w:rPr>
                <w:rStyle w:val="Lienhypertexte"/>
                <w:noProof/>
              </w:rPr>
              <w:t>C-3-8-2-1-2 – Charge au sol maximale et type de plancher</w:t>
            </w:r>
            <w:r w:rsidR="000C33E8">
              <w:rPr>
                <w:noProof/>
                <w:webHidden/>
              </w:rPr>
              <w:tab/>
            </w:r>
            <w:r w:rsidR="000C33E8">
              <w:rPr>
                <w:noProof/>
                <w:webHidden/>
              </w:rPr>
              <w:fldChar w:fldCharType="begin"/>
            </w:r>
            <w:r w:rsidR="000C33E8">
              <w:rPr>
                <w:noProof/>
                <w:webHidden/>
              </w:rPr>
              <w:instrText xml:space="preserve"> PAGEREF _Toc205551224 \h </w:instrText>
            </w:r>
            <w:r w:rsidR="000C33E8">
              <w:rPr>
                <w:noProof/>
                <w:webHidden/>
              </w:rPr>
            </w:r>
            <w:r w:rsidR="000C33E8">
              <w:rPr>
                <w:noProof/>
                <w:webHidden/>
              </w:rPr>
              <w:fldChar w:fldCharType="separate"/>
            </w:r>
            <w:r w:rsidR="000C33E8">
              <w:rPr>
                <w:noProof/>
                <w:webHidden/>
              </w:rPr>
              <w:t>77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25" w:history="1">
            <w:r w:rsidR="000C33E8" w:rsidRPr="006442D9">
              <w:rPr>
                <w:rStyle w:val="Lienhypertexte"/>
                <w:noProof/>
              </w:rPr>
              <w:t>C-3-8-2-1-3 – Revêtements muraux</w:t>
            </w:r>
            <w:r w:rsidR="000C33E8">
              <w:rPr>
                <w:noProof/>
                <w:webHidden/>
              </w:rPr>
              <w:tab/>
            </w:r>
            <w:r w:rsidR="000C33E8">
              <w:rPr>
                <w:noProof/>
                <w:webHidden/>
              </w:rPr>
              <w:fldChar w:fldCharType="begin"/>
            </w:r>
            <w:r w:rsidR="000C33E8">
              <w:rPr>
                <w:noProof/>
                <w:webHidden/>
              </w:rPr>
              <w:instrText xml:space="preserve"> PAGEREF _Toc205551225 \h </w:instrText>
            </w:r>
            <w:r w:rsidR="000C33E8">
              <w:rPr>
                <w:noProof/>
                <w:webHidden/>
              </w:rPr>
            </w:r>
            <w:r w:rsidR="000C33E8">
              <w:rPr>
                <w:noProof/>
                <w:webHidden/>
              </w:rPr>
              <w:fldChar w:fldCharType="separate"/>
            </w:r>
            <w:r w:rsidR="000C33E8">
              <w:rPr>
                <w:noProof/>
                <w:webHidden/>
              </w:rPr>
              <w:t>77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26" w:history="1">
            <w:r w:rsidR="000C33E8" w:rsidRPr="006442D9">
              <w:rPr>
                <w:rStyle w:val="Lienhypertexte"/>
                <w:noProof/>
              </w:rPr>
              <w:t>C-3-8-2-1-4 – Equipements annexes</w:t>
            </w:r>
            <w:r w:rsidR="000C33E8">
              <w:rPr>
                <w:noProof/>
                <w:webHidden/>
              </w:rPr>
              <w:tab/>
            </w:r>
            <w:r w:rsidR="000C33E8">
              <w:rPr>
                <w:noProof/>
                <w:webHidden/>
              </w:rPr>
              <w:fldChar w:fldCharType="begin"/>
            </w:r>
            <w:r w:rsidR="000C33E8">
              <w:rPr>
                <w:noProof/>
                <w:webHidden/>
              </w:rPr>
              <w:instrText xml:space="preserve"> PAGEREF _Toc205551226 \h </w:instrText>
            </w:r>
            <w:r w:rsidR="000C33E8">
              <w:rPr>
                <w:noProof/>
                <w:webHidden/>
              </w:rPr>
            </w:r>
            <w:r w:rsidR="000C33E8">
              <w:rPr>
                <w:noProof/>
                <w:webHidden/>
              </w:rPr>
              <w:fldChar w:fldCharType="separate"/>
            </w:r>
            <w:r w:rsidR="000C33E8">
              <w:rPr>
                <w:noProof/>
                <w:webHidden/>
              </w:rPr>
              <w:t>77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27" w:history="1">
            <w:r w:rsidR="000C33E8" w:rsidRPr="006442D9">
              <w:rPr>
                <w:rStyle w:val="Lienhypertexte"/>
                <w:noProof/>
              </w:rPr>
              <w:t>C-3-8-2-1-4-1 – Ventilation/chauffage</w:t>
            </w:r>
            <w:r w:rsidR="000C33E8">
              <w:rPr>
                <w:noProof/>
                <w:webHidden/>
              </w:rPr>
              <w:tab/>
            </w:r>
            <w:r w:rsidR="000C33E8">
              <w:rPr>
                <w:noProof/>
                <w:webHidden/>
              </w:rPr>
              <w:fldChar w:fldCharType="begin"/>
            </w:r>
            <w:r w:rsidR="000C33E8">
              <w:rPr>
                <w:noProof/>
                <w:webHidden/>
              </w:rPr>
              <w:instrText xml:space="preserve"> PAGEREF _Toc205551227 \h </w:instrText>
            </w:r>
            <w:r w:rsidR="000C33E8">
              <w:rPr>
                <w:noProof/>
                <w:webHidden/>
              </w:rPr>
            </w:r>
            <w:r w:rsidR="000C33E8">
              <w:rPr>
                <w:noProof/>
                <w:webHidden/>
              </w:rPr>
              <w:fldChar w:fldCharType="separate"/>
            </w:r>
            <w:r w:rsidR="000C33E8">
              <w:rPr>
                <w:noProof/>
                <w:webHidden/>
              </w:rPr>
              <w:t>77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28" w:history="1">
            <w:r w:rsidR="000C33E8" w:rsidRPr="006442D9">
              <w:rPr>
                <w:rStyle w:val="Lienhypertexte"/>
                <w:noProof/>
              </w:rPr>
              <w:t>C-3-8-2-1-4-2 – Sécurité incendie</w:t>
            </w:r>
            <w:r w:rsidR="000C33E8">
              <w:rPr>
                <w:noProof/>
                <w:webHidden/>
              </w:rPr>
              <w:tab/>
            </w:r>
            <w:r w:rsidR="000C33E8">
              <w:rPr>
                <w:noProof/>
                <w:webHidden/>
              </w:rPr>
              <w:fldChar w:fldCharType="begin"/>
            </w:r>
            <w:r w:rsidR="000C33E8">
              <w:rPr>
                <w:noProof/>
                <w:webHidden/>
              </w:rPr>
              <w:instrText xml:space="preserve"> PAGEREF _Toc205551228 \h </w:instrText>
            </w:r>
            <w:r w:rsidR="000C33E8">
              <w:rPr>
                <w:noProof/>
                <w:webHidden/>
              </w:rPr>
            </w:r>
            <w:r w:rsidR="000C33E8">
              <w:rPr>
                <w:noProof/>
                <w:webHidden/>
              </w:rPr>
              <w:fldChar w:fldCharType="separate"/>
            </w:r>
            <w:r w:rsidR="000C33E8">
              <w:rPr>
                <w:noProof/>
                <w:webHidden/>
              </w:rPr>
              <w:t>78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29" w:history="1">
            <w:r w:rsidR="000C33E8" w:rsidRPr="006442D9">
              <w:rPr>
                <w:rStyle w:val="Lienhypertexte"/>
                <w:noProof/>
              </w:rPr>
              <w:t>C-3-8-2-1-4-3 – Eclairage</w:t>
            </w:r>
            <w:r w:rsidR="000C33E8">
              <w:rPr>
                <w:noProof/>
                <w:webHidden/>
              </w:rPr>
              <w:tab/>
            </w:r>
            <w:r w:rsidR="000C33E8">
              <w:rPr>
                <w:noProof/>
                <w:webHidden/>
              </w:rPr>
              <w:fldChar w:fldCharType="begin"/>
            </w:r>
            <w:r w:rsidR="000C33E8">
              <w:rPr>
                <w:noProof/>
                <w:webHidden/>
              </w:rPr>
              <w:instrText xml:space="preserve"> PAGEREF _Toc205551229 \h </w:instrText>
            </w:r>
            <w:r w:rsidR="000C33E8">
              <w:rPr>
                <w:noProof/>
                <w:webHidden/>
              </w:rPr>
            </w:r>
            <w:r w:rsidR="000C33E8">
              <w:rPr>
                <w:noProof/>
                <w:webHidden/>
              </w:rPr>
              <w:fldChar w:fldCharType="separate"/>
            </w:r>
            <w:r w:rsidR="000C33E8">
              <w:rPr>
                <w:noProof/>
                <w:webHidden/>
              </w:rPr>
              <w:t>78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30" w:history="1">
            <w:r w:rsidR="000C33E8" w:rsidRPr="006442D9">
              <w:rPr>
                <w:rStyle w:val="Lienhypertexte"/>
                <w:noProof/>
              </w:rPr>
              <w:t>C-3-8-2-1-4-4 – Distribution électrique intérieure</w:t>
            </w:r>
            <w:r w:rsidR="000C33E8">
              <w:rPr>
                <w:noProof/>
                <w:webHidden/>
              </w:rPr>
              <w:tab/>
            </w:r>
            <w:r w:rsidR="000C33E8">
              <w:rPr>
                <w:noProof/>
                <w:webHidden/>
              </w:rPr>
              <w:fldChar w:fldCharType="begin"/>
            </w:r>
            <w:r w:rsidR="000C33E8">
              <w:rPr>
                <w:noProof/>
                <w:webHidden/>
              </w:rPr>
              <w:instrText xml:space="preserve"> PAGEREF _Toc205551230 \h </w:instrText>
            </w:r>
            <w:r w:rsidR="000C33E8">
              <w:rPr>
                <w:noProof/>
                <w:webHidden/>
              </w:rPr>
            </w:r>
            <w:r w:rsidR="000C33E8">
              <w:rPr>
                <w:noProof/>
                <w:webHidden/>
              </w:rPr>
              <w:fldChar w:fldCharType="separate"/>
            </w:r>
            <w:r w:rsidR="000C33E8">
              <w:rPr>
                <w:noProof/>
                <w:webHidden/>
              </w:rPr>
              <w:t>78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31" w:history="1">
            <w:r w:rsidR="000C33E8" w:rsidRPr="006442D9">
              <w:rPr>
                <w:rStyle w:val="Lienhypertexte"/>
                <w:noProof/>
              </w:rPr>
              <w:t>C-3-8-2-1-4-5 – Huisseries extérieures</w:t>
            </w:r>
            <w:r w:rsidR="000C33E8">
              <w:rPr>
                <w:noProof/>
                <w:webHidden/>
              </w:rPr>
              <w:tab/>
            </w:r>
            <w:r w:rsidR="000C33E8">
              <w:rPr>
                <w:noProof/>
                <w:webHidden/>
              </w:rPr>
              <w:fldChar w:fldCharType="begin"/>
            </w:r>
            <w:r w:rsidR="000C33E8">
              <w:rPr>
                <w:noProof/>
                <w:webHidden/>
              </w:rPr>
              <w:instrText xml:space="preserve"> PAGEREF _Toc205551231 \h </w:instrText>
            </w:r>
            <w:r w:rsidR="000C33E8">
              <w:rPr>
                <w:noProof/>
                <w:webHidden/>
              </w:rPr>
            </w:r>
            <w:r w:rsidR="000C33E8">
              <w:rPr>
                <w:noProof/>
                <w:webHidden/>
              </w:rPr>
              <w:fldChar w:fldCharType="separate"/>
            </w:r>
            <w:r w:rsidR="000C33E8">
              <w:rPr>
                <w:noProof/>
                <w:webHidden/>
              </w:rPr>
              <w:t>78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32" w:history="1">
            <w:r w:rsidR="000C33E8" w:rsidRPr="006442D9">
              <w:rPr>
                <w:rStyle w:val="Lienhypertexte"/>
                <w:noProof/>
              </w:rPr>
              <w:t>C-3-8-2-1-4-6 –Huisseries intérieures</w:t>
            </w:r>
            <w:r w:rsidR="000C33E8">
              <w:rPr>
                <w:noProof/>
                <w:webHidden/>
              </w:rPr>
              <w:tab/>
            </w:r>
            <w:r w:rsidR="000C33E8">
              <w:rPr>
                <w:noProof/>
                <w:webHidden/>
              </w:rPr>
              <w:fldChar w:fldCharType="begin"/>
            </w:r>
            <w:r w:rsidR="000C33E8">
              <w:rPr>
                <w:noProof/>
                <w:webHidden/>
              </w:rPr>
              <w:instrText xml:space="preserve"> PAGEREF _Toc205551232 \h </w:instrText>
            </w:r>
            <w:r w:rsidR="000C33E8">
              <w:rPr>
                <w:noProof/>
                <w:webHidden/>
              </w:rPr>
            </w:r>
            <w:r w:rsidR="000C33E8">
              <w:rPr>
                <w:noProof/>
                <w:webHidden/>
              </w:rPr>
              <w:fldChar w:fldCharType="separate"/>
            </w:r>
            <w:r w:rsidR="000C33E8">
              <w:rPr>
                <w:noProof/>
                <w:webHidden/>
              </w:rPr>
              <w:t>79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33" w:history="1">
            <w:r w:rsidR="000C33E8" w:rsidRPr="006442D9">
              <w:rPr>
                <w:rStyle w:val="Lienhypertexte"/>
                <w:noProof/>
              </w:rPr>
              <w:t>C-3-8-2-1-4-7 –Cloisons</w:t>
            </w:r>
            <w:r w:rsidR="000C33E8">
              <w:rPr>
                <w:noProof/>
                <w:webHidden/>
              </w:rPr>
              <w:tab/>
            </w:r>
            <w:r w:rsidR="000C33E8">
              <w:rPr>
                <w:noProof/>
                <w:webHidden/>
              </w:rPr>
              <w:fldChar w:fldCharType="begin"/>
            </w:r>
            <w:r w:rsidR="000C33E8">
              <w:rPr>
                <w:noProof/>
                <w:webHidden/>
              </w:rPr>
              <w:instrText xml:space="preserve"> PAGEREF _Toc205551233 \h </w:instrText>
            </w:r>
            <w:r w:rsidR="000C33E8">
              <w:rPr>
                <w:noProof/>
                <w:webHidden/>
              </w:rPr>
            </w:r>
            <w:r w:rsidR="000C33E8">
              <w:rPr>
                <w:noProof/>
                <w:webHidden/>
              </w:rPr>
              <w:fldChar w:fldCharType="separate"/>
            </w:r>
            <w:r w:rsidR="000C33E8">
              <w:rPr>
                <w:noProof/>
                <w:webHidden/>
              </w:rPr>
              <w:t>79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34" w:history="1">
            <w:r w:rsidR="000C33E8" w:rsidRPr="006442D9">
              <w:rPr>
                <w:rStyle w:val="Lienhypertexte"/>
                <w:noProof/>
              </w:rPr>
              <w:t>C-3-8-2-1-4-8 – Casiers vestiaires</w:t>
            </w:r>
            <w:r w:rsidR="000C33E8">
              <w:rPr>
                <w:noProof/>
                <w:webHidden/>
              </w:rPr>
              <w:tab/>
            </w:r>
            <w:r w:rsidR="000C33E8">
              <w:rPr>
                <w:noProof/>
                <w:webHidden/>
              </w:rPr>
              <w:fldChar w:fldCharType="begin"/>
            </w:r>
            <w:r w:rsidR="000C33E8">
              <w:rPr>
                <w:noProof/>
                <w:webHidden/>
              </w:rPr>
              <w:instrText xml:space="preserve"> PAGEREF _Toc205551234 \h </w:instrText>
            </w:r>
            <w:r w:rsidR="000C33E8">
              <w:rPr>
                <w:noProof/>
                <w:webHidden/>
              </w:rPr>
            </w:r>
            <w:r w:rsidR="000C33E8">
              <w:rPr>
                <w:noProof/>
                <w:webHidden/>
              </w:rPr>
              <w:fldChar w:fldCharType="separate"/>
            </w:r>
            <w:r w:rsidR="000C33E8">
              <w:rPr>
                <w:noProof/>
                <w:webHidden/>
              </w:rPr>
              <w:t>79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35" w:history="1">
            <w:r w:rsidR="000C33E8" w:rsidRPr="006442D9">
              <w:rPr>
                <w:rStyle w:val="Lienhypertexte"/>
                <w:noProof/>
              </w:rPr>
              <w:t>C-3-8-2-1-4-9 –Bloc douche</w:t>
            </w:r>
            <w:r w:rsidR="000C33E8">
              <w:rPr>
                <w:noProof/>
                <w:webHidden/>
              </w:rPr>
              <w:tab/>
            </w:r>
            <w:r w:rsidR="000C33E8">
              <w:rPr>
                <w:noProof/>
                <w:webHidden/>
              </w:rPr>
              <w:fldChar w:fldCharType="begin"/>
            </w:r>
            <w:r w:rsidR="000C33E8">
              <w:rPr>
                <w:noProof/>
                <w:webHidden/>
              </w:rPr>
              <w:instrText xml:space="preserve"> PAGEREF _Toc205551235 \h </w:instrText>
            </w:r>
            <w:r w:rsidR="000C33E8">
              <w:rPr>
                <w:noProof/>
                <w:webHidden/>
              </w:rPr>
            </w:r>
            <w:r w:rsidR="000C33E8">
              <w:rPr>
                <w:noProof/>
                <w:webHidden/>
              </w:rPr>
              <w:fldChar w:fldCharType="separate"/>
            </w:r>
            <w:r w:rsidR="000C33E8">
              <w:rPr>
                <w:noProof/>
                <w:webHidden/>
              </w:rPr>
              <w:t>79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36" w:history="1">
            <w:r w:rsidR="000C33E8" w:rsidRPr="006442D9">
              <w:rPr>
                <w:rStyle w:val="Lienhypertexte"/>
                <w:noProof/>
              </w:rPr>
              <w:t>C-3-8-2-1-4-10 –Bloc WC</w:t>
            </w:r>
            <w:r w:rsidR="000C33E8">
              <w:rPr>
                <w:noProof/>
                <w:webHidden/>
              </w:rPr>
              <w:tab/>
            </w:r>
            <w:r w:rsidR="000C33E8">
              <w:rPr>
                <w:noProof/>
                <w:webHidden/>
              </w:rPr>
              <w:fldChar w:fldCharType="begin"/>
            </w:r>
            <w:r w:rsidR="000C33E8">
              <w:rPr>
                <w:noProof/>
                <w:webHidden/>
              </w:rPr>
              <w:instrText xml:space="preserve"> PAGEREF _Toc205551236 \h </w:instrText>
            </w:r>
            <w:r w:rsidR="000C33E8">
              <w:rPr>
                <w:noProof/>
                <w:webHidden/>
              </w:rPr>
            </w:r>
            <w:r w:rsidR="000C33E8">
              <w:rPr>
                <w:noProof/>
                <w:webHidden/>
              </w:rPr>
              <w:fldChar w:fldCharType="separate"/>
            </w:r>
            <w:r w:rsidR="000C33E8">
              <w:rPr>
                <w:noProof/>
                <w:webHidden/>
              </w:rPr>
              <w:t>79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37" w:history="1">
            <w:r w:rsidR="000C33E8" w:rsidRPr="006442D9">
              <w:rPr>
                <w:rStyle w:val="Lienhypertexte"/>
                <w:noProof/>
              </w:rPr>
              <w:t>C-3-8-2-1-4-11 –Lavabo</w:t>
            </w:r>
            <w:r w:rsidR="000C33E8">
              <w:rPr>
                <w:noProof/>
                <w:webHidden/>
              </w:rPr>
              <w:tab/>
            </w:r>
            <w:r w:rsidR="000C33E8">
              <w:rPr>
                <w:noProof/>
                <w:webHidden/>
              </w:rPr>
              <w:fldChar w:fldCharType="begin"/>
            </w:r>
            <w:r w:rsidR="000C33E8">
              <w:rPr>
                <w:noProof/>
                <w:webHidden/>
              </w:rPr>
              <w:instrText xml:space="preserve"> PAGEREF _Toc205551237 \h </w:instrText>
            </w:r>
            <w:r w:rsidR="000C33E8">
              <w:rPr>
                <w:noProof/>
                <w:webHidden/>
              </w:rPr>
            </w:r>
            <w:r w:rsidR="000C33E8">
              <w:rPr>
                <w:noProof/>
                <w:webHidden/>
              </w:rPr>
              <w:fldChar w:fldCharType="separate"/>
            </w:r>
            <w:r w:rsidR="000C33E8">
              <w:rPr>
                <w:noProof/>
                <w:webHidden/>
              </w:rPr>
              <w:t>79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38" w:history="1">
            <w:r w:rsidR="000C33E8" w:rsidRPr="006442D9">
              <w:rPr>
                <w:rStyle w:val="Lienhypertexte"/>
                <w:noProof/>
              </w:rPr>
              <w:t>C-3-8-2-2 – Travaux annexes</w:t>
            </w:r>
            <w:r w:rsidR="000C33E8">
              <w:rPr>
                <w:noProof/>
                <w:webHidden/>
              </w:rPr>
              <w:tab/>
            </w:r>
            <w:r w:rsidR="000C33E8">
              <w:rPr>
                <w:noProof/>
                <w:webHidden/>
              </w:rPr>
              <w:fldChar w:fldCharType="begin"/>
            </w:r>
            <w:r w:rsidR="000C33E8">
              <w:rPr>
                <w:noProof/>
                <w:webHidden/>
              </w:rPr>
              <w:instrText xml:space="preserve"> PAGEREF _Toc205551238 \h </w:instrText>
            </w:r>
            <w:r w:rsidR="000C33E8">
              <w:rPr>
                <w:noProof/>
                <w:webHidden/>
              </w:rPr>
            </w:r>
            <w:r w:rsidR="000C33E8">
              <w:rPr>
                <w:noProof/>
                <w:webHidden/>
              </w:rPr>
              <w:fldChar w:fldCharType="separate"/>
            </w:r>
            <w:r w:rsidR="000C33E8">
              <w:rPr>
                <w:noProof/>
                <w:webHidden/>
              </w:rPr>
              <w:t>80</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39" w:history="1">
            <w:r w:rsidR="000C33E8" w:rsidRPr="006442D9">
              <w:rPr>
                <w:rStyle w:val="Lienhypertexte"/>
                <w:noProof/>
              </w:rPr>
              <w:t>C-3-8-2-2-1 – Travaux de fondation et fixation du module</w:t>
            </w:r>
            <w:r w:rsidR="000C33E8">
              <w:rPr>
                <w:noProof/>
                <w:webHidden/>
              </w:rPr>
              <w:tab/>
            </w:r>
            <w:r w:rsidR="000C33E8">
              <w:rPr>
                <w:noProof/>
                <w:webHidden/>
              </w:rPr>
              <w:fldChar w:fldCharType="begin"/>
            </w:r>
            <w:r w:rsidR="000C33E8">
              <w:rPr>
                <w:noProof/>
                <w:webHidden/>
              </w:rPr>
              <w:instrText xml:space="preserve"> PAGEREF _Toc205551239 \h </w:instrText>
            </w:r>
            <w:r w:rsidR="000C33E8">
              <w:rPr>
                <w:noProof/>
                <w:webHidden/>
              </w:rPr>
            </w:r>
            <w:r w:rsidR="000C33E8">
              <w:rPr>
                <w:noProof/>
                <w:webHidden/>
              </w:rPr>
              <w:fldChar w:fldCharType="separate"/>
            </w:r>
            <w:r w:rsidR="000C33E8">
              <w:rPr>
                <w:noProof/>
                <w:webHidden/>
              </w:rPr>
              <w:t>80</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40" w:history="1">
            <w:r w:rsidR="000C33E8" w:rsidRPr="006442D9">
              <w:rPr>
                <w:rStyle w:val="Lienhypertexte"/>
                <w:noProof/>
              </w:rPr>
              <w:t>C-3-8-2-2-2 – Travaux de drainage</w:t>
            </w:r>
            <w:r w:rsidR="000C33E8">
              <w:rPr>
                <w:noProof/>
                <w:webHidden/>
              </w:rPr>
              <w:tab/>
            </w:r>
            <w:r w:rsidR="000C33E8">
              <w:rPr>
                <w:noProof/>
                <w:webHidden/>
              </w:rPr>
              <w:fldChar w:fldCharType="begin"/>
            </w:r>
            <w:r w:rsidR="000C33E8">
              <w:rPr>
                <w:noProof/>
                <w:webHidden/>
              </w:rPr>
              <w:instrText xml:space="preserve"> PAGEREF _Toc205551240 \h </w:instrText>
            </w:r>
            <w:r w:rsidR="000C33E8">
              <w:rPr>
                <w:noProof/>
                <w:webHidden/>
              </w:rPr>
            </w:r>
            <w:r w:rsidR="000C33E8">
              <w:rPr>
                <w:noProof/>
                <w:webHidden/>
              </w:rPr>
              <w:fldChar w:fldCharType="separate"/>
            </w:r>
            <w:r w:rsidR="000C33E8">
              <w:rPr>
                <w:noProof/>
                <w:webHidden/>
              </w:rPr>
              <w:t>80</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41" w:history="1">
            <w:r w:rsidR="000C33E8" w:rsidRPr="006442D9">
              <w:rPr>
                <w:rStyle w:val="Lienhypertexte"/>
                <w:noProof/>
              </w:rPr>
              <w:t>C-3-8-2-2-3 – Travaux d’alimentation électrique depuis le tableau source</w:t>
            </w:r>
            <w:r w:rsidR="000C33E8">
              <w:rPr>
                <w:noProof/>
                <w:webHidden/>
              </w:rPr>
              <w:tab/>
            </w:r>
            <w:r w:rsidR="000C33E8">
              <w:rPr>
                <w:noProof/>
                <w:webHidden/>
              </w:rPr>
              <w:fldChar w:fldCharType="begin"/>
            </w:r>
            <w:r w:rsidR="000C33E8">
              <w:rPr>
                <w:noProof/>
                <w:webHidden/>
              </w:rPr>
              <w:instrText xml:space="preserve"> PAGEREF _Toc205551241 \h </w:instrText>
            </w:r>
            <w:r w:rsidR="000C33E8">
              <w:rPr>
                <w:noProof/>
                <w:webHidden/>
              </w:rPr>
            </w:r>
            <w:r w:rsidR="000C33E8">
              <w:rPr>
                <w:noProof/>
                <w:webHidden/>
              </w:rPr>
              <w:fldChar w:fldCharType="separate"/>
            </w:r>
            <w:r w:rsidR="000C33E8">
              <w:rPr>
                <w:noProof/>
                <w:webHidden/>
              </w:rPr>
              <w:t>80</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42" w:history="1">
            <w:r w:rsidR="000C33E8" w:rsidRPr="006442D9">
              <w:rPr>
                <w:rStyle w:val="Lienhypertexte"/>
                <w:noProof/>
              </w:rPr>
              <w:t>C-5-8-2-2-4 – Travaux d’alimentation en AEP</w:t>
            </w:r>
            <w:r w:rsidR="000C33E8">
              <w:rPr>
                <w:noProof/>
                <w:webHidden/>
              </w:rPr>
              <w:tab/>
            </w:r>
            <w:r w:rsidR="000C33E8">
              <w:rPr>
                <w:noProof/>
                <w:webHidden/>
              </w:rPr>
              <w:fldChar w:fldCharType="begin"/>
            </w:r>
            <w:r w:rsidR="000C33E8">
              <w:rPr>
                <w:noProof/>
                <w:webHidden/>
              </w:rPr>
              <w:instrText xml:space="preserve"> PAGEREF _Toc205551242 \h </w:instrText>
            </w:r>
            <w:r w:rsidR="000C33E8">
              <w:rPr>
                <w:noProof/>
                <w:webHidden/>
              </w:rPr>
            </w:r>
            <w:r w:rsidR="000C33E8">
              <w:rPr>
                <w:noProof/>
                <w:webHidden/>
              </w:rPr>
              <w:fldChar w:fldCharType="separate"/>
            </w:r>
            <w:r w:rsidR="000C33E8">
              <w:rPr>
                <w:noProof/>
                <w:webHidden/>
              </w:rPr>
              <w:t>80</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43" w:history="1">
            <w:r w:rsidR="000C33E8" w:rsidRPr="006442D9">
              <w:rPr>
                <w:rStyle w:val="Lienhypertexte"/>
                <w:noProof/>
              </w:rPr>
              <w:t>C-5-8-2-2-5 – Travaux de raccordement au réseau d’eaux usées</w:t>
            </w:r>
            <w:r w:rsidR="000C33E8">
              <w:rPr>
                <w:noProof/>
                <w:webHidden/>
              </w:rPr>
              <w:tab/>
            </w:r>
            <w:r w:rsidR="000C33E8">
              <w:rPr>
                <w:noProof/>
                <w:webHidden/>
              </w:rPr>
              <w:fldChar w:fldCharType="begin"/>
            </w:r>
            <w:r w:rsidR="000C33E8">
              <w:rPr>
                <w:noProof/>
                <w:webHidden/>
              </w:rPr>
              <w:instrText xml:space="preserve"> PAGEREF _Toc205551243 \h </w:instrText>
            </w:r>
            <w:r w:rsidR="000C33E8">
              <w:rPr>
                <w:noProof/>
                <w:webHidden/>
              </w:rPr>
            </w:r>
            <w:r w:rsidR="000C33E8">
              <w:rPr>
                <w:noProof/>
                <w:webHidden/>
              </w:rPr>
              <w:fldChar w:fldCharType="separate"/>
            </w:r>
            <w:r w:rsidR="000C33E8">
              <w:rPr>
                <w:noProof/>
                <w:webHidden/>
              </w:rPr>
              <w:t>80</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44" w:history="1">
            <w:r w:rsidR="000C33E8" w:rsidRPr="006442D9">
              <w:rPr>
                <w:rStyle w:val="Lienhypertexte"/>
                <w:noProof/>
              </w:rPr>
              <w:t>C-3-8-2-2-4 – Travaux de création d’un escalier d’accès au modulaire</w:t>
            </w:r>
            <w:r w:rsidR="000C33E8">
              <w:rPr>
                <w:noProof/>
                <w:webHidden/>
              </w:rPr>
              <w:tab/>
            </w:r>
            <w:r w:rsidR="000C33E8">
              <w:rPr>
                <w:noProof/>
                <w:webHidden/>
              </w:rPr>
              <w:fldChar w:fldCharType="begin"/>
            </w:r>
            <w:r w:rsidR="000C33E8">
              <w:rPr>
                <w:noProof/>
                <w:webHidden/>
              </w:rPr>
              <w:instrText xml:space="preserve"> PAGEREF _Toc205551244 \h </w:instrText>
            </w:r>
            <w:r w:rsidR="000C33E8">
              <w:rPr>
                <w:noProof/>
                <w:webHidden/>
              </w:rPr>
            </w:r>
            <w:r w:rsidR="000C33E8">
              <w:rPr>
                <w:noProof/>
                <w:webHidden/>
              </w:rPr>
              <w:fldChar w:fldCharType="separate"/>
            </w:r>
            <w:r w:rsidR="000C33E8">
              <w:rPr>
                <w:noProof/>
                <w:webHidden/>
              </w:rPr>
              <w:t>80</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45" w:history="1">
            <w:r w:rsidR="000C33E8" w:rsidRPr="006442D9">
              <w:rPr>
                <w:rStyle w:val="Lienhypertexte"/>
                <w:noProof/>
              </w:rPr>
              <w:t>C-3-8-2-2-5 – Travaux de création d’un escalier d’accès le long de la villa</w:t>
            </w:r>
            <w:r w:rsidR="000C33E8">
              <w:rPr>
                <w:noProof/>
                <w:webHidden/>
              </w:rPr>
              <w:tab/>
            </w:r>
            <w:r w:rsidR="000C33E8">
              <w:rPr>
                <w:noProof/>
                <w:webHidden/>
              </w:rPr>
              <w:fldChar w:fldCharType="begin"/>
            </w:r>
            <w:r w:rsidR="000C33E8">
              <w:rPr>
                <w:noProof/>
                <w:webHidden/>
              </w:rPr>
              <w:instrText xml:space="preserve"> PAGEREF _Toc205551245 \h </w:instrText>
            </w:r>
            <w:r w:rsidR="000C33E8">
              <w:rPr>
                <w:noProof/>
                <w:webHidden/>
              </w:rPr>
            </w:r>
            <w:r w:rsidR="000C33E8">
              <w:rPr>
                <w:noProof/>
                <w:webHidden/>
              </w:rPr>
              <w:fldChar w:fldCharType="separate"/>
            </w:r>
            <w:r w:rsidR="000C33E8">
              <w:rPr>
                <w:noProof/>
                <w:webHidden/>
              </w:rPr>
              <w:t>80</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46" w:history="1">
            <w:r w:rsidR="000C33E8" w:rsidRPr="006442D9">
              <w:rPr>
                <w:rStyle w:val="Lienhypertexte"/>
                <w:noProof/>
              </w:rPr>
              <w:t>C-3-8-3 – Epreuves de réception</w:t>
            </w:r>
            <w:r w:rsidR="000C33E8">
              <w:rPr>
                <w:noProof/>
                <w:webHidden/>
              </w:rPr>
              <w:tab/>
            </w:r>
            <w:r w:rsidR="000C33E8">
              <w:rPr>
                <w:noProof/>
                <w:webHidden/>
              </w:rPr>
              <w:fldChar w:fldCharType="begin"/>
            </w:r>
            <w:r w:rsidR="000C33E8">
              <w:rPr>
                <w:noProof/>
                <w:webHidden/>
              </w:rPr>
              <w:instrText xml:space="preserve"> PAGEREF _Toc205551246 \h </w:instrText>
            </w:r>
            <w:r w:rsidR="000C33E8">
              <w:rPr>
                <w:noProof/>
                <w:webHidden/>
              </w:rPr>
            </w:r>
            <w:r w:rsidR="000C33E8">
              <w:rPr>
                <w:noProof/>
                <w:webHidden/>
              </w:rPr>
              <w:fldChar w:fldCharType="separate"/>
            </w:r>
            <w:r w:rsidR="000C33E8">
              <w:rPr>
                <w:noProof/>
                <w:webHidden/>
              </w:rPr>
              <w:t>81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47" w:history="1">
            <w:r w:rsidR="000C33E8" w:rsidRPr="006442D9">
              <w:rPr>
                <w:rStyle w:val="Lienhypertexte"/>
                <w:noProof/>
              </w:rPr>
              <w:t>C-3-8-4 – Repliement du chantier</w:t>
            </w:r>
            <w:r w:rsidR="000C33E8">
              <w:rPr>
                <w:noProof/>
                <w:webHidden/>
              </w:rPr>
              <w:tab/>
            </w:r>
            <w:r w:rsidR="000C33E8">
              <w:rPr>
                <w:noProof/>
                <w:webHidden/>
              </w:rPr>
              <w:fldChar w:fldCharType="begin"/>
            </w:r>
            <w:r w:rsidR="000C33E8">
              <w:rPr>
                <w:noProof/>
                <w:webHidden/>
              </w:rPr>
              <w:instrText xml:space="preserve"> PAGEREF _Toc205551247 \h </w:instrText>
            </w:r>
            <w:r w:rsidR="000C33E8">
              <w:rPr>
                <w:noProof/>
                <w:webHidden/>
              </w:rPr>
            </w:r>
            <w:r w:rsidR="000C33E8">
              <w:rPr>
                <w:noProof/>
                <w:webHidden/>
              </w:rPr>
              <w:fldChar w:fldCharType="separate"/>
            </w:r>
            <w:r w:rsidR="000C33E8">
              <w:rPr>
                <w:noProof/>
                <w:webHidden/>
              </w:rPr>
              <w:t>81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48" w:history="1">
            <w:r w:rsidR="000C33E8" w:rsidRPr="006442D9">
              <w:rPr>
                <w:rStyle w:val="Lienhypertexte"/>
                <w:noProof/>
              </w:rPr>
              <w:t>C-3-8-5 – Documentation mise à disposition</w:t>
            </w:r>
            <w:r w:rsidR="000C33E8">
              <w:rPr>
                <w:noProof/>
                <w:webHidden/>
              </w:rPr>
              <w:tab/>
            </w:r>
            <w:r w:rsidR="000C33E8">
              <w:rPr>
                <w:noProof/>
                <w:webHidden/>
              </w:rPr>
              <w:fldChar w:fldCharType="begin"/>
            </w:r>
            <w:r w:rsidR="000C33E8">
              <w:rPr>
                <w:noProof/>
                <w:webHidden/>
              </w:rPr>
              <w:instrText xml:space="preserve"> PAGEREF _Toc205551248 \h </w:instrText>
            </w:r>
            <w:r w:rsidR="000C33E8">
              <w:rPr>
                <w:noProof/>
                <w:webHidden/>
              </w:rPr>
            </w:r>
            <w:r w:rsidR="000C33E8">
              <w:rPr>
                <w:noProof/>
                <w:webHidden/>
              </w:rPr>
              <w:fldChar w:fldCharType="separate"/>
            </w:r>
            <w:r w:rsidR="000C33E8">
              <w:rPr>
                <w:noProof/>
                <w:webHidden/>
              </w:rPr>
              <w:t>81</w:t>
            </w:r>
            <w:r w:rsidR="000C33E8">
              <w:rPr>
                <w:noProof/>
                <w:webHidden/>
              </w:rPr>
              <w:fldChar w:fldCharType="end"/>
            </w:r>
          </w:hyperlink>
        </w:p>
        <w:p w:rsidR="000C33E8" w:rsidRDefault="00FB22F3">
          <w:pPr>
            <w:pStyle w:val="TM1"/>
            <w:tabs>
              <w:tab w:val="right" w:leader="dot" w:pos="9060"/>
            </w:tabs>
            <w:rPr>
              <w:rFonts w:asciiTheme="minorHAnsi" w:eastAsiaTheme="minorEastAsia" w:hAnsiTheme="minorHAnsi" w:cstheme="minorBidi"/>
              <w:noProof/>
              <w:lang w:eastAsia="fr-FR"/>
            </w:rPr>
          </w:pPr>
          <w:hyperlink w:anchor="_Toc205551249" w:history="1">
            <w:r w:rsidR="000C33E8" w:rsidRPr="006442D9">
              <w:rPr>
                <w:rStyle w:val="Lienhypertexte"/>
                <w:noProof/>
              </w:rPr>
              <w:t>C-4 TRANCHE 4 – MODULAIRE POLE RAQUETTES</w:t>
            </w:r>
            <w:r w:rsidR="000C33E8">
              <w:rPr>
                <w:noProof/>
                <w:webHidden/>
              </w:rPr>
              <w:tab/>
            </w:r>
            <w:r w:rsidR="000C33E8">
              <w:rPr>
                <w:noProof/>
                <w:webHidden/>
              </w:rPr>
              <w:fldChar w:fldCharType="begin"/>
            </w:r>
            <w:r w:rsidR="000C33E8">
              <w:rPr>
                <w:noProof/>
                <w:webHidden/>
              </w:rPr>
              <w:instrText xml:space="preserve"> PAGEREF _Toc205551249 \h </w:instrText>
            </w:r>
            <w:r w:rsidR="000C33E8">
              <w:rPr>
                <w:noProof/>
                <w:webHidden/>
              </w:rPr>
            </w:r>
            <w:r w:rsidR="000C33E8">
              <w:rPr>
                <w:noProof/>
                <w:webHidden/>
              </w:rPr>
              <w:fldChar w:fldCharType="separate"/>
            </w:r>
            <w:r w:rsidR="000C33E8">
              <w:rPr>
                <w:noProof/>
                <w:webHidden/>
              </w:rPr>
              <w:t>82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50" w:history="1">
            <w:r w:rsidR="000C33E8" w:rsidRPr="006442D9">
              <w:rPr>
                <w:rStyle w:val="Lienhypertexte"/>
                <w:noProof/>
              </w:rPr>
              <w:t>C-4-1 – Objectif et contenu de la prestation</w:t>
            </w:r>
            <w:r w:rsidR="000C33E8">
              <w:rPr>
                <w:noProof/>
                <w:webHidden/>
              </w:rPr>
              <w:tab/>
            </w:r>
            <w:r w:rsidR="000C33E8">
              <w:rPr>
                <w:noProof/>
                <w:webHidden/>
              </w:rPr>
              <w:fldChar w:fldCharType="begin"/>
            </w:r>
            <w:r w:rsidR="000C33E8">
              <w:rPr>
                <w:noProof/>
                <w:webHidden/>
              </w:rPr>
              <w:instrText xml:space="preserve"> PAGEREF _Toc205551250 \h </w:instrText>
            </w:r>
            <w:r w:rsidR="000C33E8">
              <w:rPr>
                <w:noProof/>
                <w:webHidden/>
              </w:rPr>
            </w:r>
            <w:r w:rsidR="000C33E8">
              <w:rPr>
                <w:noProof/>
                <w:webHidden/>
              </w:rPr>
              <w:fldChar w:fldCharType="separate"/>
            </w:r>
            <w:r w:rsidR="000C33E8">
              <w:rPr>
                <w:noProof/>
                <w:webHidden/>
              </w:rPr>
              <w:t>82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51" w:history="1">
            <w:r w:rsidR="000C33E8" w:rsidRPr="006442D9">
              <w:rPr>
                <w:rStyle w:val="Lienhypertexte"/>
                <w:noProof/>
              </w:rPr>
              <w:t>C-4-1-1 – Objectif</w:t>
            </w:r>
            <w:r w:rsidR="000C33E8">
              <w:rPr>
                <w:noProof/>
                <w:webHidden/>
              </w:rPr>
              <w:tab/>
            </w:r>
            <w:r w:rsidR="000C33E8">
              <w:rPr>
                <w:noProof/>
                <w:webHidden/>
              </w:rPr>
              <w:fldChar w:fldCharType="begin"/>
            </w:r>
            <w:r w:rsidR="000C33E8">
              <w:rPr>
                <w:noProof/>
                <w:webHidden/>
              </w:rPr>
              <w:instrText xml:space="preserve"> PAGEREF _Toc205551251 \h </w:instrText>
            </w:r>
            <w:r w:rsidR="000C33E8">
              <w:rPr>
                <w:noProof/>
                <w:webHidden/>
              </w:rPr>
            </w:r>
            <w:r w:rsidR="000C33E8">
              <w:rPr>
                <w:noProof/>
                <w:webHidden/>
              </w:rPr>
              <w:fldChar w:fldCharType="separate"/>
            </w:r>
            <w:r w:rsidR="000C33E8">
              <w:rPr>
                <w:noProof/>
                <w:webHidden/>
              </w:rPr>
              <w:t>82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52" w:history="1">
            <w:r w:rsidR="000C33E8" w:rsidRPr="006442D9">
              <w:rPr>
                <w:rStyle w:val="Lienhypertexte"/>
                <w:noProof/>
              </w:rPr>
              <w:t>C-4-1-2 – Contenu de la prestation</w:t>
            </w:r>
            <w:r w:rsidR="000C33E8">
              <w:rPr>
                <w:noProof/>
                <w:webHidden/>
              </w:rPr>
              <w:tab/>
            </w:r>
            <w:r w:rsidR="000C33E8">
              <w:rPr>
                <w:noProof/>
                <w:webHidden/>
              </w:rPr>
              <w:fldChar w:fldCharType="begin"/>
            </w:r>
            <w:r w:rsidR="000C33E8">
              <w:rPr>
                <w:noProof/>
                <w:webHidden/>
              </w:rPr>
              <w:instrText xml:space="preserve"> PAGEREF _Toc205551252 \h </w:instrText>
            </w:r>
            <w:r w:rsidR="000C33E8">
              <w:rPr>
                <w:noProof/>
                <w:webHidden/>
              </w:rPr>
            </w:r>
            <w:r w:rsidR="000C33E8">
              <w:rPr>
                <w:noProof/>
                <w:webHidden/>
              </w:rPr>
              <w:fldChar w:fldCharType="separate"/>
            </w:r>
            <w:r w:rsidR="000C33E8">
              <w:rPr>
                <w:noProof/>
                <w:webHidden/>
              </w:rPr>
              <w:t>82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53" w:history="1">
            <w:r w:rsidR="000C33E8" w:rsidRPr="006442D9">
              <w:rPr>
                <w:rStyle w:val="Lienhypertexte"/>
                <w:noProof/>
              </w:rPr>
              <w:t>C-4-2 – Localisation</w:t>
            </w:r>
            <w:r w:rsidR="000C33E8">
              <w:rPr>
                <w:noProof/>
                <w:webHidden/>
              </w:rPr>
              <w:tab/>
            </w:r>
            <w:r w:rsidR="000C33E8">
              <w:rPr>
                <w:noProof/>
                <w:webHidden/>
              </w:rPr>
              <w:fldChar w:fldCharType="begin"/>
            </w:r>
            <w:r w:rsidR="000C33E8">
              <w:rPr>
                <w:noProof/>
                <w:webHidden/>
              </w:rPr>
              <w:instrText xml:space="preserve"> PAGEREF _Toc205551253 \h </w:instrText>
            </w:r>
            <w:r w:rsidR="000C33E8">
              <w:rPr>
                <w:noProof/>
                <w:webHidden/>
              </w:rPr>
            </w:r>
            <w:r w:rsidR="000C33E8">
              <w:rPr>
                <w:noProof/>
                <w:webHidden/>
              </w:rPr>
              <w:fldChar w:fldCharType="separate"/>
            </w:r>
            <w:r w:rsidR="000C33E8">
              <w:rPr>
                <w:noProof/>
                <w:webHidden/>
              </w:rPr>
              <w:t>83</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54" w:history="1">
            <w:r w:rsidR="000C33E8" w:rsidRPr="006442D9">
              <w:rPr>
                <w:rStyle w:val="Lienhypertexte"/>
                <w:noProof/>
              </w:rPr>
              <w:t>C-4-3 – Environnement géotechnique</w:t>
            </w:r>
            <w:r w:rsidR="000C33E8">
              <w:rPr>
                <w:noProof/>
                <w:webHidden/>
              </w:rPr>
              <w:tab/>
            </w:r>
            <w:r w:rsidR="000C33E8">
              <w:rPr>
                <w:noProof/>
                <w:webHidden/>
              </w:rPr>
              <w:fldChar w:fldCharType="begin"/>
            </w:r>
            <w:r w:rsidR="000C33E8">
              <w:rPr>
                <w:noProof/>
                <w:webHidden/>
              </w:rPr>
              <w:instrText xml:space="preserve"> PAGEREF _Toc205551254 \h </w:instrText>
            </w:r>
            <w:r w:rsidR="000C33E8">
              <w:rPr>
                <w:noProof/>
                <w:webHidden/>
              </w:rPr>
            </w:r>
            <w:r w:rsidR="000C33E8">
              <w:rPr>
                <w:noProof/>
                <w:webHidden/>
              </w:rPr>
              <w:fldChar w:fldCharType="separate"/>
            </w:r>
            <w:r w:rsidR="000C33E8">
              <w:rPr>
                <w:noProof/>
                <w:webHidden/>
              </w:rPr>
              <w:t>84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55" w:history="1">
            <w:r w:rsidR="000C33E8" w:rsidRPr="006442D9">
              <w:rPr>
                <w:rStyle w:val="Lienhypertexte"/>
                <w:noProof/>
              </w:rPr>
              <w:t>C-4-4 – Environnement hydrologique</w:t>
            </w:r>
            <w:r w:rsidR="000C33E8">
              <w:rPr>
                <w:noProof/>
                <w:webHidden/>
              </w:rPr>
              <w:tab/>
            </w:r>
            <w:r w:rsidR="000C33E8">
              <w:rPr>
                <w:noProof/>
                <w:webHidden/>
              </w:rPr>
              <w:fldChar w:fldCharType="begin"/>
            </w:r>
            <w:r w:rsidR="000C33E8">
              <w:rPr>
                <w:noProof/>
                <w:webHidden/>
              </w:rPr>
              <w:instrText xml:space="preserve"> PAGEREF _Toc205551255 \h </w:instrText>
            </w:r>
            <w:r w:rsidR="000C33E8">
              <w:rPr>
                <w:noProof/>
                <w:webHidden/>
              </w:rPr>
            </w:r>
            <w:r w:rsidR="000C33E8">
              <w:rPr>
                <w:noProof/>
                <w:webHidden/>
              </w:rPr>
              <w:fldChar w:fldCharType="separate"/>
            </w:r>
            <w:r w:rsidR="000C33E8">
              <w:rPr>
                <w:noProof/>
                <w:webHidden/>
              </w:rPr>
              <w:t>85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56" w:history="1">
            <w:r w:rsidR="000C33E8" w:rsidRPr="006442D9">
              <w:rPr>
                <w:rStyle w:val="Lienhypertexte"/>
                <w:noProof/>
              </w:rPr>
              <w:t>C-4-5 – Proximité et disponibilité des réseaux nécessaires</w:t>
            </w:r>
            <w:r w:rsidR="000C33E8">
              <w:rPr>
                <w:noProof/>
                <w:webHidden/>
              </w:rPr>
              <w:tab/>
            </w:r>
            <w:r w:rsidR="000C33E8">
              <w:rPr>
                <w:noProof/>
                <w:webHidden/>
              </w:rPr>
              <w:fldChar w:fldCharType="begin"/>
            </w:r>
            <w:r w:rsidR="000C33E8">
              <w:rPr>
                <w:noProof/>
                <w:webHidden/>
              </w:rPr>
              <w:instrText xml:space="preserve"> PAGEREF _Toc205551256 \h </w:instrText>
            </w:r>
            <w:r w:rsidR="000C33E8">
              <w:rPr>
                <w:noProof/>
                <w:webHidden/>
              </w:rPr>
            </w:r>
            <w:r w:rsidR="000C33E8">
              <w:rPr>
                <w:noProof/>
                <w:webHidden/>
              </w:rPr>
              <w:fldChar w:fldCharType="separate"/>
            </w:r>
            <w:r w:rsidR="000C33E8">
              <w:rPr>
                <w:noProof/>
                <w:webHidden/>
              </w:rPr>
              <w:t>85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57" w:history="1">
            <w:r w:rsidR="000C33E8" w:rsidRPr="006442D9">
              <w:rPr>
                <w:rStyle w:val="Lienhypertexte"/>
                <w:noProof/>
              </w:rPr>
              <w:t>C-4-6 – Plan topographique</w:t>
            </w:r>
            <w:r w:rsidR="000C33E8">
              <w:rPr>
                <w:noProof/>
                <w:webHidden/>
              </w:rPr>
              <w:tab/>
            </w:r>
            <w:r w:rsidR="000C33E8">
              <w:rPr>
                <w:noProof/>
                <w:webHidden/>
              </w:rPr>
              <w:fldChar w:fldCharType="begin"/>
            </w:r>
            <w:r w:rsidR="000C33E8">
              <w:rPr>
                <w:noProof/>
                <w:webHidden/>
              </w:rPr>
              <w:instrText xml:space="preserve"> PAGEREF _Toc205551257 \h </w:instrText>
            </w:r>
            <w:r w:rsidR="000C33E8">
              <w:rPr>
                <w:noProof/>
                <w:webHidden/>
              </w:rPr>
            </w:r>
            <w:r w:rsidR="000C33E8">
              <w:rPr>
                <w:noProof/>
                <w:webHidden/>
              </w:rPr>
              <w:fldChar w:fldCharType="separate"/>
            </w:r>
            <w:r w:rsidR="000C33E8">
              <w:rPr>
                <w:noProof/>
                <w:webHidden/>
              </w:rPr>
              <w:t>85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58" w:history="1">
            <w:r w:rsidR="000C33E8" w:rsidRPr="006442D9">
              <w:rPr>
                <w:rStyle w:val="Lienhypertexte"/>
                <w:noProof/>
              </w:rPr>
              <w:t>C-4-7 – Contexte des opérations de levage</w:t>
            </w:r>
            <w:r w:rsidR="000C33E8">
              <w:rPr>
                <w:noProof/>
                <w:webHidden/>
              </w:rPr>
              <w:tab/>
            </w:r>
            <w:r w:rsidR="000C33E8">
              <w:rPr>
                <w:noProof/>
                <w:webHidden/>
              </w:rPr>
              <w:fldChar w:fldCharType="begin"/>
            </w:r>
            <w:r w:rsidR="000C33E8">
              <w:rPr>
                <w:noProof/>
                <w:webHidden/>
              </w:rPr>
              <w:instrText xml:space="preserve"> PAGEREF _Toc205551258 \h </w:instrText>
            </w:r>
            <w:r w:rsidR="000C33E8">
              <w:rPr>
                <w:noProof/>
                <w:webHidden/>
              </w:rPr>
            </w:r>
            <w:r w:rsidR="000C33E8">
              <w:rPr>
                <w:noProof/>
                <w:webHidden/>
              </w:rPr>
              <w:fldChar w:fldCharType="separate"/>
            </w:r>
            <w:r w:rsidR="000C33E8">
              <w:rPr>
                <w:noProof/>
                <w:webHidden/>
              </w:rPr>
              <w:t>85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59" w:history="1">
            <w:r w:rsidR="000C33E8" w:rsidRPr="006442D9">
              <w:rPr>
                <w:rStyle w:val="Lienhypertexte"/>
                <w:noProof/>
              </w:rPr>
              <w:t>C-4-8 – Détail des prestations et des besoins</w:t>
            </w:r>
            <w:r w:rsidR="000C33E8">
              <w:rPr>
                <w:noProof/>
                <w:webHidden/>
              </w:rPr>
              <w:tab/>
            </w:r>
            <w:r w:rsidR="000C33E8">
              <w:rPr>
                <w:noProof/>
                <w:webHidden/>
              </w:rPr>
              <w:fldChar w:fldCharType="begin"/>
            </w:r>
            <w:r w:rsidR="000C33E8">
              <w:rPr>
                <w:noProof/>
                <w:webHidden/>
              </w:rPr>
              <w:instrText xml:space="preserve"> PAGEREF _Toc205551259 \h </w:instrText>
            </w:r>
            <w:r w:rsidR="000C33E8">
              <w:rPr>
                <w:noProof/>
                <w:webHidden/>
              </w:rPr>
            </w:r>
            <w:r w:rsidR="000C33E8">
              <w:rPr>
                <w:noProof/>
                <w:webHidden/>
              </w:rPr>
              <w:fldChar w:fldCharType="separate"/>
            </w:r>
            <w:r w:rsidR="000C33E8">
              <w:rPr>
                <w:noProof/>
                <w:webHidden/>
              </w:rPr>
              <w:t>86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60" w:history="1">
            <w:r w:rsidR="000C33E8" w:rsidRPr="006442D9">
              <w:rPr>
                <w:rStyle w:val="Lienhypertexte"/>
                <w:noProof/>
              </w:rPr>
              <w:t>C-4-8-1 – PHASE DE PREPARATION DU CHANTIER</w:t>
            </w:r>
            <w:r w:rsidR="000C33E8">
              <w:rPr>
                <w:noProof/>
                <w:webHidden/>
              </w:rPr>
              <w:tab/>
            </w:r>
            <w:r w:rsidR="000C33E8">
              <w:rPr>
                <w:noProof/>
                <w:webHidden/>
              </w:rPr>
              <w:fldChar w:fldCharType="begin"/>
            </w:r>
            <w:r w:rsidR="000C33E8">
              <w:rPr>
                <w:noProof/>
                <w:webHidden/>
              </w:rPr>
              <w:instrText xml:space="preserve"> PAGEREF _Toc205551260 \h </w:instrText>
            </w:r>
            <w:r w:rsidR="000C33E8">
              <w:rPr>
                <w:noProof/>
                <w:webHidden/>
              </w:rPr>
            </w:r>
            <w:r w:rsidR="000C33E8">
              <w:rPr>
                <w:noProof/>
                <w:webHidden/>
              </w:rPr>
              <w:fldChar w:fldCharType="separate"/>
            </w:r>
            <w:r w:rsidR="000C33E8">
              <w:rPr>
                <w:noProof/>
                <w:webHidden/>
              </w:rPr>
              <w:t>86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61" w:history="1">
            <w:r w:rsidR="000C33E8" w:rsidRPr="006442D9">
              <w:rPr>
                <w:rStyle w:val="Lienhypertexte"/>
                <w:noProof/>
              </w:rPr>
              <w:t>C-4-8-1-1 – Plan topographique</w:t>
            </w:r>
            <w:r w:rsidR="000C33E8">
              <w:rPr>
                <w:noProof/>
                <w:webHidden/>
              </w:rPr>
              <w:tab/>
            </w:r>
            <w:r w:rsidR="000C33E8">
              <w:rPr>
                <w:noProof/>
                <w:webHidden/>
              </w:rPr>
              <w:fldChar w:fldCharType="begin"/>
            </w:r>
            <w:r w:rsidR="000C33E8">
              <w:rPr>
                <w:noProof/>
                <w:webHidden/>
              </w:rPr>
              <w:instrText xml:space="preserve"> PAGEREF _Toc205551261 \h </w:instrText>
            </w:r>
            <w:r w:rsidR="000C33E8">
              <w:rPr>
                <w:noProof/>
                <w:webHidden/>
              </w:rPr>
            </w:r>
            <w:r w:rsidR="000C33E8">
              <w:rPr>
                <w:noProof/>
                <w:webHidden/>
              </w:rPr>
              <w:fldChar w:fldCharType="separate"/>
            </w:r>
            <w:r w:rsidR="000C33E8">
              <w:rPr>
                <w:noProof/>
                <w:webHidden/>
              </w:rPr>
              <w:t>86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62" w:history="1">
            <w:r w:rsidR="000C33E8" w:rsidRPr="006442D9">
              <w:rPr>
                <w:rStyle w:val="Lienhypertexte"/>
                <w:noProof/>
              </w:rPr>
              <w:t>C-4-8-1-2 – Etude de faisabilité structurelle et de dimensionnement des fondations</w:t>
            </w:r>
            <w:r w:rsidR="000C33E8">
              <w:rPr>
                <w:noProof/>
                <w:webHidden/>
              </w:rPr>
              <w:tab/>
            </w:r>
            <w:r w:rsidR="000C33E8">
              <w:rPr>
                <w:noProof/>
                <w:webHidden/>
              </w:rPr>
              <w:fldChar w:fldCharType="begin"/>
            </w:r>
            <w:r w:rsidR="000C33E8">
              <w:rPr>
                <w:noProof/>
                <w:webHidden/>
              </w:rPr>
              <w:instrText xml:space="preserve"> PAGEREF _Toc205551262 \h </w:instrText>
            </w:r>
            <w:r w:rsidR="000C33E8">
              <w:rPr>
                <w:noProof/>
                <w:webHidden/>
              </w:rPr>
            </w:r>
            <w:r w:rsidR="000C33E8">
              <w:rPr>
                <w:noProof/>
                <w:webHidden/>
              </w:rPr>
              <w:fldChar w:fldCharType="separate"/>
            </w:r>
            <w:r w:rsidR="000C33E8">
              <w:rPr>
                <w:noProof/>
                <w:webHidden/>
              </w:rPr>
              <w:t>86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63" w:history="1">
            <w:r w:rsidR="000C33E8" w:rsidRPr="006442D9">
              <w:rPr>
                <w:rStyle w:val="Lienhypertexte"/>
                <w:noProof/>
              </w:rPr>
              <w:t>C-4-8-1-3 – Etudes d’exécution de projet</w:t>
            </w:r>
            <w:r w:rsidR="000C33E8">
              <w:rPr>
                <w:noProof/>
                <w:webHidden/>
              </w:rPr>
              <w:tab/>
            </w:r>
            <w:r w:rsidR="000C33E8">
              <w:rPr>
                <w:noProof/>
                <w:webHidden/>
              </w:rPr>
              <w:fldChar w:fldCharType="begin"/>
            </w:r>
            <w:r w:rsidR="000C33E8">
              <w:rPr>
                <w:noProof/>
                <w:webHidden/>
              </w:rPr>
              <w:instrText xml:space="preserve"> PAGEREF _Toc205551263 \h </w:instrText>
            </w:r>
            <w:r w:rsidR="000C33E8">
              <w:rPr>
                <w:noProof/>
                <w:webHidden/>
              </w:rPr>
            </w:r>
            <w:r w:rsidR="000C33E8">
              <w:rPr>
                <w:noProof/>
                <w:webHidden/>
              </w:rPr>
              <w:fldChar w:fldCharType="separate"/>
            </w:r>
            <w:r w:rsidR="000C33E8">
              <w:rPr>
                <w:noProof/>
                <w:webHidden/>
              </w:rPr>
              <w:t>86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64" w:history="1">
            <w:r w:rsidR="000C33E8" w:rsidRPr="006442D9">
              <w:rPr>
                <w:rStyle w:val="Lienhypertexte"/>
                <w:noProof/>
              </w:rPr>
              <w:t>C-4-8-1-4 – Travaux préparatoires</w:t>
            </w:r>
            <w:r w:rsidR="000C33E8">
              <w:rPr>
                <w:noProof/>
                <w:webHidden/>
              </w:rPr>
              <w:tab/>
            </w:r>
            <w:r w:rsidR="000C33E8">
              <w:rPr>
                <w:noProof/>
                <w:webHidden/>
              </w:rPr>
              <w:fldChar w:fldCharType="begin"/>
            </w:r>
            <w:r w:rsidR="000C33E8">
              <w:rPr>
                <w:noProof/>
                <w:webHidden/>
              </w:rPr>
              <w:instrText xml:space="preserve"> PAGEREF _Toc205551264 \h </w:instrText>
            </w:r>
            <w:r w:rsidR="000C33E8">
              <w:rPr>
                <w:noProof/>
                <w:webHidden/>
              </w:rPr>
            </w:r>
            <w:r w:rsidR="000C33E8">
              <w:rPr>
                <w:noProof/>
                <w:webHidden/>
              </w:rPr>
              <w:fldChar w:fldCharType="separate"/>
            </w:r>
            <w:r w:rsidR="000C33E8">
              <w:rPr>
                <w:noProof/>
                <w:webHidden/>
              </w:rPr>
              <w:t>87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65" w:history="1">
            <w:r w:rsidR="000C33E8" w:rsidRPr="006442D9">
              <w:rPr>
                <w:rStyle w:val="Lienhypertexte"/>
                <w:noProof/>
              </w:rPr>
              <w:t>C-4-8-1-5 – Installations de chantier</w:t>
            </w:r>
            <w:r w:rsidR="000C33E8">
              <w:rPr>
                <w:noProof/>
                <w:webHidden/>
              </w:rPr>
              <w:tab/>
            </w:r>
            <w:r w:rsidR="000C33E8">
              <w:rPr>
                <w:noProof/>
                <w:webHidden/>
              </w:rPr>
              <w:fldChar w:fldCharType="begin"/>
            </w:r>
            <w:r w:rsidR="000C33E8">
              <w:rPr>
                <w:noProof/>
                <w:webHidden/>
              </w:rPr>
              <w:instrText xml:space="preserve"> PAGEREF _Toc205551265 \h </w:instrText>
            </w:r>
            <w:r w:rsidR="000C33E8">
              <w:rPr>
                <w:noProof/>
                <w:webHidden/>
              </w:rPr>
            </w:r>
            <w:r w:rsidR="000C33E8">
              <w:rPr>
                <w:noProof/>
                <w:webHidden/>
              </w:rPr>
              <w:fldChar w:fldCharType="separate"/>
            </w:r>
            <w:r w:rsidR="000C33E8">
              <w:rPr>
                <w:noProof/>
                <w:webHidden/>
              </w:rPr>
              <w:t>88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66" w:history="1">
            <w:r w:rsidR="000C33E8" w:rsidRPr="006442D9">
              <w:rPr>
                <w:rStyle w:val="Lienhypertexte"/>
                <w:noProof/>
              </w:rPr>
              <w:t>C-4-8-2 – PHASE TRAVAUX</w:t>
            </w:r>
            <w:r w:rsidR="000C33E8">
              <w:rPr>
                <w:noProof/>
                <w:webHidden/>
              </w:rPr>
              <w:tab/>
            </w:r>
            <w:r w:rsidR="000C33E8">
              <w:rPr>
                <w:noProof/>
                <w:webHidden/>
              </w:rPr>
              <w:fldChar w:fldCharType="begin"/>
            </w:r>
            <w:r w:rsidR="000C33E8">
              <w:rPr>
                <w:noProof/>
                <w:webHidden/>
              </w:rPr>
              <w:instrText xml:space="preserve"> PAGEREF _Toc205551266 \h </w:instrText>
            </w:r>
            <w:r w:rsidR="000C33E8">
              <w:rPr>
                <w:noProof/>
                <w:webHidden/>
              </w:rPr>
            </w:r>
            <w:r w:rsidR="000C33E8">
              <w:rPr>
                <w:noProof/>
                <w:webHidden/>
              </w:rPr>
              <w:fldChar w:fldCharType="separate"/>
            </w:r>
            <w:r w:rsidR="000C33E8">
              <w:rPr>
                <w:noProof/>
                <w:webHidden/>
              </w:rPr>
              <w:t>88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67" w:history="1">
            <w:r w:rsidR="000C33E8" w:rsidRPr="006442D9">
              <w:rPr>
                <w:rStyle w:val="Lienhypertexte"/>
                <w:noProof/>
              </w:rPr>
              <w:t>C-4-8-2-1 – Modulaires</w:t>
            </w:r>
            <w:r w:rsidR="000C33E8">
              <w:rPr>
                <w:noProof/>
                <w:webHidden/>
              </w:rPr>
              <w:tab/>
            </w:r>
            <w:r w:rsidR="000C33E8">
              <w:rPr>
                <w:noProof/>
                <w:webHidden/>
              </w:rPr>
              <w:fldChar w:fldCharType="begin"/>
            </w:r>
            <w:r w:rsidR="000C33E8">
              <w:rPr>
                <w:noProof/>
                <w:webHidden/>
              </w:rPr>
              <w:instrText xml:space="preserve"> PAGEREF _Toc205551267 \h </w:instrText>
            </w:r>
            <w:r w:rsidR="000C33E8">
              <w:rPr>
                <w:noProof/>
                <w:webHidden/>
              </w:rPr>
            </w:r>
            <w:r w:rsidR="000C33E8">
              <w:rPr>
                <w:noProof/>
                <w:webHidden/>
              </w:rPr>
              <w:fldChar w:fldCharType="separate"/>
            </w:r>
            <w:r w:rsidR="000C33E8">
              <w:rPr>
                <w:noProof/>
                <w:webHidden/>
              </w:rPr>
              <w:t>88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68" w:history="1">
            <w:r w:rsidR="000C33E8" w:rsidRPr="006442D9">
              <w:rPr>
                <w:rStyle w:val="Lienhypertexte"/>
                <w:noProof/>
              </w:rPr>
              <w:t>C-4-8-2-1-1 – Dimensions du bâtiment</w:t>
            </w:r>
            <w:r w:rsidR="000C33E8">
              <w:rPr>
                <w:noProof/>
                <w:webHidden/>
              </w:rPr>
              <w:tab/>
            </w:r>
            <w:r w:rsidR="000C33E8">
              <w:rPr>
                <w:noProof/>
                <w:webHidden/>
              </w:rPr>
              <w:fldChar w:fldCharType="begin"/>
            </w:r>
            <w:r w:rsidR="000C33E8">
              <w:rPr>
                <w:noProof/>
                <w:webHidden/>
              </w:rPr>
              <w:instrText xml:space="preserve"> PAGEREF _Toc205551268 \h </w:instrText>
            </w:r>
            <w:r w:rsidR="000C33E8">
              <w:rPr>
                <w:noProof/>
                <w:webHidden/>
              </w:rPr>
            </w:r>
            <w:r w:rsidR="000C33E8">
              <w:rPr>
                <w:noProof/>
                <w:webHidden/>
              </w:rPr>
              <w:fldChar w:fldCharType="separate"/>
            </w:r>
            <w:r w:rsidR="000C33E8">
              <w:rPr>
                <w:noProof/>
                <w:webHidden/>
              </w:rPr>
              <w:t>88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69" w:history="1">
            <w:r w:rsidR="000C33E8" w:rsidRPr="006442D9">
              <w:rPr>
                <w:rStyle w:val="Lienhypertexte"/>
                <w:noProof/>
              </w:rPr>
              <w:t>C-4-8-2-1-2 – Charge au sol maximale et type de plancher</w:t>
            </w:r>
            <w:r w:rsidR="000C33E8">
              <w:rPr>
                <w:noProof/>
                <w:webHidden/>
              </w:rPr>
              <w:tab/>
            </w:r>
            <w:r w:rsidR="000C33E8">
              <w:rPr>
                <w:noProof/>
                <w:webHidden/>
              </w:rPr>
              <w:fldChar w:fldCharType="begin"/>
            </w:r>
            <w:r w:rsidR="000C33E8">
              <w:rPr>
                <w:noProof/>
                <w:webHidden/>
              </w:rPr>
              <w:instrText xml:space="preserve"> PAGEREF _Toc205551269 \h </w:instrText>
            </w:r>
            <w:r w:rsidR="000C33E8">
              <w:rPr>
                <w:noProof/>
                <w:webHidden/>
              </w:rPr>
            </w:r>
            <w:r w:rsidR="000C33E8">
              <w:rPr>
                <w:noProof/>
                <w:webHidden/>
              </w:rPr>
              <w:fldChar w:fldCharType="separate"/>
            </w:r>
            <w:r w:rsidR="000C33E8">
              <w:rPr>
                <w:noProof/>
                <w:webHidden/>
              </w:rPr>
              <w:t>88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70" w:history="1">
            <w:r w:rsidR="000C33E8" w:rsidRPr="006442D9">
              <w:rPr>
                <w:rStyle w:val="Lienhypertexte"/>
                <w:noProof/>
              </w:rPr>
              <w:t>C-4-8-2-1-3 – Revêtements muraux</w:t>
            </w:r>
            <w:r w:rsidR="000C33E8">
              <w:rPr>
                <w:noProof/>
                <w:webHidden/>
              </w:rPr>
              <w:tab/>
            </w:r>
            <w:r w:rsidR="000C33E8">
              <w:rPr>
                <w:noProof/>
                <w:webHidden/>
              </w:rPr>
              <w:fldChar w:fldCharType="begin"/>
            </w:r>
            <w:r w:rsidR="000C33E8">
              <w:rPr>
                <w:noProof/>
                <w:webHidden/>
              </w:rPr>
              <w:instrText xml:space="preserve"> PAGEREF _Toc205551270 \h </w:instrText>
            </w:r>
            <w:r w:rsidR="000C33E8">
              <w:rPr>
                <w:noProof/>
                <w:webHidden/>
              </w:rPr>
            </w:r>
            <w:r w:rsidR="000C33E8">
              <w:rPr>
                <w:noProof/>
                <w:webHidden/>
              </w:rPr>
              <w:fldChar w:fldCharType="separate"/>
            </w:r>
            <w:r w:rsidR="000C33E8">
              <w:rPr>
                <w:noProof/>
                <w:webHidden/>
              </w:rPr>
              <w:t>88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71" w:history="1">
            <w:r w:rsidR="000C33E8" w:rsidRPr="006442D9">
              <w:rPr>
                <w:rStyle w:val="Lienhypertexte"/>
                <w:noProof/>
              </w:rPr>
              <w:t>C-4-8-2-1-4 – Cloisonnement</w:t>
            </w:r>
            <w:r w:rsidR="000C33E8">
              <w:rPr>
                <w:noProof/>
                <w:webHidden/>
              </w:rPr>
              <w:tab/>
            </w:r>
            <w:r w:rsidR="000C33E8">
              <w:rPr>
                <w:noProof/>
                <w:webHidden/>
              </w:rPr>
              <w:fldChar w:fldCharType="begin"/>
            </w:r>
            <w:r w:rsidR="000C33E8">
              <w:rPr>
                <w:noProof/>
                <w:webHidden/>
              </w:rPr>
              <w:instrText xml:space="preserve"> PAGEREF _Toc205551271 \h </w:instrText>
            </w:r>
            <w:r w:rsidR="000C33E8">
              <w:rPr>
                <w:noProof/>
                <w:webHidden/>
              </w:rPr>
            </w:r>
            <w:r w:rsidR="000C33E8">
              <w:rPr>
                <w:noProof/>
                <w:webHidden/>
              </w:rPr>
              <w:fldChar w:fldCharType="separate"/>
            </w:r>
            <w:r w:rsidR="000C33E8">
              <w:rPr>
                <w:noProof/>
                <w:webHidden/>
              </w:rPr>
              <w:t>88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72" w:history="1">
            <w:r w:rsidR="000C33E8" w:rsidRPr="006442D9">
              <w:rPr>
                <w:rStyle w:val="Lienhypertexte"/>
                <w:noProof/>
              </w:rPr>
              <w:t>C-4-8-2-1-5 – Equipements annexes</w:t>
            </w:r>
            <w:r w:rsidR="000C33E8">
              <w:rPr>
                <w:noProof/>
                <w:webHidden/>
              </w:rPr>
              <w:tab/>
            </w:r>
            <w:r w:rsidR="000C33E8">
              <w:rPr>
                <w:noProof/>
                <w:webHidden/>
              </w:rPr>
              <w:fldChar w:fldCharType="begin"/>
            </w:r>
            <w:r w:rsidR="000C33E8">
              <w:rPr>
                <w:noProof/>
                <w:webHidden/>
              </w:rPr>
              <w:instrText xml:space="preserve"> PAGEREF _Toc205551272 \h </w:instrText>
            </w:r>
            <w:r w:rsidR="000C33E8">
              <w:rPr>
                <w:noProof/>
                <w:webHidden/>
              </w:rPr>
            </w:r>
            <w:r w:rsidR="000C33E8">
              <w:rPr>
                <w:noProof/>
                <w:webHidden/>
              </w:rPr>
              <w:fldChar w:fldCharType="separate"/>
            </w:r>
            <w:r w:rsidR="000C33E8">
              <w:rPr>
                <w:noProof/>
                <w:webHidden/>
              </w:rPr>
              <w:t>89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73" w:history="1">
            <w:r w:rsidR="000C33E8" w:rsidRPr="006442D9">
              <w:rPr>
                <w:rStyle w:val="Lienhypertexte"/>
                <w:noProof/>
              </w:rPr>
              <w:t>C-4-8-2-1-5-1 – Ventilation/chauffage</w:t>
            </w:r>
            <w:r w:rsidR="000C33E8">
              <w:rPr>
                <w:noProof/>
                <w:webHidden/>
              </w:rPr>
              <w:tab/>
            </w:r>
            <w:r w:rsidR="000C33E8">
              <w:rPr>
                <w:noProof/>
                <w:webHidden/>
              </w:rPr>
              <w:fldChar w:fldCharType="begin"/>
            </w:r>
            <w:r w:rsidR="000C33E8">
              <w:rPr>
                <w:noProof/>
                <w:webHidden/>
              </w:rPr>
              <w:instrText xml:space="preserve"> PAGEREF _Toc205551273 \h </w:instrText>
            </w:r>
            <w:r w:rsidR="000C33E8">
              <w:rPr>
                <w:noProof/>
                <w:webHidden/>
              </w:rPr>
            </w:r>
            <w:r w:rsidR="000C33E8">
              <w:rPr>
                <w:noProof/>
                <w:webHidden/>
              </w:rPr>
              <w:fldChar w:fldCharType="separate"/>
            </w:r>
            <w:r w:rsidR="000C33E8">
              <w:rPr>
                <w:noProof/>
                <w:webHidden/>
              </w:rPr>
              <w:t>89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74" w:history="1">
            <w:r w:rsidR="000C33E8" w:rsidRPr="006442D9">
              <w:rPr>
                <w:rStyle w:val="Lienhypertexte"/>
                <w:noProof/>
              </w:rPr>
              <w:t>C-4-8-2-1-5-2 – Sécurité incendie</w:t>
            </w:r>
            <w:r w:rsidR="000C33E8">
              <w:rPr>
                <w:noProof/>
                <w:webHidden/>
              </w:rPr>
              <w:tab/>
            </w:r>
            <w:r w:rsidR="000C33E8">
              <w:rPr>
                <w:noProof/>
                <w:webHidden/>
              </w:rPr>
              <w:fldChar w:fldCharType="begin"/>
            </w:r>
            <w:r w:rsidR="000C33E8">
              <w:rPr>
                <w:noProof/>
                <w:webHidden/>
              </w:rPr>
              <w:instrText xml:space="preserve"> PAGEREF _Toc205551274 \h </w:instrText>
            </w:r>
            <w:r w:rsidR="000C33E8">
              <w:rPr>
                <w:noProof/>
                <w:webHidden/>
              </w:rPr>
            </w:r>
            <w:r w:rsidR="000C33E8">
              <w:rPr>
                <w:noProof/>
                <w:webHidden/>
              </w:rPr>
              <w:fldChar w:fldCharType="separate"/>
            </w:r>
            <w:r w:rsidR="000C33E8">
              <w:rPr>
                <w:noProof/>
                <w:webHidden/>
              </w:rPr>
              <w:t>89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75" w:history="1">
            <w:r w:rsidR="000C33E8" w:rsidRPr="006442D9">
              <w:rPr>
                <w:rStyle w:val="Lienhypertexte"/>
                <w:noProof/>
              </w:rPr>
              <w:t>C-4-8-2-1-5-3 – Eclairage</w:t>
            </w:r>
            <w:r w:rsidR="000C33E8">
              <w:rPr>
                <w:noProof/>
                <w:webHidden/>
              </w:rPr>
              <w:tab/>
            </w:r>
            <w:r w:rsidR="000C33E8">
              <w:rPr>
                <w:noProof/>
                <w:webHidden/>
              </w:rPr>
              <w:fldChar w:fldCharType="begin"/>
            </w:r>
            <w:r w:rsidR="000C33E8">
              <w:rPr>
                <w:noProof/>
                <w:webHidden/>
              </w:rPr>
              <w:instrText xml:space="preserve"> PAGEREF _Toc205551275 \h </w:instrText>
            </w:r>
            <w:r w:rsidR="000C33E8">
              <w:rPr>
                <w:noProof/>
                <w:webHidden/>
              </w:rPr>
            </w:r>
            <w:r w:rsidR="000C33E8">
              <w:rPr>
                <w:noProof/>
                <w:webHidden/>
              </w:rPr>
              <w:fldChar w:fldCharType="separate"/>
            </w:r>
            <w:r w:rsidR="000C33E8">
              <w:rPr>
                <w:noProof/>
                <w:webHidden/>
              </w:rPr>
              <w:t>89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76" w:history="1">
            <w:r w:rsidR="000C33E8" w:rsidRPr="006442D9">
              <w:rPr>
                <w:rStyle w:val="Lienhypertexte"/>
                <w:noProof/>
              </w:rPr>
              <w:t>C-4-8-2-1-5-4 – Distribution électrique intérieure</w:t>
            </w:r>
            <w:r w:rsidR="000C33E8">
              <w:rPr>
                <w:noProof/>
                <w:webHidden/>
              </w:rPr>
              <w:tab/>
            </w:r>
            <w:r w:rsidR="000C33E8">
              <w:rPr>
                <w:noProof/>
                <w:webHidden/>
              </w:rPr>
              <w:fldChar w:fldCharType="begin"/>
            </w:r>
            <w:r w:rsidR="000C33E8">
              <w:rPr>
                <w:noProof/>
                <w:webHidden/>
              </w:rPr>
              <w:instrText xml:space="preserve"> PAGEREF _Toc205551276 \h </w:instrText>
            </w:r>
            <w:r w:rsidR="000C33E8">
              <w:rPr>
                <w:noProof/>
                <w:webHidden/>
              </w:rPr>
            </w:r>
            <w:r w:rsidR="000C33E8">
              <w:rPr>
                <w:noProof/>
                <w:webHidden/>
              </w:rPr>
              <w:fldChar w:fldCharType="separate"/>
            </w:r>
            <w:r w:rsidR="000C33E8">
              <w:rPr>
                <w:noProof/>
                <w:webHidden/>
              </w:rPr>
              <w:t>90</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77" w:history="1">
            <w:r w:rsidR="000C33E8" w:rsidRPr="006442D9">
              <w:rPr>
                <w:rStyle w:val="Lienhypertexte"/>
                <w:noProof/>
              </w:rPr>
              <w:t>C-4-8-2-1-5-5 – réseau d’eau potable et équipements associés</w:t>
            </w:r>
            <w:r w:rsidR="000C33E8">
              <w:rPr>
                <w:noProof/>
                <w:webHidden/>
              </w:rPr>
              <w:tab/>
            </w:r>
            <w:r w:rsidR="000C33E8">
              <w:rPr>
                <w:noProof/>
                <w:webHidden/>
              </w:rPr>
              <w:fldChar w:fldCharType="begin"/>
            </w:r>
            <w:r w:rsidR="000C33E8">
              <w:rPr>
                <w:noProof/>
                <w:webHidden/>
              </w:rPr>
              <w:instrText xml:space="preserve"> PAGEREF _Toc205551277 \h </w:instrText>
            </w:r>
            <w:r w:rsidR="000C33E8">
              <w:rPr>
                <w:noProof/>
                <w:webHidden/>
              </w:rPr>
            </w:r>
            <w:r w:rsidR="000C33E8">
              <w:rPr>
                <w:noProof/>
                <w:webHidden/>
              </w:rPr>
              <w:fldChar w:fldCharType="separate"/>
            </w:r>
            <w:r w:rsidR="000C33E8">
              <w:rPr>
                <w:noProof/>
                <w:webHidden/>
              </w:rPr>
              <w:t>90</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78" w:history="1">
            <w:r w:rsidR="000C33E8" w:rsidRPr="006442D9">
              <w:rPr>
                <w:rStyle w:val="Lienhypertexte"/>
                <w:noProof/>
              </w:rPr>
              <w:t>C-4-8-2-1-5-6 – réseau d’eaux usées et équipements associés</w:t>
            </w:r>
            <w:r w:rsidR="000C33E8">
              <w:rPr>
                <w:noProof/>
                <w:webHidden/>
              </w:rPr>
              <w:tab/>
            </w:r>
            <w:r w:rsidR="000C33E8">
              <w:rPr>
                <w:noProof/>
                <w:webHidden/>
              </w:rPr>
              <w:fldChar w:fldCharType="begin"/>
            </w:r>
            <w:r w:rsidR="000C33E8">
              <w:rPr>
                <w:noProof/>
                <w:webHidden/>
              </w:rPr>
              <w:instrText xml:space="preserve"> PAGEREF _Toc205551278 \h </w:instrText>
            </w:r>
            <w:r w:rsidR="000C33E8">
              <w:rPr>
                <w:noProof/>
                <w:webHidden/>
              </w:rPr>
            </w:r>
            <w:r w:rsidR="000C33E8">
              <w:rPr>
                <w:noProof/>
                <w:webHidden/>
              </w:rPr>
              <w:fldChar w:fldCharType="separate"/>
            </w:r>
            <w:r w:rsidR="000C33E8">
              <w:rPr>
                <w:noProof/>
                <w:webHidden/>
              </w:rPr>
              <w:t>90</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79" w:history="1">
            <w:r w:rsidR="000C33E8" w:rsidRPr="006442D9">
              <w:rPr>
                <w:rStyle w:val="Lienhypertexte"/>
                <w:noProof/>
              </w:rPr>
              <w:t>C-4-8-2-1-5-7 – Huisseries</w:t>
            </w:r>
            <w:r w:rsidR="000C33E8">
              <w:rPr>
                <w:noProof/>
                <w:webHidden/>
              </w:rPr>
              <w:tab/>
            </w:r>
            <w:r w:rsidR="000C33E8">
              <w:rPr>
                <w:noProof/>
                <w:webHidden/>
              </w:rPr>
              <w:fldChar w:fldCharType="begin"/>
            </w:r>
            <w:r w:rsidR="000C33E8">
              <w:rPr>
                <w:noProof/>
                <w:webHidden/>
              </w:rPr>
              <w:instrText xml:space="preserve"> PAGEREF _Toc205551279 \h </w:instrText>
            </w:r>
            <w:r w:rsidR="000C33E8">
              <w:rPr>
                <w:noProof/>
                <w:webHidden/>
              </w:rPr>
            </w:r>
            <w:r w:rsidR="000C33E8">
              <w:rPr>
                <w:noProof/>
                <w:webHidden/>
              </w:rPr>
              <w:fldChar w:fldCharType="separate"/>
            </w:r>
            <w:r w:rsidR="000C33E8">
              <w:rPr>
                <w:noProof/>
                <w:webHidden/>
              </w:rPr>
              <w:t>90</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80" w:history="1">
            <w:r w:rsidR="000C33E8" w:rsidRPr="006442D9">
              <w:rPr>
                <w:rStyle w:val="Lienhypertexte"/>
                <w:noProof/>
              </w:rPr>
              <w:t>C-4-8-2-1-5-8 – Mobilier</w:t>
            </w:r>
            <w:r w:rsidR="000C33E8">
              <w:rPr>
                <w:noProof/>
                <w:webHidden/>
              </w:rPr>
              <w:tab/>
            </w:r>
            <w:r w:rsidR="000C33E8">
              <w:rPr>
                <w:noProof/>
                <w:webHidden/>
              </w:rPr>
              <w:fldChar w:fldCharType="begin"/>
            </w:r>
            <w:r w:rsidR="000C33E8">
              <w:rPr>
                <w:noProof/>
                <w:webHidden/>
              </w:rPr>
              <w:instrText xml:space="preserve"> PAGEREF _Toc205551280 \h </w:instrText>
            </w:r>
            <w:r w:rsidR="000C33E8">
              <w:rPr>
                <w:noProof/>
                <w:webHidden/>
              </w:rPr>
            </w:r>
            <w:r w:rsidR="000C33E8">
              <w:rPr>
                <w:noProof/>
                <w:webHidden/>
              </w:rPr>
              <w:fldChar w:fldCharType="separate"/>
            </w:r>
            <w:r w:rsidR="000C33E8">
              <w:rPr>
                <w:noProof/>
                <w:webHidden/>
              </w:rPr>
              <w:t>90</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81" w:history="1">
            <w:r w:rsidR="000C33E8" w:rsidRPr="006442D9">
              <w:rPr>
                <w:rStyle w:val="Lienhypertexte"/>
                <w:noProof/>
              </w:rPr>
              <w:t>C-4-8-2-1-5-9 –Bloc douche</w:t>
            </w:r>
            <w:r w:rsidR="000C33E8">
              <w:rPr>
                <w:noProof/>
                <w:webHidden/>
              </w:rPr>
              <w:tab/>
            </w:r>
            <w:r w:rsidR="000C33E8">
              <w:rPr>
                <w:noProof/>
                <w:webHidden/>
              </w:rPr>
              <w:fldChar w:fldCharType="begin"/>
            </w:r>
            <w:r w:rsidR="000C33E8">
              <w:rPr>
                <w:noProof/>
                <w:webHidden/>
              </w:rPr>
              <w:instrText xml:space="preserve"> PAGEREF _Toc205551281 \h </w:instrText>
            </w:r>
            <w:r w:rsidR="000C33E8">
              <w:rPr>
                <w:noProof/>
                <w:webHidden/>
              </w:rPr>
            </w:r>
            <w:r w:rsidR="000C33E8">
              <w:rPr>
                <w:noProof/>
                <w:webHidden/>
              </w:rPr>
              <w:fldChar w:fldCharType="separate"/>
            </w:r>
            <w:r w:rsidR="000C33E8">
              <w:rPr>
                <w:noProof/>
                <w:webHidden/>
              </w:rPr>
              <w:t>91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82" w:history="1">
            <w:r w:rsidR="000C33E8" w:rsidRPr="006442D9">
              <w:rPr>
                <w:rStyle w:val="Lienhypertexte"/>
                <w:noProof/>
              </w:rPr>
              <w:t>C-4-8-2-1-5-10 –Bloc WC</w:t>
            </w:r>
            <w:r w:rsidR="000C33E8">
              <w:rPr>
                <w:noProof/>
                <w:webHidden/>
              </w:rPr>
              <w:tab/>
            </w:r>
            <w:r w:rsidR="000C33E8">
              <w:rPr>
                <w:noProof/>
                <w:webHidden/>
              </w:rPr>
              <w:fldChar w:fldCharType="begin"/>
            </w:r>
            <w:r w:rsidR="000C33E8">
              <w:rPr>
                <w:noProof/>
                <w:webHidden/>
              </w:rPr>
              <w:instrText xml:space="preserve"> PAGEREF _Toc205551282 \h </w:instrText>
            </w:r>
            <w:r w:rsidR="000C33E8">
              <w:rPr>
                <w:noProof/>
                <w:webHidden/>
              </w:rPr>
            </w:r>
            <w:r w:rsidR="000C33E8">
              <w:rPr>
                <w:noProof/>
                <w:webHidden/>
              </w:rPr>
              <w:fldChar w:fldCharType="separate"/>
            </w:r>
            <w:r w:rsidR="000C33E8">
              <w:rPr>
                <w:noProof/>
                <w:webHidden/>
              </w:rPr>
              <w:t>91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83" w:history="1">
            <w:r w:rsidR="000C33E8" w:rsidRPr="006442D9">
              <w:rPr>
                <w:rStyle w:val="Lienhypertexte"/>
                <w:noProof/>
              </w:rPr>
              <w:t>C-4-8-2-1-5-11 –Lavabo</w:t>
            </w:r>
            <w:r w:rsidR="000C33E8">
              <w:rPr>
                <w:noProof/>
                <w:webHidden/>
              </w:rPr>
              <w:tab/>
            </w:r>
            <w:r w:rsidR="000C33E8">
              <w:rPr>
                <w:noProof/>
                <w:webHidden/>
              </w:rPr>
              <w:fldChar w:fldCharType="begin"/>
            </w:r>
            <w:r w:rsidR="000C33E8">
              <w:rPr>
                <w:noProof/>
                <w:webHidden/>
              </w:rPr>
              <w:instrText xml:space="preserve"> PAGEREF _Toc205551283 \h </w:instrText>
            </w:r>
            <w:r w:rsidR="000C33E8">
              <w:rPr>
                <w:noProof/>
                <w:webHidden/>
              </w:rPr>
            </w:r>
            <w:r w:rsidR="000C33E8">
              <w:rPr>
                <w:noProof/>
                <w:webHidden/>
              </w:rPr>
              <w:fldChar w:fldCharType="separate"/>
            </w:r>
            <w:r w:rsidR="000C33E8">
              <w:rPr>
                <w:noProof/>
                <w:webHidden/>
              </w:rPr>
              <w:t>92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84" w:history="1">
            <w:r w:rsidR="000C33E8" w:rsidRPr="006442D9">
              <w:rPr>
                <w:rStyle w:val="Lienhypertexte"/>
                <w:noProof/>
              </w:rPr>
              <w:t>C-4-8-2-2 – Travaux annexes</w:t>
            </w:r>
            <w:r w:rsidR="000C33E8">
              <w:rPr>
                <w:noProof/>
                <w:webHidden/>
              </w:rPr>
              <w:tab/>
            </w:r>
            <w:r w:rsidR="000C33E8">
              <w:rPr>
                <w:noProof/>
                <w:webHidden/>
              </w:rPr>
              <w:fldChar w:fldCharType="begin"/>
            </w:r>
            <w:r w:rsidR="000C33E8">
              <w:rPr>
                <w:noProof/>
                <w:webHidden/>
              </w:rPr>
              <w:instrText xml:space="preserve"> PAGEREF _Toc205551284 \h </w:instrText>
            </w:r>
            <w:r w:rsidR="000C33E8">
              <w:rPr>
                <w:noProof/>
                <w:webHidden/>
              </w:rPr>
            </w:r>
            <w:r w:rsidR="000C33E8">
              <w:rPr>
                <w:noProof/>
                <w:webHidden/>
              </w:rPr>
              <w:fldChar w:fldCharType="separate"/>
            </w:r>
            <w:r w:rsidR="000C33E8">
              <w:rPr>
                <w:noProof/>
                <w:webHidden/>
              </w:rPr>
              <w:t>92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85" w:history="1">
            <w:r w:rsidR="000C33E8" w:rsidRPr="006442D9">
              <w:rPr>
                <w:rStyle w:val="Lienhypertexte"/>
                <w:noProof/>
              </w:rPr>
              <w:t>C-4-8-2-2-1 – Travaux de fondation et fixation des modules</w:t>
            </w:r>
            <w:r w:rsidR="000C33E8">
              <w:rPr>
                <w:noProof/>
                <w:webHidden/>
              </w:rPr>
              <w:tab/>
            </w:r>
            <w:r w:rsidR="000C33E8">
              <w:rPr>
                <w:noProof/>
                <w:webHidden/>
              </w:rPr>
              <w:fldChar w:fldCharType="begin"/>
            </w:r>
            <w:r w:rsidR="000C33E8">
              <w:rPr>
                <w:noProof/>
                <w:webHidden/>
              </w:rPr>
              <w:instrText xml:space="preserve"> PAGEREF _Toc205551285 \h </w:instrText>
            </w:r>
            <w:r w:rsidR="000C33E8">
              <w:rPr>
                <w:noProof/>
                <w:webHidden/>
              </w:rPr>
            </w:r>
            <w:r w:rsidR="000C33E8">
              <w:rPr>
                <w:noProof/>
                <w:webHidden/>
              </w:rPr>
              <w:fldChar w:fldCharType="separate"/>
            </w:r>
            <w:r w:rsidR="000C33E8">
              <w:rPr>
                <w:noProof/>
                <w:webHidden/>
              </w:rPr>
              <w:t>92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86" w:history="1">
            <w:r w:rsidR="000C33E8" w:rsidRPr="006442D9">
              <w:rPr>
                <w:rStyle w:val="Lienhypertexte"/>
                <w:noProof/>
              </w:rPr>
              <w:t>C-4-8-2-2-2 – Travaux de drainage</w:t>
            </w:r>
            <w:r w:rsidR="000C33E8">
              <w:rPr>
                <w:noProof/>
                <w:webHidden/>
              </w:rPr>
              <w:tab/>
            </w:r>
            <w:r w:rsidR="000C33E8">
              <w:rPr>
                <w:noProof/>
                <w:webHidden/>
              </w:rPr>
              <w:fldChar w:fldCharType="begin"/>
            </w:r>
            <w:r w:rsidR="000C33E8">
              <w:rPr>
                <w:noProof/>
                <w:webHidden/>
              </w:rPr>
              <w:instrText xml:space="preserve"> PAGEREF _Toc205551286 \h </w:instrText>
            </w:r>
            <w:r w:rsidR="000C33E8">
              <w:rPr>
                <w:noProof/>
                <w:webHidden/>
              </w:rPr>
            </w:r>
            <w:r w:rsidR="000C33E8">
              <w:rPr>
                <w:noProof/>
                <w:webHidden/>
              </w:rPr>
              <w:fldChar w:fldCharType="separate"/>
            </w:r>
            <w:r w:rsidR="000C33E8">
              <w:rPr>
                <w:noProof/>
                <w:webHidden/>
              </w:rPr>
              <w:t>92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87" w:history="1">
            <w:r w:rsidR="000C33E8" w:rsidRPr="006442D9">
              <w:rPr>
                <w:rStyle w:val="Lienhypertexte"/>
                <w:noProof/>
              </w:rPr>
              <w:t>C-4-8-2-2-3 – Travaux d’alimentation électrique depuis le poste source</w:t>
            </w:r>
            <w:r w:rsidR="000C33E8">
              <w:rPr>
                <w:noProof/>
                <w:webHidden/>
              </w:rPr>
              <w:tab/>
            </w:r>
            <w:r w:rsidR="000C33E8">
              <w:rPr>
                <w:noProof/>
                <w:webHidden/>
              </w:rPr>
              <w:fldChar w:fldCharType="begin"/>
            </w:r>
            <w:r w:rsidR="000C33E8">
              <w:rPr>
                <w:noProof/>
                <w:webHidden/>
              </w:rPr>
              <w:instrText xml:space="preserve"> PAGEREF _Toc205551287 \h </w:instrText>
            </w:r>
            <w:r w:rsidR="000C33E8">
              <w:rPr>
                <w:noProof/>
                <w:webHidden/>
              </w:rPr>
            </w:r>
            <w:r w:rsidR="000C33E8">
              <w:rPr>
                <w:noProof/>
                <w:webHidden/>
              </w:rPr>
              <w:fldChar w:fldCharType="separate"/>
            </w:r>
            <w:r w:rsidR="000C33E8">
              <w:rPr>
                <w:noProof/>
                <w:webHidden/>
              </w:rPr>
              <w:t>92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88" w:history="1">
            <w:r w:rsidR="000C33E8" w:rsidRPr="006442D9">
              <w:rPr>
                <w:rStyle w:val="Lienhypertexte"/>
                <w:noProof/>
              </w:rPr>
              <w:t>C-4-8-2-2-4 – Travaux d’alimentation én AEP</w:t>
            </w:r>
            <w:r w:rsidR="000C33E8">
              <w:rPr>
                <w:noProof/>
                <w:webHidden/>
              </w:rPr>
              <w:tab/>
            </w:r>
            <w:r w:rsidR="000C33E8">
              <w:rPr>
                <w:noProof/>
                <w:webHidden/>
              </w:rPr>
              <w:fldChar w:fldCharType="begin"/>
            </w:r>
            <w:r w:rsidR="000C33E8">
              <w:rPr>
                <w:noProof/>
                <w:webHidden/>
              </w:rPr>
              <w:instrText xml:space="preserve"> PAGEREF _Toc205551288 \h </w:instrText>
            </w:r>
            <w:r w:rsidR="000C33E8">
              <w:rPr>
                <w:noProof/>
                <w:webHidden/>
              </w:rPr>
            </w:r>
            <w:r w:rsidR="000C33E8">
              <w:rPr>
                <w:noProof/>
                <w:webHidden/>
              </w:rPr>
              <w:fldChar w:fldCharType="separate"/>
            </w:r>
            <w:r w:rsidR="000C33E8">
              <w:rPr>
                <w:noProof/>
                <w:webHidden/>
              </w:rPr>
              <w:t>92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89" w:history="1">
            <w:r w:rsidR="000C33E8" w:rsidRPr="006442D9">
              <w:rPr>
                <w:rStyle w:val="Lienhypertexte"/>
                <w:noProof/>
              </w:rPr>
              <w:t>C-4-8-2-2-5 – Travaux de raccordement au réseau d’eaux usées</w:t>
            </w:r>
            <w:r w:rsidR="000C33E8">
              <w:rPr>
                <w:noProof/>
                <w:webHidden/>
              </w:rPr>
              <w:tab/>
            </w:r>
            <w:r w:rsidR="000C33E8">
              <w:rPr>
                <w:noProof/>
                <w:webHidden/>
              </w:rPr>
              <w:fldChar w:fldCharType="begin"/>
            </w:r>
            <w:r w:rsidR="000C33E8">
              <w:rPr>
                <w:noProof/>
                <w:webHidden/>
              </w:rPr>
              <w:instrText xml:space="preserve"> PAGEREF _Toc205551289 \h </w:instrText>
            </w:r>
            <w:r w:rsidR="000C33E8">
              <w:rPr>
                <w:noProof/>
                <w:webHidden/>
              </w:rPr>
            </w:r>
            <w:r w:rsidR="000C33E8">
              <w:rPr>
                <w:noProof/>
                <w:webHidden/>
              </w:rPr>
              <w:fldChar w:fldCharType="separate"/>
            </w:r>
            <w:r w:rsidR="000C33E8">
              <w:rPr>
                <w:noProof/>
                <w:webHidden/>
              </w:rPr>
              <w:t>92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90" w:history="1">
            <w:r w:rsidR="000C33E8" w:rsidRPr="006442D9">
              <w:rPr>
                <w:rStyle w:val="Lienhypertexte"/>
                <w:noProof/>
              </w:rPr>
              <w:t>C-4-8-2-2-6 – Travaux de création d’un escalier d’accès</w:t>
            </w:r>
            <w:r w:rsidR="000C33E8">
              <w:rPr>
                <w:noProof/>
                <w:webHidden/>
              </w:rPr>
              <w:tab/>
            </w:r>
            <w:r w:rsidR="000C33E8">
              <w:rPr>
                <w:noProof/>
                <w:webHidden/>
              </w:rPr>
              <w:fldChar w:fldCharType="begin"/>
            </w:r>
            <w:r w:rsidR="000C33E8">
              <w:rPr>
                <w:noProof/>
                <w:webHidden/>
              </w:rPr>
              <w:instrText xml:space="preserve"> PAGEREF _Toc205551290 \h </w:instrText>
            </w:r>
            <w:r w:rsidR="000C33E8">
              <w:rPr>
                <w:noProof/>
                <w:webHidden/>
              </w:rPr>
            </w:r>
            <w:r w:rsidR="000C33E8">
              <w:rPr>
                <w:noProof/>
                <w:webHidden/>
              </w:rPr>
              <w:fldChar w:fldCharType="separate"/>
            </w:r>
            <w:r w:rsidR="000C33E8">
              <w:rPr>
                <w:noProof/>
                <w:webHidden/>
              </w:rPr>
              <w:t>92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91" w:history="1">
            <w:r w:rsidR="000C33E8" w:rsidRPr="006442D9">
              <w:rPr>
                <w:rStyle w:val="Lienhypertexte"/>
                <w:noProof/>
              </w:rPr>
              <w:t>C-4-8-3 – Epreuves de réception</w:t>
            </w:r>
            <w:r w:rsidR="000C33E8">
              <w:rPr>
                <w:noProof/>
                <w:webHidden/>
              </w:rPr>
              <w:tab/>
            </w:r>
            <w:r w:rsidR="000C33E8">
              <w:rPr>
                <w:noProof/>
                <w:webHidden/>
              </w:rPr>
              <w:fldChar w:fldCharType="begin"/>
            </w:r>
            <w:r w:rsidR="000C33E8">
              <w:rPr>
                <w:noProof/>
                <w:webHidden/>
              </w:rPr>
              <w:instrText xml:space="preserve"> PAGEREF _Toc205551291 \h </w:instrText>
            </w:r>
            <w:r w:rsidR="000C33E8">
              <w:rPr>
                <w:noProof/>
                <w:webHidden/>
              </w:rPr>
            </w:r>
            <w:r w:rsidR="000C33E8">
              <w:rPr>
                <w:noProof/>
                <w:webHidden/>
              </w:rPr>
              <w:fldChar w:fldCharType="separate"/>
            </w:r>
            <w:r w:rsidR="000C33E8">
              <w:rPr>
                <w:noProof/>
                <w:webHidden/>
              </w:rPr>
              <w:t>92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92" w:history="1">
            <w:r w:rsidR="000C33E8" w:rsidRPr="006442D9">
              <w:rPr>
                <w:rStyle w:val="Lienhypertexte"/>
                <w:noProof/>
              </w:rPr>
              <w:t>C-4-8-4 – Repliement du chantier</w:t>
            </w:r>
            <w:r w:rsidR="000C33E8">
              <w:rPr>
                <w:noProof/>
                <w:webHidden/>
              </w:rPr>
              <w:tab/>
            </w:r>
            <w:r w:rsidR="000C33E8">
              <w:rPr>
                <w:noProof/>
                <w:webHidden/>
              </w:rPr>
              <w:fldChar w:fldCharType="begin"/>
            </w:r>
            <w:r w:rsidR="000C33E8">
              <w:rPr>
                <w:noProof/>
                <w:webHidden/>
              </w:rPr>
              <w:instrText xml:space="preserve"> PAGEREF _Toc205551292 \h </w:instrText>
            </w:r>
            <w:r w:rsidR="000C33E8">
              <w:rPr>
                <w:noProof/>
                <w:webHidden/>
              </w:rPr>
            </w:r>
            <w:r w:rsidR="000C33E8">
              <w:rPr>
                <w:noProof/>
                <w:webHidden/>
              </w:rPr>
              <w:fldChar w:fldCharType="separate"/>
            </w:r>
            <w:r w:rsidR="000C33E8">
              <w:rPr>
                <w:noProof/>
                <w:webHidden/>
              </w:rPr>
              <w:t>93</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93" w:history="1">
            <w:r w:rsidR="000C33E8" w:rsidRPr="006442D9">
              <w:rPr>
                <w:rStyle w:val="Lienhypertexte"/>
                <w:noProof/>
              </w:rPr>
              <w:t>C-4-8-5 – Documentation mise à disposition</w:t>
            </w:r>
            <w:r w:rsidR="000C33E8">
              <w:rPr>
                <w:noProof/>
                <w:webHidden/>
              </w:rPr>
              <w:tab/>
            </w:r>
            <w:r w:rsidR="000C33E8">
              <w:rPr>
                <w:noProof/>
                <w:webHidden/>
              </w:rPr>
              <w:fldChar w:fldCharType="begin"/>
            </w:r>
            <w:r w:rsidR="000C33E8">
              <w:rPr>
                <w:noProof/>
                <w:webHidden/>
              </w:rPr>
              <w:instrText xml:space="preserve"> PAGEREF _Toc205551293 \h </w:instrText>
            </w:r>
            <w:r w:rsidR="000C33E8">
              <w:rPr>
                <w:noProof/>
                <w:webHidden/>
              </w:rPr>
            </w:r>
            <w:r w:rsidR="000C33E8">
              <w:rPr>
                <w:noProof/>
                <w:webHidden/>
              </w:rPr>
              <w:fldChar w:fldCharType="separate"/>
            </w:r>
            <w:r w:rsidR="000C33E8">
              <w:rPr>
                <w:noProof/>
                <w:webHidden/>
              </w:rPr>
              <w:t>93</w:t>
            </w:r>
            <w:r w:rsidR="000C33E8">
              <w:rPr>
                <w:noProof/>
                <w:webHidden/>
              </w:rPr>
              <w:fldChar w:fldCharType="end"/>
            </w:r>
          </w:hyperlink>
        </w:p>
        <w:p w:rsidR="000C33E8" w:rsidRDefault="00FB22F3">
          <w:pPr>
            <w:pStyle w:val="TM1"/>
            <w:tabs>
              <w:tab w:val="right" w:leader="dot" w:pos="9060"/>
            </w:tabs>
            <w:rPr>
              <w:rFonts w:asciiTheme="minorHAnsi" w:eastAsiaTheme="minorEastAsia" w:hAnsiTheme="minorHAnsi" w:cstheme="minorBidi"/>
              <w:noProof/>
              <w:lang w:eastAsia="fr-FR"/>
            </w:rPr>
          </w:pPr>
          <w:hyperlink w:anchor="_Toc205551294" w:history="1">
            <w:r w:rsidR="000C33E8" w:rsidRPr="006442D9">
              <w:rPr>
                <w:rStyle w:val="Lienhypertexte"/>
                <w:noProof/>
              </w:rPr>
              <w:t>C-5 TRANCHE 5 – MODULAIRE HALL MISSILE</w:t>
            </w:r>
            <w:r w:rsidR="000C33E8">
              <w:rPr>
                <w:noProof/>
                <w:webHidden/>
              </w:rPr>
              <w:tab/>
            </w:r>
            <w:r w:rsidR="000C33E8">
              <w:rPr>
                <w:noProof/>
                <w:webHidden/>
              </w:rPr>
              <w:fldChar w:fldCharType="begin"/>
            </w:r>
            <w:r w:rsidR="000C33E8">
              <w:rPr>
                <w:noProof/>
                <w:webHidden/>
              </w:rPr>
              <w:instrText xml:space="preserve"> PAGEREF _Toc205551294 \h </w:instrText>
            </w:r>
            <w:r w:rsidR="000C33E8">
              <w:rPr>
                <w:noProof/>
                <w:webHidden/>
              </w:rPr>
            </w:r>
            <w:r w:rsidR="000C33E8">
              <w:rPr>
                <w:noProof/>
                <w:webHidden/>
              </w:rPr>
              <w:fldChar w:fldCharType="separate"/>
            </w:r>
            <w:r w:rsidR="000C33E8">
              <w:rPr>
                <w:noProof/>
                <w:webHidden/>
              </w:rPr>
              <w:t>94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95" w:history="1">
            <w:r w:rsidR="000C33E8" w:rsidRPr="006442D9">
              <w:rPr>
                <w:rStyle w:val="Lienhypertexte"/>
                <w:noProof/>
              </w:rPr>
              <w:t>C-5-1 – Objectif et contenu de la prestation</w:t>
            </w:r>
            <w:r w:rsidR="000C33E8">
              <w:rPr>
                <w:noProof/>
                <w:webHidden/>
              </w:rPr>
              <w:tab/>
            </w:r>
            <w:r w:rsidR="000C33E8">
              <w:rPr>
                <w:noProof/>
                <w:webHidden/>
              </w:rPr>
              <w:fldChar w:fldCharType="begin"/>
            </w:r>
            <w:r w:rsidR="000C33E8">
              <w:rPr>
                <w:noProof/>
                <w:webHidden/>
              </w:rPr>
              <w:instrText xml:space="preserve"> PAGEREF _Toc205551295 \h </w:instrText>
            </w:r>
            <w:r w:rsidR="000C33E8">
              <w:rPr>
                <w:noProof/>
                <w:webHidden/>
              </w:rPr>
            </w:r>
            <w:r w:rsidR="000C33E8">
              <w:rPr>
                <w:noProof/>
                <w:webHidden/>
              </w:rPr>
              <w:fldChar w:fldCharType="separate"/>
            </w:r>
            <w:r w:rsidR="000C33E8">
              <w:rPr>
                <w:noProof/>
                <w:webHidden/>
              </w:rPr>
              <w:t>94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96" w:history="1">
            <w:r w:rsidR="000C33E8" w:rsidRPr="006442D9">
              <w:rPr>
                <w:rStyle w:val="Lienhypertexte"/>
                <w:noProof/>
              </w:rPr>
              <w:t>C-5-1-1 – Objectif</w:t>
            </w:r>
            <w:r w:rsidR="000C33E8">
              <w:rPr>
                <w:noProof/>
                <w:webHidden/>
              </w:rPr>
              <w:tab/>
            </w:r>
            <w:r w:rsidR="000C33E8">
              <w:rPr>
                <w:noProof/>
                <w:webHidden/>
              </w:rPr>
              <w:fldChar w:fldCharType="begin"/>
            </w:r>
            <w:r w:rsidR="000C33E8">
              <w:rPr>
                <w:noProof/>
                <w:webHidden/>
              </w:rPr>
              <w:instrText xml:space="preserve"> PAGEREF _Toc205551296 \h </w:instrText>
            </w:r>
            <w:r w:rsidR="000C33E8">
              <w:rPr>
                <w:noProof/>
                <w:webHidden/>
              </w:rPr>
            </w:r>
            <w:r w:rsidR="000C33E8">
              <w:rPr>
                <w:noProof/>
                <w:webHidden/>
              </w:rPr>
              <w:fldChar w:fldCharType="separate"/>
            </w:r>
            <w:r w:rsidR="000C33E8">
              <w:rPr>
                <w:noProof/>
                <w:webHidden/>
              </w:rPr>
              <w:t>94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97" w:history="1">
            <w:r w:rsidR="000C33E8" w:rsidRPr="006442D9">
              <w:rPr>
                <w:rStyle w:val="Lienhypertexte"/>
                <w:noProof/>
              </w:rPr>
              <w:t>C-5-1-2 – Contenu de la prestation</w:t>
            </w:r>
            <w:r w:rsidR="000C33E8">
              <w:rPr>
                <w:noProof/>
                <w:webHidden/>
              </w:rPr>
              <w:tab/>
            </w:r>
            <w:r w:rsidR="000C33E8">
              <w:rPr>
                <w:noProof/>
                <w:webHidden/>
              </w:rPr>
              <w:fldChar w:fldCharType="begin"/>
            </w:r>
            <w:r w:rsidR="000C33E8">
              <w:rPr>
                <w:noProof/>
                <w:webHidden/>
              </w:rPr>
              <w:instrText xml:space="preserve"> PAGEREF _Toc205551297 \h </w:instrText>
            </w:r>
            <w:r w:rsidR="000C33E8">
              <w:rPr>
                <w:noProof/>
                <w:webHidden/>
              </w:rPr>
            </w:r>
            <w:r w:rsidR="000C33E8">
              <w:rPr>
                <w:noProof/>
                <w:webHidden/>
              </w:rPr>
              <w:fldChar w:fldCharType="separate"/>
            </w:r>
            <w:r w:rsidR="000C33E8">
              <w:rPr>
                <w:noProof/>
                <w:webHidden/>
              </w:rPr>
              <w:t>94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98" w:history="1">
            <w:r w:rsidR="000C33E8" w:rsidRPr="006442D9">
              <w:rPr>
                <w:rStyle w:val="Lienhypertexte"/>
                <w:noProof/>
              </w:rPr>
              <w:t>C-5-2 – Localisation</w:t>
            </w:r>
            <w:r w:rsidR="000C33E8">
              <w:rPr>
                <w:noProof/>
                <w:webHidden/>
              </w:rPr>
              <w:tab/>
            </w:r>
            <w:r w:rsidR="000C33E8">
              <w:rPr>
                <w:noProof/>
                <w:webHidden/>
              </w:rPr>
              <w:fldChar w:fldCharType="begin"/>
            </w:r>
            <w:r w:rsidR="000C33E8">
              <w:rPr>
                <w:noProof/>
                <w:webHidden/>
              </w:rPr>
              <w:instrText xml:space="preserve"> PAGEREF _Toc205551298 \h </w:instrText>
            </w:r>
            <w:r w:rsidR="000C33E8">
              <w:rPr>
                <w:noProof/>
                <w:webHidden/>
              </w:rPr>
            </w:r>
            <w:r w:rsidR="000C33E8">
              <w:rPr>
                <w:noProof/>
                <w:webHidden/>
              </w:rPr>
              <w:fldChar w:fldCharType="separate"/>
            </w:r>
            <w:r w:rsidR="000C33E8">
              <w:rPr>
                <w:noProof/>
                <w:webHidden/>
              </w:rPr>
              <w:t>94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299" w:history="1">
            <w:r w:rsidR="000C33E8" w:rsidRPr="006442D9">
              <w:rPr>
                <w:rStyle w:val="Lienhypertexte"/>
                <w:noProof/>
              </w:rPr>
              <w:t>C-5-3 – Environnement géotechnique</w:t>
            </w:r>
            <w:r w:rsidR="000C33E8">
              <w:rPr>
                <w:noProof/>
                <w:webHidden/>
              </w:rPr>
              <w:tab/>
            </w:r>
            <w:r w:rsidR="000C33E8">
              <w:rPr>
                <w:noProof/>
                <w:webHidden/>
              </w:rPr>
              <w:fldChar w:fldCharType="begin"/>
            </w:r>
            <w:r w:rsidR="000C33E8">
              <w:rPr>
                <w:noProof/>
                <w:webHidden/>
              </w:rPr>
              <w:instrText xml:space="preserve"> PAGEREF _Toc205551299 \h </w:instrText>
            </w:r>
            <w:r w:rsidR="000C33E8">
              <w:rPr>
                <w:noProof/>
                <w:webHidden/>
              </w:rPr>
            </w:r>
            <w:r w:rsidR="000C33E8">
              <w:rPr>
                <w:noProof/>
                <w:webHidden/>
              </w:rPr>
              <w:fldChar w:fldCharType="separate"/>
            </w:r>
            <w:r w:rsidR="000C33E8">
              <w:rPr>
                <w:noProof/>
                <w:webHidden/>
              </w:rPr>
              <w:t>96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00" w:history="1">
            <w:r w:rsidR="000C33E8" w:rsidRPr="006442D9">
              <w:rPr>
                <w:rStyle w:val="Lienhypertexte"/>
                <w:noProof/>
              </w:rPr>
              <w:t>C-5-4 – Environnement hydrologique</w:t>
            </w:r>
            <w:r w:rsidR="000C33E8">
              <w:rPr>
                <w:noProof/>
                <w:webHidden/>
              </w:rPr>
              <w:tab/>
            </w:r>
            <w:r w:rsidR="000C33E8">
              <w:rPr>
                <w:noProof/>
                <w:webHidden/>
              </w:rPr>
              <w:fldChar w:fldCharType="begin"/>
            </w:r>
            <w:r w:rsidR="000C33E8">
              <w:rPr>
                <w:noProof/>
                <w:webHidden/>
              </w:rPr>
              <w:instrText xml:space="preserve"> PAGEREF _Toc205551300 \h </w:instrText>
            </w:r>
            <w:r w:rsidR="000C33E8">
              <w:rPr>
                <w:noProof/>
                <w:webHidden/>
              </w:rPr>
            </w:r>
            <w:r w:rsidR="000C33E8">
              <w:rPr>
                <w:noProof/>
                <w:webHidden/>
              </w:rPr>
              <w:fldChar w:fldCharType="separate"/>
            </w:r>
            <w:r w:rsidR="000C33E8">
              <w:rPr>
                <w:noProof/>
                <w:webHidden/>
              </w:rPr>
              <w:t>96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01" w:history="1">
            <w:r w:rsidR="000C33E8" w:rsidRPr="006442D9">
              <w:rPr>
                <w:rStyle w:val="Lienhypertexte"/>
                <w:noProof/>
              </w:rPr>
              <w:t>C-5-5 – Proximité et disponibilité des réseaux nécessaires</w:t>
            </w:r>
            <w:r w:rsidR="000C33E8">
              <w:rPr>
                <w:noProof/>
                <w:webHidden/>
              </w:rPr>
              <w:tab/>
            </w:r>
            <w:r w:rsidR="000C33E8">
              <w:rPr>
                <w:noProof/>
                <w:webHidden/>
              </w:rPr>
              <w:fldChar w:fldCharType="begin"/>
            </w:r>
            <w:r w:rsidR="000C33E8">
              <w:rPr>
                <w:noProof/>
                <w:webHidden/>
              </w:rPr>
              <w:instrText xml:space="preserve"> PAGEREF _Toc205551301 \h </w:instrText>
            </w:r>
            <w:r w:rsidR="000C33E8">
              <w:rPr>
                <w:noProof/>
                <w:webHidden/>
              </w:rPr>
            </w:r>
            <w:r w:rsidR="000C33E8">
              <w:rPr>
                <w:noProof/>
                <w:webHidden/>
              </w:rPr>
              <w:fldChar w:fldCharType="separate"/>
            </w:r>
            <w:r w:rsidR="000C33E8">
              <w:rPr>
                <w:noProof/>
                <w:webHidden/>
              </w:rPr>
              <w:t>96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02" w:history="1">
            <w:r w:rsidR="000C33E8" w:rsidRPr="006442D9">
              <w:rPr>
                <w:rStyle w:val="Lienhypertexte"/>
                <w:noProof/>
              </w:rPr>
              <w:t>C-5-6 – Plan topographique</w:t>
            </w:r>
            <w:r w:rsidR="000C33E8">
              <w:rPr>
                <w:noProof/>
                <w:webHidden/>
              </w:rPr>
              <w:tab/>
            </w:r>
            <w:r w:rsidR="000C33E8">
              <w:rPr>
                <w:noProof/>
                <w:webHidden/>
              </w:rPr>
              <w:fldChar w:fldCharType="begin"/>
            </w:r>
            <w:r w:rsidR="000C33E8">
              <w:rPr>
                <w:noProof/>
                <w:webHidden/>
              </w:rPr>
              <w:instrText xml:space="preserve"> PAGEREF _Toc205551302 \h </w:instrText>
            </w:r>
            <w:r w:rsidR="000C33E8">
              <w:rPr>
                <w:noProof/>
                <w:webHidden/>
              </w:rPr>
            </w:r>
            <w:r w:rsidR="000C33E8">
              <w:rPr>
                <w:noProof/>
                <w:webHidden/>
              </w:rPr>
              <w:fldChar w:fldCharType="separate"/>
            </w:r>
            <w:r w:rsidR="000C33E8">
              <w:rPr>
                <w:noProof/>
                <w:webHidden/>
              </w:rPr>
              <w:t>98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03" w:history="1">
            <w:r w:rsidR="000C33E8" w:rsidRPr="006442D9">
              <w:rPr>
                <w:rStyle w:val="Lienhypertexte"/>
                <w:noProof/>
              </w:rPr>
              <w:t>C-5-7 – Contexte des opérations de levage</w:t>
            </w:r>
            <w:r w:rsidR="000C33E8">
              <w:rPr>
                <w:noProof/>
                <w:webHidden/>
              </w:rPr>
              <w:tab/>
            </w:r>
            <w:r w:rsidR="000C33E8">
              <w:rPr>
                <w:noProof/>
                <w:webHidden/>
              </w:rPr>
              <w:fldChar w:fldCharType="begin"/>
            </w:r>
            <w:r w:rsidR="000C33E8">
              <w:rPr>
                <w:noProof/>
                <w:webHidden/>
              </w:rPr>
              <w:instrText xml:space="preserve"> PAGEREF _Toc205551303 \h </w:instrText>
            </w:r>
            <w:r w:rsidR="000C33E8">
              <w:rPr>
                <w:noProof/>
                <w:webHidden/>
              </w:rPr>
            </w:r>
            <w:r w:rsidR="000C33E8">
              <w:rPr>
                <w:noProof/>
                <w:webHidden/>
              </w:rPr>
              <w:fldChar w:fldCharType="separate"/>
            </w:r>
            <w:r w:rsidR="000C33E8">
              <w:rPr>
                <w:noProof/>
                <w:webHidden/>
              </w:rPr>
              <w:t>98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04" w:history="1">
            <w:r w:rsidR="000C33E8" w:rsidRPr="006442D9">
              <w:rPr>
                <w:rStyle w:val="Lienhypertexte"/>
                <w:noProof/>
              </w:rPr>
              <w:t>C-5-8 – Détail des prestations et des besoins</w:t>
            </w:r>
            <w:r w:rsidR="000C33E8">
              <w:rPr>
                <w:noProof/>
                <w:webHidden/>
              </w:rPr>
              <w:tab/>
            </w:r>
            <w:r w:rsidR="000C33E8">
              <w:rPr>
                <w:noProof/>
                <w:webHidden/>
              </w:rPr>
              <w:fldChar w:fldCharType="begin"/>
            </w:r>
            <w:r w:rsidR="000C33E8">
              <w:rPr>
                <w:noProof/>
                <w:webHidden/>
              </w:rPr>
              <w:instrText xml:space="preserve"> PAGEREF _Toc205551304 \h </w:instrText>
            </w:r>
            <w:r w:rsidR="000C33E8">
              <w:rPr>
                <w:noProof/>
                <w:webHidden/>
              </w:rPr>
            </w:r>
            <w:r w:rsidR="000C33E8">
              <w:rPr>
                <w:noProof/>
                <w:webHidden/>
              </w:rPr>
              <w:fldChar w:fldCharType="separate"/>
            </w:r>
            <w:r w:rsidR="000C33E8">
              <w:rPr>
                <w:noProof/>
                <w:webHidden/>
              </w:rPr>
              <w:t>98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05" w:history="1">
            <w:r w:rsidR="000C33E8" w:rsidRPr="006442D9">
              <w:rPr>
                <w:rStyle w:val="Lienhypertexte"/>
                <w:noProof/>
              </w:rPr>
              <w:t>C-5-8-1 – PHASE DE PREPARATION DU CHANTIER</w:t>
            </w:r>
            <w:r w:rsidR="000C33E8">
              <w:rPr>
                <w:noProof/>
                <w:webHidden/>
              </w:rPr>
              <w:tab/>
            </w:r>
            <w:r w:rsidR="000C33E8">
              <w:rPr>
                <w:noProof/>
                <w:webHidden/>
              </w:rPr>
              <w:fldChar w:fldCharType="begin"/>
            </w:r>
            <w:r w:rsidR="000C33E8">
              <w:rPr>
                <w:noProof/>
                <w:webHidden/>
              </w:rPr>
              <w:instrText xml:space="preserve"> PAGEREF _Toc205551305 \h </w:instrText>
            </w:r>
            <w:r w:rsidR="000C33E8">
              <w:rPr>
                <w:noProof/>
                <w:webHidden/>
              </w:rPr>
            </w:r>
            <w:r w:rsidR="000C33E8">
              <w:rPr>
                <w:noProof/>
                <w:webHidden/>
              </w:rPr>
              <w:fldChar w:fldCharType="separate"/>
            </w:r>
            <w:r w:rsidR="000C33E8">
              <w:rPr>
                <w:noProof/>
                <w:webHidden/>
              </w:rPr>
              <w:t>98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06" w:history="1">
            <w:r w:rsidR="000C33E8" w:rsidRPr="006442D9">
              <w:rPr>
                <w:rStyle w:val="Lienhypertexte"/>
                <w:noProof/>
              </w:rPr>
              <w:t>C-5-8-1-1 – Plan topographique</w:t>
            </w:r>
            <w:r w:rsidR="000C33E8">
              <w:rPr>
                <w:noProof/>
                <w:webHidden/>
              </w:rPr>
              <w:tab/>
            </w:r>
            <w:r w:rsidR="000C33E8">
              <w:rPr>
                <w:noProof/>
                <w:webHidden/>
              </w:rPr>
              <w:fldChar w:fldCharType="begin"/>
            </w:r>
            <w:r w:rsidR="000C33E8">
              <w:rPr>
                <w:noProof/>
                <w:webHidden/>
              </w:rPr>
              <w:instrText xml:space="preserve"> PAGEREF _Toc205551306 \h </w:instrText>
            </w:r>
            <w:r w:rsidR="000C33E8">
              <w:rPr>
                <w:noProof/>
                <w:webHidden/>
              </w:rPr>
            </w:r>
            <w:r w:rsidR="000C33E8">
              <w:rPr>
                <w:noProof/>
                <w:webHidden/>
              </w:rPr>
              <w:fldChar w:fldCharType="separate"/>
            </w:r>
            <w:r w:rsidR="000C33E8">
              <w:rPr>
                <w:noProof/>
                <w:webHidden/>
              </w:rPr>
              <w:t>98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07" w:history="1">
            <w:r w:rsidR="000C33E8" w:rsidRPr="006442D9">
              <w:rPr>
                <w:rStyle w:val="Lienhypertexte"/>
                <w:noProof/>
              </w:rPr>
              <w:t>C-5-8-1-2 – Diagnostic géotechnique</w:t>
            </w:r>
            <w:r w:rsidR="000C33E8">
              <w:rPr>
                <w:noProof/>
                <w:webHidden/>
              </w:rPr>
              <w:tab/>
            </w:r>
            <w:r w:rsidR="000C33E8">
              <w:rPr>
                <w:noProof/>
                <w:webHidden/>
              </w:rPr>
              <w:fldChar w:fldCharType="begin"/>
            </w:r>
            <w:r w:rsidR="000C33E8">
              <w:rPr>
                <w:noProof/>
                <w:webHidden/>
              </w:rPr>
              <w:instrText xml:space="preserve"> PAGEREF _Toc205551307 \h </w:instrText>
            </w:r>
            <w:r w:rsidR="000C33E8">
              <w:rPr>
                <w:noProof/>
                <w:webHidden/>
              </w:rPr>
            </w:r>
            <w:r w:rsidR="000C33E8">
              <w:rPr>
                <w:noProof/>
                <w:webHidden/>
              </w:rPr>
              <w:fldChar w:fldCharType="separate"/>
            </w:r>
            <w:r w:rsidR="000C33E8">
              <w:rPr>
                <w:noProof/>
                <w:webHidden/>
              </w:rPr>
              <w:t>99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08" w:history="1">
            <w:r w:rsidR="000C33E8" w:rsidRPr="006442D9">
              <w:rPr>
                <w:rStyle w:val="Lienhypertexte"/>
                <w:noProof/>
              </w:rPr>
              <w:t>C-5-8-1-3 – Etudes d’exécution de projet</w:t>
            </w:r>
            <w:r w:rsidR="000C33E8">
              <w:rPr>
                <w:noProof/>
                <w:webHidden/>
              </w:rPr>
              <w:tab/>
            </w:r>
            <w:r w:rsidR="000C33E8">
              <w:rPr>
                <w:noProof/>
                <w:webHidden/>
              </w:rPr>
              <w:fldChar w:fldCharType="begin"/>
            </w:r>
            <w:r w:rsidR="000C33E8">
              <w:rPr>
                <w:noProof/>
                <w:webHidden/>
              </w:rPr>
              <w:instrText xml:space="preserve"> PAGEREF _Toc205551308 \h </w:instrText>
            </w:r>
            <w:r w:rsidR="000C33E8">
              <w:rPr>
                <w:noProof/>
                <w:webHidden/>
              </w:rPr>
            </w:r>
            <w:r w:rsidR="000C33E8">
              <w:rPr>
                <w:noProof/>
                <w:webHidden/>
              </w:rPr>
              <w:fldChar w:fldCharType="separate"/>
            </w:r>
            <w:r w:rsidR="000C33E8">
              <w:rPr>
                <w:noProof/>
                <w:webHidden/>
              </w:rPr>
              <w:t>100</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09" w:history="1">
            <w:r w:rsidR="000C33E8" w:rsidRPr="006442D9">
              <w:rPr>
                <w:rStyle w:val="Lienhypertexte"/>
                <w:noProof/>
              </w:rPr>
              <w:t>C-5-8-1-4 – Travaux préparatoires</w:t>
            </w:r>
            <w:r w:rsidR="000C33E8">
              <w:rPr>
                <w:noProof/>
                <w:webHidden/>
              </w:rPr>
              <w:tab/>
            </w:r>
            <w:r w:rsidR="000C33E8">
              <w:rPr>
                <w:noProof/>
                <w:webHidden/>
              </w:rPr>
              <w:fldChar w:fldCharType="begin"/>
            </w:r>
            <w:r w:rsidR="000C33E8">
              <w:rPr>
                <w:noProof/>
                <w:webHidden/>
              </w:rPr>
              <w:instrText xml:space="preserve"> PAGEREF _Toc205551309 \h </w:instrText>
            </w:r>
            <w:r w:rsidR="000C33E8">
              <w:rPr>
                <w:noProof/>
                <w:webHidden/>
              </w:rPr>
            </w:r>
            <w:r w:rsidR="000C33E8">
              <w:rPr>
                <w:noProof/>
                <w:webHidden/>
              </w:rPr>
              <w:fldChar w:fldCharType="separate"/>
            </w:r>
            <w:r w:rsidR="000C33E8">
              <w:rPr>
                <w:noProof/>
                <w:webHidden/>
              </w:rPr>
              <w:t>101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10" w:history="1">
            <w:r w:rsidR="000C33E8" w:rsidRPr="006442D9">
              <w:rPr>
                <w:rStyle w:val="Lienhypertexte"/>
                <w:noProof/>
              </w:rPr>
              <w:t>C-5-8-1-5 – Installations de chantier</w:t>
            </w:r>
            <w:r w:rsidR="000C33E8">
              <w:rPr>
                <w:noProof/>
                <w:webHidden/>
              </w:rPr>
              <w:tab/>
            </w:r>
            <w:r w:rsidR="000C33E8">
              <w:rPr>
                <w:noProof/>
                <w:webHidden/>
              </w:rPr>
              <w:fldChar w:fldCharType="begin"/>
            </w:r>
            <w:r w:rsidR="000C33E8">
              <w:rPr>
                <w:noProof/>
                <w:webHidden/>
              </w:rPr>
              <w:instrText xml:space="preserve"> PAGEREF _Toc205551310 \h </w:instrText>
            </w:r>
            <w:r w:rsidR="000C33E8">
              <w:rPr>
                <w:noProof/>
                <w:webHidden/>
              </w:rPr>
            </w:r>
            <w:r w:rsidR="000C33E8">
              <w:rPr>
                <w:noProof/>
                <w:webHidden/>
              </w:rPr>
              <w:fldChar w:fldCharType="separate"/>
            </w:r>
            <w:r w:rsidR="000C33E8">
              <w:rPr>
                <w:noProof/>
                <w:webHidden/>
              </w:rPr>
              <w:t>101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11" w:history="1">
            <w:r w:rsidR="000C33E8" w:rsidRPr="006442D9">
              <w:rPr>
                <w:rStyle w:val="Lienhypertexte"/>
                <w:noProof/>
              </w:rPr>
              <w:t>C-5-8-2 – PHASE TRAVAUX</w:t>
            </w:r>
            <w:r w:rsidR="000C33E8">
              <w:rPr>
                <w:noProof/>
                <w:webHidden/>
              </w:rPr>
              <w:tab/>
            </w:r>
            <w:r w:rsidR="000C33E8">
              <w:rPr>
                <w:noProof/>
                <w:webHidden/>
              </w:rPr>
              <w:fldChar w:fldCharType="begin"/>
            </w:r>
            <w:r w:rsidR="000C33E8">
              <w:rPr>
                <w:noProof/>
                <w:webHidden/>
              </w:rPr>
              <w:instrText xml:space="preserve"> PAGEREF _Toc205551311 \h </w:instrText>
            </w:r>
            <w:r w:rsidR="000C33E8">
              <w:rPr>
                <w:noProof/>
                <w:webHidden/>
              </w:rPr>
            </w:r>
            <w:r w:rsidR="000C33E8">
              <w:rPr>
                <w:noProof/>
                <w:webHidden/>
              </w:rPr>
              <w:fldChar w:fldCharType="separate"/>
            </w:r>
            <w:r w:rsidR="000C33E8">
              <w:rPr>
                <w:noProof/>
                <w:webHidden/>
              </w:rPr>
              <w:t>101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12" w:history="1">
            <w:r w:rsidR="000C33E8" w:rsidRPr="006442D9">
              <w:rPr>
                <w:rStyle w:val="Lienhypertexte"/>
                <w:noProof/>
              </w:rPr>
              <w:t>C-5-8-2-1 – Modulaires</w:t>
            </w:r>
            <w:r w:rsidR="000C33E8">
              <w:rPr>
                <w:noProof/>
                <w:webHidden/>
              </w:rPr>
              <w:tab/>
            </w:r>
            <w:r w:rsidR="000C33E8">
              <w:rPr>
                <w:noProof/>
                <w:webHidden/>
              </w:rPr>
              <w:fldChar w:fldCharType="begin"/>
            </w:r>
            <w:r w:rsidR="000C33E8">
              <w:rPr>
                <w:noProof/>
                <w:webHidden/>
              </w:rPr>
              <w:instrText xml:space="preserve"> PAGEREF _Toc205551312 \h </w:instrText>
            </w:r>
            <w:r w:rsidR="000C33E8">
              <w:rPr>
                <w:noProof/>
                <w:webHidden/>
              </w:rPr>
            </w:r>
            <w:r w:rsidR="000C33E8">
              <w:rPr>
                <w:noProof/>
                <w:webHidden/>
              </w:rPr>
              <w:fldChar w:fldCharType="separate"/>
            </w:r>
            <w:r w:rsidR="000C33E8">
              <w:rPr>
                <w:noProof/>
                <w:webHidden/>
              </w:rPr>
              <w:t>101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13" w:history="1">
            <w:r w:rsidR="000C33E8" w:rsidRPr="006442D9">
              <w:rPr>
                <w:rStyle w:val="Lienhypertexte"/>
                <w:noProof/>
              </w:rPr>
              <w:t>C-5-8-2-1-1 – Dimensions du bâtiment</w:t>
            </w:r>
            <w:r w:rsidR="000C33E8">
              <w:rPr>
                <w:noProof/>
                <w:webHidden/>
              </w:rPr>
              <w:tab/>
            </w:r>
            <w:r w:rsidR="000C33E8">
              <w:rPr>
                <w:noProof/>
                <w:webHidden/>
              </w:rPr>
              <w:fldChar w:fldCharType="begin"/>
            </w:r>
            <w:r w:rsidR="000C33E8">
              <w:rPr>
                <w:noProof/>
                <w:webHidden/>
              </w:rPr>
              <w:instrText xml:space="preserve"> PAGEREF _Toc205551313 \h </w:instrText>
            </w:r>
            <w:r w:rsidR="000C33E8">
              <w:rPr>
                <w:noProof/>
                <w:webHidden/>
              </w:rPr>
            </w:r>
            <w:r w:rsidR="000C33E8">
              <w:rPr>
                <w:noProof/>
                <w:webHidden/>
              </w:rPr>
              <w:fldChar w:fldCharType="separate"/>
            </w:r>
            <w:r w:rsidR="000C33E8">
              <w:rPr>
                <w:noProof/>
                <w:webHidden/>
              </w:rPr>
              <w:t>101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14" w:history="1">
            <w:r w:rsidR="000C33E8" w:rsidRPr="006442D9">
              <w:rPr>
                <w:rStyle w:val="Lienhypertexte"/>
                <w:noProof/>
              </w:rPr>
              <w:t>C-5-8-2-1-2 – Charge au sol maximale et type de plancher</w:t>
            </w:r>
            <w:r w:rsidR="000C33E8">
              <w:rPr>
                <w:noProof/>
                <w:webHidden/>
              </w:rPr>
              <w:tab/>
            </w:r>
            <w:r w:rsidR="000C33E8">
              <w:rPr>
                <w:noProof/>
                <w:webHidden/>
              </w:rPr>
              <w:fldChar w:fldCharType="begin"/>
            </w:r>
            <w:r w:rsidR="000C33E8">
              <w:rPr>
                <w:noProof/>
                <w:webHidden/>
              </w:rPr>
              <w:instrText xml:space="preserve"> PAGEREF _Toc205551314 \h </w:instrText>
            </w:r>
            <w:r w:rsidR="000C33E8">
              <w:rPr>
                <w:noProof/>
                <w:webHidden/>
              </w:rPr>
            </w:r>
            <w:r w:rsidR="000C33E8">
              <w:rPr>
                <w:noProof/>
                <w:webHidden/>
              </w:rPr>
              <w:fldChar w:fldCharType="separate"/>
            </w:r>
            <w:r w:rsidR="000C33E8">
              <w:rPr>
                <w:noProof/>
                <w:webHidden/>
              </w:rPr>
              <w:t>102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15" w:history="1">
            <w:r w:rsidR="000C33E8" w:rsidRPr="006442D9">
              <w:rPr>
                <w:rStyle w:val="Lienhypertexte"/>
                <w:noProof/>
              </w:rPr>
              <w:t>C-5-8-2-1-3 – Revêtements muraux</w:t>
            </w:r>
            <w:r w:rsidR="000C33E8">
              <w:rPr>
                <w:noProof/>
                <w:webHidden/>
              </w:rPr>
              <w:tab/>
            </w:r>
            <w:r w:rsidR="000C33E8">
              <w:rPr>
                <w:noProof/>
                <w:webHidden/>
              </w:rPr>
              <w:fldChar w:fldCharType="begin"/>
            </w:r>
            <w:r w:rsidR="000C33E8">
              <w:rPr>
                <w:noProof/>
                <w:webHidden/>
              </w:rPr>
              <w:instrText xml:space="preserve"> PAGEREF _Toc205551315 \h </w:instrText>
            </w:r>
            <w:r w:rsidR="000C33E8">
              <w:rPr>
                <w:noProof/>
                <w:webHidden/>
              </w:rPr>
            </w:r>
            <w:r w:rsidR="000C33E8">
              <w:rPr>
                <w:noProof/>
                <w:webHidden/>
              </w:rPr>
              <w:fldChar w:fldCharType="separate"/>
            </w:r>
            <w:r w:rsidR="000C33E8">
              <w:rPr>
                <w:noProof/>
                <w:webHidden/>
              </w:rPr>
              <w:t>102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16" w:history="1">
            <w:r w:rsidR="000C33E8" w:rsidRPr="006442D9">
              <w:rPr>
                <w:rStyle w:val="Lienhypertexte"/>
                <w:noProof/>
              </w:rPr>
              <w:t>C-5-8-2-1-4 – Equipements annexes</w:t>
            </w:r>
            <w:r w:rsidR="000C33E8">
              <w:rPr>
                <w:noProof/>
                <w:webHidden/>
              </w:rPr>
              <w:tab/>
            </w:r>
            <w:r w:rsidR="000C33E8">
              <w:rPr>
                <w:noProof/>
                <w:webHidden/>
              </w:rPr>
              <w:fldChar w:fldCharType="begin"/>
            </w:r>
            <w:r w:rsidR="000C33E8">
              <w:rPr>
                <w:noProof/>
                <w:webHidden/>
              </w:rPr>
              <w:instrText xml:space="preserve"> PAGEREF _Toc205551316 \h </w:instrText>
            </w:r>
            <w:r w:rsidR="000C33E8">
              <w:rPr>
                <w:noProof/>
                <w:webHidden/>
              </w:rPr>
            </w:r>
            <w:r w:rsidR="000C33E8">
              <w:rPr>
                <w:noProof/>
                <w:webHidden/>
              </w:rPr>
              <w:fldChar w:fldCharType="separate"/>
            </w:r>
            <w:r w:rsidR="000C33E8">
              <w:rPr>
                <w:noProof/>
                <w:webHidden/>
              </w:rPr>
              <w:t>102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17" w:history="1">
            <w:r w:rsidR="000C33E8" w:rsidRPr="006442D9">
              <w:rPr>
                <w:rStyle w:val="Lienhypertexte"/>
                <w:noProof/>
              </w:rPr>
              <w:t>C-5-8-2-1-4-1 – Ventilation/chauffage</w:t>
            </w:r>
            <w:r w:rsidR="000C33E8">
              <w:rPr>
                <w:noProof/>
                <w:webHidden/>
              </w:rPr>
              <w:tab/>
            </w:r>
            <w:r w:rsidR="000C33E8">
              <w:rPr>
                <w:noProof/>
                <w:webHidden/>
              </w:rPr>
              <w:fldChar w:fldCharType="begin"/>
            </w:r>
            <w:r w:rsidR="000C33E8">
              <w:rPr>
                <w:noProof/>
                <w:webHidden/>
              </w:rPr>
              <w:instrText xml:space="preserve"> PAGEREF _Toc205551317 \h </w:instrText>
            </w:r>
            <w:r w:rsidR="000C33E8">
              <w:rPr>
                <w:noProof/>
                <w:webHidden/>
              </w:rPr>
            </w:r>
            <w:r w:rsidR="000C33E8">
              <w:rPr>
                <w:noProof/>
                <w:webHidden/>
              </w:rPr>
              <w:fldChar w:fldCharType="separate"/>
            </w:r>
            <w:r w:rsidR="000C33E8">
              <w:rPr>
                <w:noProof/>
                <w:webHidden/>
              </w:rPr>
              <w:t>102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18" w:history="1">
            <w:r w:rsidR="000C33E8" w:rsidRPr="006442D9">
              <w:rPr>
                <w:rStyle w:val="Lienhypertexte"/>
                <w:noProof/>
              </w:rPr>
              <w:t>C-5-8-2-1-4-2 – Sécurité incendie</w:t>
            </w:r>
            <w:r w:rsidR="000C33E8">
              <w:rPr>
                <w:noProof/>
                <w:webHidden/>
              </w:rPr>
              <w:tab/>
            </w:r>
            <w:r w:rsidR="000C33E8">
              <w:rPr>
                <w:noProof/>
                <w:webHidden/>
              </w:rPr>
              <w:fldChar w:fldCharType="begin"/>
            </w:r>
            <w:r w:rsidR="000C33E8">
              <w:rPr>
                <w:noProof/>
                <w:webHidden/>
              </w:rPr>
              <w:instrText xml:space="preserve"> PAGEREF _Toc205551318 \h </w:instrText>
            </w:r>
            <w:r w:rsidR="000C33E8">
              <w:rPr>
                <w:noProof/>
                <w:webHidden/>
              </w:rPr>
            </w:r>
            <w:r w:rsidR="000C33E8">
              <w:rPr>
                <w:noProof/>
                <w:webHidden/>
              </w:rPr>
              <w:fldChar w:fldCharType="separate"/>
            </w:r>
            <w:r w:rsidR="000C33E8">
              <w:rPr>
                <w:noProof/>
                <w:webHidden/>
              </w:rPr>
              <w:t>102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19" w:history="1">
            <w:r w:rsidR="000C33E8" w:rsidRPr="006442D9">
              <w:rPr>
                <w:rStyle w:val="Lienhypertexte"/>
                <w:noProof/>
              </w:rPr>
              <w:t>C-5-8-2-1-4-3 – Eclairage</w:t>
            </w:r>
            <w:r w:rsidR="000C33E8">
              <w:rPr>
                <w:noProof/>
                <w:webHidden/>
              </w:rPr>
              <w:tab/>
            </w:r>
            <w:r w:rsidR="000C33E8">
              <w:rPr>
                <w:noProof/>
                <w:webHidden/>
              </w:rPr>
              <w:fldChar w:fldCharType="begin"/>
            </w:r>
            <w:r w:rsidR="000C33E8">
              <w:rPr>
                <w:noProof/>
                <w:webHidden/>
              </w:rPr>
              <w:instrText xml:space="preserve"> PAGEREF _Toc205551319 \h </w:instrText>
            </w:r>
            <w:r w:rsidR="000C33E8">
              <w:rPr>
                <w:noProof/>
                <w:webHidden/>
              </w:rPr>
            </w:r>
            <w:r w:rsidR="000C33E8">
              <w:rPr>
                <w:noProof/>
                <w:webHidden/>
              </w:rPr>
              <w:fldChar w:fldCharType="separate"/>
            </w:r>
            <w:r w:rsidR="000C33E8">
              <w:rPr>
                <w:noProof/>
                <w:webHidden/>
              </w:rPr>
              <w:t>102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20" w:history="1">
            <w:r w:rsidR="000C33E8" w:rsidRPr="006442D9">
              <w:rPr>
                <w:rStyle w:val="Lienhypertexte"/>
                <w:noProof/>
              </w:rPr>
              <w:t>C-5-8-2-1-7-4 – Distribution électrique intérieure</w:t>
            </w:r>
            <w:r w:rsidR="000C33E8">
              <w:rPr>
                <w:noProof/>
                <w:webHidden/>
              </w:rPr>
              <w:tab/>
            </w:r>
            <w:r w:rsidR="000C33E8">
              <w:rPr>
                <w:noProof/>
                <w:webHidden/>
              </w:rPr>
              <w:fldChar w:fldCharType="begin"/>
            </w:r>
            <w:r w:rsidR="000C33E8">
              <w:rPr>
                <w:noProof/>
                <w:webHidden/>
              </w:rPr>
              <w:instrText xml:space="preserve"> PAGEREF _Toc205551320 \h </w:instrText>
            </w:r>
            <w:r w:rsidR="000C33E8">
              <w:rPr>
                <w:noProof/>
                <w:webHidden/>
              </w:rPr>
            </w:r>
            <w:r w:rsidR="000C33E8">
              <w:rPr>
                <w:noProof/>
                <w:webHidden/>
              </w:rPr>
              <w:fldChar w:fldCharType="separate"/>
            </w:r>
            <w:r w:rsidR="000C33E8">
              <w:rPr>
                <w:noProof/>
                <w:webHidden/>
              </w:rPr>
              <w:t>103</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21" w:history="1">
            <w:r w:rsidR="000C33E8" w:rsidRPr="006442D9">
              <w:rPr>
                <w:rStyle w:val="Lienhypertexte"/>
                <w:noProof/>
              </w:rPr>
              <w:t>C-5-8-2-1-4-5 – réseau d’eau potable et équipements associés</w:t>
            </w:r>
            <w:r w:rsidR="000C33E8">
              <w:rPr>
                <w:noProof/>
                <w:webHidden/>
              </w:rPr>
              <w:tab/>
            </w:r>
            <w:r w:rsidR="000C33E8">
              <w:rPr>
                <w:noProof/>
                <w:webHidden/>
              </w:rPr>
              <w:fldChar w:fldCharType="begin"/>
            </w:r>
            <w:r w:rsidR="000C33E8">
              <w:rPr>
                <w:noProof/>
                <w:webHidden/>
              </w:rPr>
              <w:instrText xml:space="preserve"> PAGEREF _Toc205551321 \h </w:instrText>
            </w:r>
            <w:r w:rsidR="000C33E8">
              <w:rPr>
                <w:noProof/>
                <w:webHidden/>
              </w:rPr>
            </w:r>
            <w:r w:rsidR="000C33E8">
              <w:rPr>
                <w:noProof/>
                <w:webHidden/>
              </w:rPr>
              <w:fldChar w:fldCharType="separate"/>
            </w:r>
            <w:r w:rsidR="000C33E8">
              <w:rPr>
                <w:noProof/>
                <w:webHidden/>
              </w:rPr>
              <w:t>103</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22" w:history="1">
            <w:r w:rsidR="000C33E8" w:rsidRPr="006442D9">
              <w:rPr>
                <w:rStyle w:val="Lienhypertexte"/>
                <w:noProof/>
              </w:rPr>
              <w:t>C-5-8-2-1-4-6 – réseau d’eaux usées et équipements associés</w:t>
            </w:r>
            <w:r w:rsidR="000C33E8">
              <w:rPr>
                <w:noProof/>
                <w:webHidden/>
              </w:rPr>
              <w:tab/>
            </w:r>
            <w:r w:rsidR="000C33E8">
              <w:rPr>
                <w:noProof/>
                <w:webHidden/>
              </w:rPr>
              <w:fldChar w:fldCharType="begin"/>
            </w:r>
            <w:r w:rsidR="000C33E8">
              <w:rPr>
                <w:noProof/>
                <w:webHidden/>
              </w:rPr>
              <w:instrText xml:space="preserve"> PAGEREF _Toc205551322 \h </w:instrText>
            </w:r>
            <w:r w:rsidR="000C33E8">
              <w:rPr>
                <w:noProof/>
                <w:webHidden/>
              </w:rPr>
            </w:r>
            <w:r w:rsidR="000C33E8">
              <w:rPr>
                <w:noProof/>
                <w:webHidden/>
              </w:rPr>
              <w:fldChar w:fldCharType="separate"/>
            </w:r>
            <w:r w:rsidR="000C33E8">
              <w:rPr>
                <w:noProof/>
                <w:webHidden/>
              </w:rPr>
              <w:t>103</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23" w:history="1">
            <w:r w:rsidR="000C33E8" w:rsidRPr="006442D9">
              <w:rPr>
                <w:rStyle w:val="Lienhypertexte"/>
                <w:noProof/>
              </w:rPr>
              <w:t>C-5-8-2-1-4-7 – Huisseries extérieures</w:t>
            </w:r>
            <w:r w:rsidR="000C33E8">
              <w:rPr>
                <w:noProof/>
                <w:webHidden/>
              </w:rPr>
              <w:tab/>
            </w:r>
            <w:r w:rsidR="000C33E8">
              <w:rPr>
                <w:noProof/>
                <w:webHidden/>
              </w:rPr>
              <w:fldChar w:fldCharType="begin"/>
            </w:r>
            <w:r w:rsidR="000C33E8">
              <w:rPr>
                <w:noProof/>
                <w:webHidden/>
              </w:rPr>
              <w:instrText xml:space="preserve"> PAGEREF _Toc205551323 \h </w:instrText>
            </w:r>
            <w:r w:rsidR="000C33E8">
              <w:rPr>
                <w:noProof/>
                <w:webHidden/>
              </w:rPr>
            </w:r>
            <w:r w:rsidR="000C33E8">
              <w:rPr>
                <w:noProof/>
                <w:webHidden/>
              </w:rPr>
              <w:fldChar w:fldCharType="separate"/>
            </w:r>
            <w:r w:rsidR="000C33E8">
              <w:rPr>
                <w:noProof/>
                <w:webHidden/>
              </w:rPr>
              <w:t>103</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24" w:history="1">
            <w:r w:rsidR="000C33E8" w:rsidRPr="006442D9">
              <w:rPr>
                <w:rStyle w:val="Lienhypertexte"/>
                <w:noProof/>
              </w:rPr>
              <w:t>C-5-8-2-1-4-8 –Huisseries intérieures</w:t>
            </w:r>
            <w:r w:rsidR="000C33E8">
              <w:rPr>
                <w:noProof/>
                <w:webHidden/>
              </w:rPr>
              <w:tab/>
            </w:r>
            <w:r w:rsidR="000C33E8">
              <w:rPr>
                <w:noProof/>
                <w:webHidden/>
              </w:rPr>
              <w:fldChar w:fldCharType="begin"/>
            </w:r>
            <w:r w:rsidR="000C33E8">
              <w:rPr>
                <w:noProof/>
                <w:webHidden/>
              </w:rPr>
              <w:instrText xml:space="preserve"> PAGEREF _Toc205551324 \h </w:instrText>
            </w:r>
            <w:r w:rsidR="000C33E8">
              <w:rPr>
                <w:noProof/>
                <w:webHidden/>
              </w:rPr>
            </w:r>
            <w:r w:rsidR="000C33E8">
              <w:rPr>
                <w:noProof/>
                <w:webHidden/>
              </w:rPr>
              <w:fldChar w:fldCharType="separate"/>
            </w:r>
            <w:r w:rsidR="000C33E8">
              <w:rPr>
                <w:noProof/>
                <w:webHidden/>
              </w:rPr>
              <w:t>103</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25" w:history="1">
            <w:r w:rsidR="000C33E8" w:rsidRPr="006442D9">
              <w:rPr>
                <w:rStyle w:val="Lienhypertexte"/>
                <w:noProof/>
              </w:rPr>
              <w:t>C-5-8-2-1-4-9 –Cloisons</w:t>
            </w:r>
            <w:r w:rsidR="000C33E8">
              <w:rPr>
                <w:noProof/>
                <w:webHidden/>
              </w:rPr>
              <w:tab/>
            </w:r>
            <w:r w:rsidR="000C33E8">
              <w:rPr>
                <w:noProof/>
                <w:webHidden/>
              </w:rPr>
              <w:fldChar w:fldCharType="begin"/>
            </w:r>
            <w:r w:rsidR="000C33E8">
              <w:rPr>
                <w:noProof/>
                <w:webHidden/>
              </w:rPr>
              <w:instrText xml:space="preserve"> PAGEREF _Toc205551325 \h </w:instrText>
            </w:r>
            <w:r w:rsidR="000C33E8">
              <w:rPr>
                <w:noProof/>
                <w:webHidden/>
              </w:rPr>
            </w:r>
            <w:r w:rsidR="000C33E8">
              <w:rPr>
                <w:noProof/>
                <w:webHidden/>
              </w:rPr>
              <w:fldChar w:fldCharType="separate"/>
            </w:r>
            <w:r w:rsidR="000C33E8">
              <w:rPr>
                <w:noProof/>
                <w:webHidden/>
              </w:rPr>
              <w:t>103</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26" w:history="1">
            <w:r w:rsidR="000C33E8" w:rsidRPr="006442D9">
              <w:rPr>
                <w:rStyle w:val="Lienhypertexte"/>
                <w:noProof/>
              </w:rPr>
              <w:t>C-5-8-2-1-4-10 – Casiers vestiaires</w:t>
            </w:r>
            <w:r w:rsidR="000C33E8">
              <w:rPr>
                <w:noProof/>
                <w:webHidden/>
              </w:rPr>
              <w:tab/>
            </w:r>
            <w:r w:rsidR="000C33E8">
              <w:rPr>
                <w:noProof/>
                <w:webHidden/>
              </w:rPr>
              <w:fldChar w:fldCharType="begin"/>
            </w:r>
            <w:r w:rsidR="000C33E8">
              <w:rPr>
                <w:noProof/>
                <w:webHidden/>
              </w:rPr>
              <w:instrText xml:space="preserve"> PAGEREF _Toc205551326 \h </w:instrText>
            </w:r>
            <w:r w:rsidR="000C33E8">
              <w:rPr>
                <w:noProof/>
                <w:webHidden/>
              </w:rPr>
            </w:r>
            <w:r w:rsidR="000C33E8">
              <w:rPr>
                <w:noProof/>
                <w:webHidden/>
              </w:rPr>
              <w:fldChar w:fldCharType="separate"/>
            </w:r>
            <w:r w:rsidR="000C33E8">
              <w:rPr>
                <w:noProof/>
                <w:webHidden/>
              </w:rPr>
              <w:t>104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27" w:history="1">
            <w:r w:rsidR="000C33E8" w:rsidRPr="006442D9">
              <w:rPr>
                <w:rStyle w:val="Lienhypertexte"/>
                <w:noProof/>
              </w:rPr>
              <w:t>C-5-8-2-1-4-11 –Bloc douche</w:t>
            </w:r>
            <w:r w:rsidR="000C33E8">
              <w:rPr>
                <w:noProof/>
                <w:webHidden/>
              </w:rPr>
              <w:tab/>
            </w:r>
            <w:r w:rsidR="000C33E8">
              <w:rPr>
                <w:noProof/>
                <w:webHidden/>
              </w:rPr>
              <w:fldChar w:fldCharType="begin"/>
            </w:r>
            <w:r w:rsidR="000C33E8">
              <w:rPr>
                <w:noProof/>
                <w:webHidden/>
              </w:rPr>
              <w:instrText xml:space="preserve"> PAGEREF _Toc205551327 \h </w:instrText>
            </w:r>
            <w:r w:rsidR="000C33E8">
              <w:rPr>
                <w:noProof/>
                <w:webHidden/>
              </w:rPr>
            </w:r>
            <w:r w:rsidR="000C33E8">
              <w:rPr>
                <w:noProof/>
                <w:webHidden/>
              </w:rPr>
              <w:fldChar w:fldCharType="separate"/>
            </w:r>
            <w:r w:rsidR="000C33E8">
              <w:rPr>
                <w:noProof/>
                <w:webHidden/>
              </w:rPr>
              <w:t>104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28" w:history="1">
            <w:r w:rsidR="000C33E8" w:rsidRPr="006442D9">
              <w:rPr>
                <w:rStyle w:val="Lienhypertexte"/>
                <w:noProof/>
              </w:rPr>
              <w:t>C-5-8-2-1-4-12 –Bloc WC</w:t>
            </w:r>
            <w:r w:rsidR="000C33E8">
              <w:rPr>
                <w:noProof/>
                <w:webHidden/>
              </w:rPr>
              <w:tab/>
            </w:r>
            <w:r w:rsidR="000C33E8">
              <w:rPr>
                <w:noProof/>
                <w:webHidden/>
              </w:rPr>
              <w:fldChar w:fldCharType="begin"/>
            </w:r>
            <w:r w:rsidR="000C33E8">
              <w:rPr>
                <w:noProof/>
                <w:webHidden/>
              </w:rPr>
              <w:instrText xml:space="preserve"> PAGEREF _Toc205551328 \h </w:instrText>
            </w:r>
            <w:r w:rsidR="000C33E8">
              <w:rPr>
                <w:noProof/>
                <w:webHidden/>
              </w:rPr>
            </w:r>
            <w:r w:rsidR="000C33E8">
              <w:rPr>
                <w:noProof/>
                <w:webHidden/>
              </w:rPr>
              <w:fldChar w:fldCharType="separate"/>
            </w:r>
            <w:r w:rsidR="000C33E8">
              <w:rPr>
                <w:noProof/>
                <w:webHidden/>
              </w:rPr>
              <w:t>104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29" w:history="1">
            <w:r w:rsidR="000C33E8" w:rsidRPr="006442D9">
              <w:rPr>
                <w:rStyle w:val="Lienhypertexte"/>
                <w:noProof/>
              </w:rPr>
              <w:t>C-5-8-2-1-4-13 –Lavabo</w:t>
            </w:r>
            <w:r w:rsidR="000C33E8">
              <w:rPr>
                <w:noProof/>
                <w:webHidden/>
              </w:rPr>
              <w:tab/>
            </w:r>
            <w:r w:rsidR="000C33E8">
              <w:rPr>
                <w:noProof/>
                <w:webHidden/>
              </w:rPr>
              <w:fldChar w:fldCharType="begin"/>
            </w:r>
            <w:r w:rsidR="000C33E8">
              <w:rPr>
                <w:noProof/>
                <w:webHidden/>
              </w:rPr>
              <w:instrText xml:space="preserve"> PAGEREF _Toc205551329 \h </w:instrText>
            </w:r>
            <w:r w:rsidR="000C33E8">
              <w:rPr>
                <w:noProof/>
                <w:webHidden/>
              </w:rPr>
            </w:r>
            <w:r w:rsidR="000C33E8">
              <w:rPr>
                <w:noProof/>
                <w:webHidden/>
              </w:rPr>
              <w:fldChar w:fldCharType="separate"/>
            </w:r>
            <w:r w:rsidR="000C33E8">
              <w:rPr>
                <w:noProof/>
                <w:webHidden/>
              </w:rPr>
              <w:t>104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30" w:history="1">
            <w:r w:rsidR="000C33E8" w:rsidRPr="006442D9">
              <w:rPr>
                <w:rStyle w:val="Lienhypertexte"/>
                <w:noProof/>
              </w:rPr>
              <w:t>C-5-8-2-2 – Travaux annexes</w:t>
            </w:r>
            <w:r w:rsidR="000C33E8">
              <w:rPr>
                <w:noProof/>
                <w:webHidden/>
              </w:rPr>
              <w:tab/>
            </w:r>
            <w:r w:rsidR="000C33E8">
              <w:rPr>
                <w:noProof/>
                <w:webHidden/>
              </w:rPr>
              <w:fldChar w:fldCharType="begin"/>
            </w:r>
            <w:r w:rsidR="000C33E8">
              <w:rPr>
                <w:noProof/>
                <w:webHidden/>
              </w:rPr>
              <w:instrText xml:space="preserve"> PAGEREF _Toc205551330 \h </w:instrText>
            </w:r>
            <w:r w:rsidR="000C33E8">
              <w:rPr>
                <w:noProof/>
                <w:webHidden/>
              </w:rPr>
            </w:r>
            <w:r w:rsidR="000C33E8">
              <w:rPr>
                <w:noProof/>
                <w:webHidden/>
              </w:rPr>
              <w:fldChar w:fldCharType="separate"/>
            </w:r>
            <w:r w:rsidR="000C33E8">
              <w:rPr>
                <w:noProof/>
                <w:webHidden/>
              </w:rPr>
              <w:t>104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31" w:history="1">
            <w:r w:rsidR="000C33E8" w:rsidRPr="006442D9">
              <w:rPr>
                <w:rStyle w:val="Lienhypertexte"/>
                <w:noProof/>
              </w:rPr>
              <w:t>C-3-8-2-2-1 – Travaux de fondation et fixation du module</w:t>
            </w:r>
            <w:r w:rsidR="000C33E8">
              <w:rPr>
                <w:noProof/>
                <w:webHidden/>
              </w:rPr>
              <w:tab/>
            </w:r>
            <w:r w:rsidR="000C33E8">
              <w:rPr>
                <w:noProof/>
                <w:webHidden/>
              </w:rPr>
              <w:fldChar w:fldCharType="begin"/>
            </w:r>
            <w:r w:rsidR="000C33E8">
              <w:rPr>
                <w:noProof/>
                <w:webHidden/>
              </w:rPr>
              <w:instrText xml:space="preserve"> PAGEREF _Toc205551331 \h </w:instrText>
            </w:r>
            <w:r w:rsidR="000C33E8">
              <w:rPr>
                <w:noProof/>
                <w:webHidden/>
              </w:rPr>
            </w:r>
            <w:r w:rsidR="000C33E8">
              <w:rPr>
                <w:noProof/>
                <w:webHidden/>
              </w:rPr>
              <w:fldChar w:fldCharType="separate"/>
            </w:r>
            <w:r w:rsidR="000C33E8">
              <w:rPr>
                <w:noProof/>
                <w:webHidden/>
              </w:rPr>
              <w:t>104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32" w:history="1">
            <w:r w:rsidR="000C33E8" w:rsidRPr="006442D9">
              <w:rPr>
                <w:rStyle w:val="Lienhypertexte"/>
                <w:noProof/>
              </w:rPr>
              <w:t>C-5-8-2-2-2 – Travaux de drainage</w:t>
            </w:r>
            <w:r w:rsidR="000C33E8">
              <w:rPr>
                <w:noProof/>
                <w:webHidden/>
              </w:rPr>
              <w:tab/>
            </w:r>
            <w:r w:rsidR="000C33E8">
              <w:rPr>
                <w:noProof/>
                <w:webHidden/>
              </w:rPr>
              <w:fldChar w:fldCharType="begin"/>
            </w:r>
            <w:r w:rsidR="000C33E8">
              <w:rPr>
                <w:noProof/>
                <w:webHidden/>
              </w:rPr>
              <w:instrText xml:space="preserve"> PAGEREF _Toc205551332 \h </w:instrText>
            </w:r>
            <w:r w:rsidR="000C33E8">
              <w:rPr>
                <w:noProof/>
                <w:webHidden/>
              </w:rPr>
            </w:r>
            <w:r w:rsidR="000C33E8">
              <w:rPr>
                <w:noProof/>
                <w:webHidden/>
              </w:rPr>
              <w:fldChar w:fldCharType="separate"/>
            </w:r>
            <w:r w:rsidR="000C33E8">
              <w:rPr>
                <w:noProof/>
                <w:webHidden/>
              </w:rPr>
              <w:t>105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33" w:history="1">
            <w:r w:rsidR="000C33E8" w:rsidRPr="006442D9">
              <w:rPr>
                <w:rStyle w:val="Lienhypertexte"/>
                <w:noProof/>
              </w:rPr>
              <w:t>C-5-8-2-2-3 – Travaux d’alimentation électrique depuis le tableau source</w:t>
            </w:r>
            <w:r w:rsidR="000C33E8">
              <w:rPr>
                <w:noProof/>
                <w:webHidden/>
              </w:rPr>
              <w:tab/>
            </w:r>
            <w:r w:rsidR="000C33E8">
              <w:rPr>
                <w:noProof/>
                <w:webHidden/>
              </w:rPr>
              <w:fldChar w:fldCharType="begin"/>
            </w:r>
            <w:r w:rsidR="000C33E8">
              <w:rPr>
                <w:noProof/>
                <w:webHidden/>
              </w:rPr>
              <w:instrText xml:space="preserve"> PAGEREF _Toc205551333 \h </w:instrText>
            </w:r>
            <w:r w:rsidR="000C33E8">
              <w:rPr>
                <w:noProof/>
                <w:webHidden/>
              </w:rPr>
            </w:r>
            <w:r w:rsidR="000C33E8">
              <w:rPr>
                <w:noProof/>
                <w:webHidden/>
              </w:rPr>
              <w:fldChar w:fldCharType="separate"/>
            </w:r>
            <w:r w:rsidR="000C33E8">
              <w:rPr>
                <w:noProof/>
                <w:webHidden/>
              </w:rPr>
              <w:t>105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34" w:history="1">
            <w:r w:rsidR="000C33E8" w:rsidRPr="006442D9">
              <w:rPr>
                <w:rStyle w:val="Lienhypertexte"/>
                <w:noProof/>
              </w:rPr>
              <w:t>C-5-8-2-2-4 – Travaux d’alimentation én AEP</w:t>
            </w:r>
            <w:r w:rsidR="000C33E8">
              <w:rPr>
                <w:noProof/>
                <w:webHidden/>
              </w:rPr>
              <w:tab/>
            </w:r>
            <w:r w:rsidR="000C33E8">
              <w:rPr>
                <w:noProof/>
                <w:webHidden/>
              </w:rPr>
              <w:fldChar w:fldCharType="begin"/>
            </w:r>
            <w:r w:rsidR="000C33E8">
              <w:rPr>
                <w:noProof/>
                <w:webHidden/>
              </w:rPr>
              <w:instrText xml:space="preserve"> PAGEREF _Toc205551334 \h </w:instrText>
            </w:r>
            <w:r w:rsidR="000C33E8">
              <w:rPr>
                <w:noProof/>
                <w:webHidden/>
              </w:rPr>
            </w:r>
            <w:r w:rsidR="000C33E8">
              <w:rPr>
                <w:noProof/>
                <w:webHidden/>
              </w:rPr>
              <w:fldChar w:fldCharType="separate"/>
            </w:r>
            <w:r w:rsidR="000C33E8">
              <w:rPr>
                <w:noProof/>
                <w:webHidden/>
              </w:rPr>
              <w:t>105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35" w:history="1">
            <w:r w:rsidR="000C33E8" w:rsidRPr="006442D9">
              <w:rPr>
                <w:rStyle w:val="Lienhypertexte"/>
                <w:noProof/>
              </w:rPr>
              <w:t>C-5-8-2-2-5 – Travaux de raccordement au réseau d’eaux usées</w:t>
            </w:r>
            <w:r w:rsidR="000C33E8">
              <w:rPr>
                <w:noProof/>
                <w:webHidden/>
              </w:rPr>
              <w:tab/>
            </w:r>
            <w:r w:rsidR="000C33E8">
              <w:rPr>
                <w:noProof/>
                <w:webHidden/>
              </w:rPr>
              <w:fldChar w:fldCharType="begin"/>
            </w:r>
            <w:r w:rsidR="000C33E8">
              <w:rPr>
                <w:noProof/>
                <w:webHidden/>
              </w:rPr>
              <w:instrText xml:space="preserve"> PAGEREF _Toc205551335 \h </w:instrText>
            </w:r>
            <w:r w:rsidR="000C33E8">
              <w:rPr>
                <w:noProof/>
                <w:webHidden/>
              </w:rPr>
            </w:r>
            <w:r w:rsidR="000C33E8">
              <w:rPr>
                <w:noProof/>
                <w:webHidden/>
              </w:rPr>
              <w:fldChar w:fldCharType="separate"/>
            </w:r>
            <w:r w:rsidR="000C33E8">
              <w:rPr>
                <w:noProof/>
                <w:webHidden/>
              </w:rPr>
              <w:t>105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36" w:history="1">
            <w:r w:rsidR="000C33E8" w:rsidRPr="006442D9">
              <w:rPr>
                <w:rStyle w:val="Lienhypertexte"/>
                <w:noProof/>
              </w:rPr>
              <w:t>C-5-8-2-2-6 – Travaux de création d’un escalier d’accès</w:t>
            </w:r>
            <w:r w:rsidR="000C33E8">
              <w:rPr>
                <w:noProof/>
                <w:webHidden/>
              </w:rPr>
              <w:tab/>
            </w:r>
            <w:r w:rsidR="000C33E8">
              <w:rPr>
                <w:noProof/>
                <w:webHidden/>
              </w:rPr>
              <w:fldChar w:fldCharType="begin"/>
            </w:r>
            <w:r w:rsidR="000C33E8">
              <w:rPr>
                <w:noProof/>
                <w:webHidden/>
              </w:rPr>
              <w:instrText xml:space="preserve"> PAGEREF _Toc205551336 \h </w:instrText>
            </w:r>
            <w:r w:rsidR="000C33E8">
              <w:rPr>
                <w:noProof/>
                <w:webHidden/>
              </w:rPr>
            </w:r>
            <w:r w:rsidR="000C33E8">
              <w:rPr>
                <w:noProof/>
                <w:webHidden/>
              </w:rPr>
              <w:fldChar w:fldCharType="separate"/>
            </w:r>
            <w:r w:rsidR="000C33E8">
              <w:rPr>
                <w:noProof/>
                <w:webHidden/>
              </w:rPr>
              <w:t>105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37" w:history="1">
            <w:r w:rsidR="000C33E8" w:rsidRPr="006442D9">
              <w:rPr>
                <w:rStyle w:val="Lienhypertexte"/>
                <w:noProof/>
              </w:rPr>
              <w:t>C-5-8-3 – Epreuves de réception</w:t>
            </w:r>
            <w:r w:rsidR="000C33E8">
              <w:rPr>
                <w:noProof/>
                <w:webHidden/>
              </w:rPr>
              <w:tab/>
            </w:r>
            <w:r w:rsidR="000C33E8">
              <w:rPr>
                <w:noProof/>
                <w:webHidden/>
              </w:rPr>
              <w:fldChar w:fldCharType="begin"/>
            </w:r>
            <w:r w:rsidR="000C33E8">
              <w:rPr>
                <w:noProof/>
                <w:webHidden/>
              </w:rPr>
              <w:instrText xml:space="preserve"> PAGEREF _Toc205551337 \h </w:instrText>
            </w:r>
            <w:r w:rsidR="000C33E8">
              <w:rPr>
                <w:noProof/>
                <w:webHidden/>
              </w:rPr>
            </w:r>
            <w:r w:rsidR="000C33E8">
              <w:rPr>
                <w:noProof/>
                <w:webHidden/>
              </w:rPr>
              <w:fldChar w:fldCharType="separate"/>
            </w:r>
            <w:r w:rsidR="000C33E8">
              <w:rPr>
                <w:noProof/>
                <w:webHidden/>
              </w:rPr>
              <w:t>105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38" w:history="1">
            <w:r w:rsidR="000C33E8" w:rsidRPr="006442D9">
              <w:rPr>
                <w:rStyle w:val="Lienhypertexte"/>
                <w:noProof/>
              </w:rPr>
              <w:t>C-5-8-4 – Repliement du chantier</w:t>
            </w:r>
            <w:r w:rsidR="000C33E8">
              <w:rPr>
                <w:noProof/>
                <w:webHidden/>
              </w:rPr>
              <w:tab/>
            </w:r>
            <w:r w:rsidR="000C33E8">
              <w:rPr>
                <w:noProof/>
                <w:webHidden/>
              </w:rPr>
              <w:fldChar w:fldCharType="begin"/>
            </w:r>
            <w:r w:rsidR="000C33E8">
              <w:rPr>
                <w:noProof/>
                <w:webHidden/>
              </w:rPr>
              <w:instrText xml:space="preserve"> PAGEREF _Toc205551338 \h </w:instrText>
            </w:r>
            <w:r w:rsidR="000C33E8">
              <w:rPr>
                <w:noProof/>
                <w:webHidden/>
              </w:rPr>
            </w:r>
            <w:r w:rsidR="000C33E8">
              <w:rPr>
                <w:noProof/>
                <w:webHidden/>
              </w:rPr>
              <w:fldChar w:fldCharType="separate"/>
            </w:r>
            <w:r w:rsidR="000C33E8">
              <w:rPr>
                <w:noProof/>
                <w:webHidden/>
              </w:rPr>
              <w:t>106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39" w:history="1">
            <w:r w:rsidR="000C33E8" w:rsidRPr="006442D9">
              <w:rPr>
                <w:rStyle w:val="Lienhypertexte"/>
                <w:noProof/>
              </w:rPr>
              <w:t>C-5-8-5 – Documentation mise à disposition</w:t>
            </w:r>
            <w:r w:rsidR="000C33E8">
              <w:rPr>
                <w:noProof/>
                <w:webHidden/>
              </w:rPr>
              <w:tab/>
            </w:r>
            <w:r w:rsidR="000C33E8">
              <w:rPr>
                <w:noProof/>
                <w:webHidden/>
              </w:rPr>
              <w:fldChar w:fldCharType="begin"/>
            </w:r>
            <w:r w:rsidR="000C33E8">
              <w:rPr>
                <w:noProof/>
                <w:webHidden/>
              </w:rPr>
              <w:instrText xml:space="preserve"> PAGEREF _Toc205551339 \h </w:instrText>
            </w:r>
            <w:r w:rsidR="000C33E8">
              <w:rPr>
                <w:noProof/>
                <w:webHidden/>
              </w:rPr>
            </w:r>
            <w:r w:rsidR="000C33E8">
              <w:rPr>
                <w:noProof/>
                <w:webHidden/>
              </w:rPr>
              <w:fldChar w:fldCharType="separate"/>
            </w:r>
            <w:r w:rsidR="000C33E8">
              <w:rPr>
                <w:noProof/>
                <w:webHidden/>
              </w:rPr>
              <w:t>106</w:t>
            </w:r>
            <w:r w:rsidR="000C33E8">
              <w:rPr>
                <w:noProof/>
                <w:webHidden/>
              </w:rPr>
              <w:fldChar w:fldCharType="end"/>
            </w:r>
          </w:hyperlink>
        </w:p>
        <w:p w:rsidR="000C33E8" w:rsidRDefault="00FB22F3">
          <w:pPr>
            <w:pStyle w:val="TM1"/>
            <w:tabs>
              <w:tab w:val="right" w:leader="dot" w:pos="9060"/>
            </w:tabs>
            <w:rPr>
              <w:rFonts w:asciiTheme="minorHAnsi" w:eastAsiaTheme="minorEastAsia" w:hAnsiTheme="minorHAnsi" w:cstheme="minorBidi"/>
              <w:noProof/>
              <w:lang w:eastAsia="fr-FR"/>
            </w:rPr>
          </w:pPr>
          <w:hyperlink w:anchor="_Toc205551340" w:history="1">
            <w:r w:rsidR="000C33E8" w:rsidRPr="006442D9">
              <w:rPr>
                <w:rStyle w:val="Lienhypertexte"/>
                <w:noProof/>
              </w:rPr>
              <w:t>C-6 TRANCHE 6 – MODULAIRE CHENIL</w:t>
            </w:r>
            <w:r w:rsidR="000C33E8">
              <w:rPr>
                <w:noProof/>
                <w:webHidden/>
              </w:rPr>
              <w:tab/>
            </w:r>
            <w:r w:rsidR="000C33E8">
              <w:rPr>
                <w:noProof/>
                <w:webHidden/>
              </w:rPr>
              <w:fldChar w:fldCharType="begin"/>
            </w:r>
            <w:r w:rsidR="000C33E8">
              <w:rPr>
                <w:noProof/>
                <w:webHidden/>
              </w:rPr>
              <w:instrText xml:space="preserve"> PAGEREF _Toc205551340 \h </w:instrText>
            </w:r>
            <w:r w:rsidR="000C33E8">
              <w:rPr>
                <w:noProof/>
                <w:webHidden/>
              </w:rPr>
            </w:r>
            <w:r w:rsidR="000C33E8">
              <w:rPr>
                <w:noProof/>
                <w:webHidden/>
              </w:rPr>
              <w:fldChar w:fldCharType="separate"/>
            </w:r>
            <w:r w:rsidR="000C33E8">
              <w:rPr>
                <w:noProof/>
                <w:webHidden/>
              </w:rPr>
              <w:t>107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41" w:history="1">
            <w:r w:rsidR="000C33E8" w:rsidRPr="006442D9">
              <w:rPr>
                <w:rStyle w:val="Lienhypertexte"/>
                <w:noProof/>
              </w:rPr>
              <w:t>C-6-1 – Objectif et contenu de la prestation</w:t>
            </w:r>
            <w:r w:rsidR="000C33E8">
              <w:rPr>
                <w:noProof/>
                <w:webHidden/>
              </w:rPr>
              <w:tab/>
            </w:r>
            <w:r w:rsidR="000C33E8">
              <w:rPr>
                <w:noProof/>
                <w:webHidden/>
              </w:rPr>
              <w:fldChar w:fldCharType="begin"/>
            </w:r>
            <w:r w:rsidR="000C33E8">
              <w:rPr>
                <w:noProof/>
                <w:webHidden/>
              </w:rPr>
              <w:instrText xml:space="preserve"> PAGEREF _Toc205551341 \h </w:instrText>
            </w:r>
            <w:r w:rsidR="000C33E8">
              <w:rPr>
                <w:noProof/>
                <w:webHidden/>
              </w:rPr>
            </w:r>
            <w:r w:rsidR="000C33E8">
              <w:rPr>
                <w:noProof/>
                <w:webHidden/>
              </w:rPr>
              <w:fldChar w:fldCharType="separate"/>
            </w:r>
            <w:r w:rsidR="000C33E8">
              <w:rPr>
                <w:noProof/>
                <w:webHidden/>
              </w:rPr>
              <w:t>107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42" w:history="1">
            <w:r w:rsidR="000C33E8" w:rsidRPr="006442D9">
              <w:rPr>
                <w:rStyle w:val="Lienhypertexte"/>
                <w:noProof/>
              </w:rPr>
              <w:t>C-6-1-1 – Objectif</w:t>
            </w:r>
            <w:r w:rsidR="000C33E8">
              <w:rPr>
                <w:noProof/>
                <w:webHidden/>
              </w:rPr>
              <w:tab/>
            </w:r>
            <w:r w:rsidR="000C33E8">
              <w:rPr>
                <w:noProof/>
                <w:webHidden/>
              </w:rPr>
              <w:fldChar w:fldCharType="begin"/>
            </w:r>
            <w:r w:rsidR="000C33E8">
              <w:rPr>
                <w:noProof/>
                <w:webHidden/>
              </w:rPr>
              <w:instrText xml:space="preserve"> PAGEREF _Toc205551342 \h </w:instrText>
            </w:r>
            <w:r w:rsidR="000C33E8">
              <w:rPr>
                <w:noProof/>
                <w:webHidden/>
              </w:rPr>
            </w:r>
            <w:r w:rsidR="000C33E8">
              <w:rPr>
                <w:noProof/>
                <w:webHidden/>
              </w:rPr>
              <w:fldChar w:fldCharType="separate"/>
            </w:r>
            <w:r w:rsidR="000C33E8">
              <w:rPr>
                <w:noProof/>
                <w:webHidden/>
              </w:rPr>
              <w:t>107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43" w:history="1">
            <w:r w:rsidR="000C33E8" w:rsidRPr="006442D9">
              <w:rPr>
                <w:rStyle w:val="Lienhypertexte"/>
                <w:noProof/>
              </w:rPr>
              <w:t>C-6-1-2 – Contenu de la prestation</w:t>
            </w:r>
            <w:r w:rsidR="000C33E8">
              <w:rPr>
                <w:noProof/>
                <w:webHidden/>
              </w:rPr>
              <w:tab/>
            </w:r>
            <w:r w:rsidR="000C33E8">
              <w:rPr>
                <w:noProof/>
                <w:webHidden/>
              </w:rPr>
              <w:fldChar w:fldCharType="begin"/>
            </w:r>
            <w:r w:rsidR="000C33E8">
              <w:rPr>
                <w:noProof/>
                <w:webHidden/>
              </w:rPr>
              <w:instrText xml:space="preserve"> PAGEREF _Toc205551343 \h </w:instrText>
            </w:r>
            <w:r w:rsidR="000C33E8">
              <w:rPr>
                <w:noProof/>
                <w:webHidden/>
              </w:rPr>
            </w:r>
            <w:r w:rsidR="000C33E8">
              <w:rPr>
                <w:noProof/>
                <w:webHidden/>
              </w:rPr>
              <w:fldChar w:fldCharType="separate"/>
            </w:r>
            <w:r w:rsidR="000C33E8">
              <w:rPr>
                <w:noProof/>
                <w:webHidden/>
              </w:rPr>
              <w:t>107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44" w:history="1">
            <w:r w:rsidR="000C33E8" w:rsidRPr="006442D9">
              <w:rPr>
                <w:rStyle w:val="Lienhypertexte"/>
                <w:noProof/>
              </w:rPr>
              <w:t>C-6-2 – Localisation</w:t>
            </w:r>
            <w:r w:rsidR="000C33E8">
              <w:rPr>
                <w:noProof/>
                <w:webHidden/>
              </w:rPr>
              <w:tab/>
            </w:r>
            <w:r w:rsidR="000C33E8">
              <w:rPr>
                <w:noProof/>
                <w:webHidden/>
              </w:rPr>
              <w:fldChar w:fldCharType="begin"/>
            </w:r>
            <w:r w:rsidR="000C33E8">
              <w:rPr>
                <w:noProof/>
                <w:webHidden/>
              </w:rPr>
              <w:instrText xml:space="preserve"> PAGEREF _Toc205551344 \h </w:instrText>
            </w:r>
            <w:r w:rsidR="000C33E8">
              <w:rPr>
                <w:noProof/>
                <w:webHidden/>
              </w:rPr>
            </w:r>
            <w:r w:rsidR="000C33E8">
              <w:rPr>
                <w:noProof/>
                <w:webHidden/>
              </w:rPr>
              <w:fldChar w:fldCharType="separate"/>
            </w:r>
            <w:r w:rsidR="000C33E8">
              <w:rPr>
                <w:noProof/>
                <w:webHidden/>
              </w:rPr>
              <w:t>108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45" w:history="1">
            <w:r w:rsidR="000C33E8" w:rsidRPr="006442D9">
              <w:rPr>
                <w:rStyle w:val="Lienhypertexte"/>
                <w:noProof/>
              </w:rPr>
              <w:t>C-6-3 – Environnement géotechnique</w:t>
            </w:r>
            <w:r w:rsidR="000C33E8">
              <w:rPr>
                <w:noProof/>
                <w:webHidden/>
              </w:rPr>
              <w:tab/>
            </w:r>
            <w:r w:rsidR="000C33E8">
              <w:rPr>
                <w:noProof/>
                <w:webHidden/>
              </w:rPr>
              <w:fldChar w:fldCharType="begin"/>
            </w:r>
            <w:r w:rsidR="000C33E8">
              <w:rPr>
                <w:noProof/>
                <w:webHidden/>
              </w:rPr>
              <w:instrText xml:space="preserve"> PAGEREF _Toc205551345 \h </w:instrText>
            </w:r>
            <w:r w:rsidR="000C33E8">
              <w:rPr>
                <w:noProof/>
                <w:webHidden/>
              </w:rPr>
            </w:r>
            <w:r w:rsidR="000C33E8">
              <w:rPr>
                <w:noProof/>
                <w:webHidden/>
              </w:rPr>
              <w:fldChar w:fldCharType="separate"/>
            </w:r>
            <w:r w:rsidR="000C33E8">
              <w:rPr>
                <w:noProof/>
                <w:webHidden/>
              </w:rPr>
              <w:t>109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46" w:history="1">
            <w:r w:rsidR="000C33E8" w:rsidRPr="006442D9">
              <w:rPr>
                <w:rStyle w:val="Lienhypertexte"/>
                <w:noProof/>
              </w:rPr>
              <w:t>C-6-4 – Environnement hydrologique</w:t>
            </w:r>
            <w:r w:rsidR="000C33E8">
              <w:rPr>
                <w:noProof/>
                <w:webHidden/>
              </w:rPr>
              <w:tab/>
            </w:r>
            <w:r w:rsidR="000C33E8">
              <w:rPr>
                <w:noProof/>
                <w:webHidden/>
              </w:rPr>
              <w:fldChar w:fldCharType="begin"/>
            </w:r>
            <w:r w:rsidR="000C33E8">
              <w:rPr>
                <w:noProof/>
                <w:webHidden/>
              </w:rPr>
              <w:instrText xml:space="preserve"> PAGEREF _Toc205551346 \h </w:instrText>
            </w:r>
            <w:r w:rsidR="000C33E8">
              <w:rPr>
                <w:noProof/>
                <w:webHidden/>
              </w:rPr>
            </w:r>
            <w:r w:rsidR="000C33E8">
              <w:rPr>
                <w:noProof/>
                <w:webHidden/>
              </w:rPr>
              <w:fldChar w:fldCharType="separate"/>
            </w:r>
            <w:r w:rsidR="000C33E8">
              <w:rPr>
                <w:noProof/>
                <w:webHidden/>
              </w:rPr>
              <w:t>109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47" w:history="1">
            <w:r w:rsidR="000C33E8" w:rsidRPr="006442D9">
              <w:rPr>
                <w:rStyle w:val="Lienhypertexte"/>
                <w:noProof/>
              </w:rPr>
              <w:t>C-6-5 – Proximité et disponibilité des réseaux nécessaires</w:t>
            </w:r>
            <w:r w:rsidR="000C33E8">
              <w:rPr>
                <w:noProof/>
                <w:webHidden/>
              </w:rPr>
              <w:tab/>
            </w:r>
            <w:r w:rsidR="000C33E8">
              <w:rPr>
                <w:noProof/>
                <w:webHidden/>
              </w:rPr>
              <w:fldChar w:fldCharType="begin"/>
            </w:r>
            <w:r w:rsidR="000C33E8">
              <w:rPr>
                <w:noProof/>
                <w:webHidden/>
              </w:rPr>
              <w:instrText xml:space="preserve"> PAGEREF _Toc205551347 \h </w:instrText>
            </w:r>
            <w:r w:rsidR="000C33E8">
              <w:rPr>
                <w:noProof/>
                <w:webHidden/>
              </w:rPr>
            </w:r>
            <w:r w:rsidR="000C33E8">
              <w:rPr>
                <w:noProof/>
                <w:webHidden/>
              </w:rPr>
              <w:fldChar w:fldCharType="separate"/>
            </w:r>
            <w:r w:rsidR="000C33E8">
              <w:rPr>
                <w:noProof/>
                <w:webHidden/>
              </w:rPr>
              <w:t>109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48" w:history="1">
            <w:r w:rsidR="000C33E8" w:rsidRPr="006442D9">
              <w:rPr>
                <w:rStyle w:val="Lienhypertexte"/>
                <w:noProof/>
              </w:rPr>
              <w:t>C-6-6 – Plan topographique</w:t>
            </w:r>
            <w:r w:rsidR="000C33E8">
              <w:rPr>
                <w:noProof/>
                <w:webHidden/>
              </w:rPr>
              <w:tab/>
            </w:r>
            <w:r w:rsidR="000C33E8">
              <w:rPr>
                <w:noProof/>
                <w:webHidden/>
              </w:rPr>
              <w:fldChar w:fldCharType="begin"/>
            </w:r>
            <w:r w:rsidR="000C33E8">
              <w:rPr>
                <w:noProof/>
                <w:webHidden/>
              </w:rPr>
              <w:instrText xml:space="preserve"> PAGEREF _Toc205551348 \h </w:instrText>
            </w:r>
            <w:r w:rsidR="000C33E8">
              <w:rPr>
                <w:noProof/>
                <w:webHidden/>
              </w:rPr>
            </w:r>
            <w:r w:rsidR="000C33E8">
              <w:rPr>
                <w:noProof/>
                <w:webHidden/>
              </w:rPr>
              <w:fldChar w:fldCharType="separate"/>
            </w:r>
            <w:r w:rsidR="000C33E8">
              <w:rPr>
                <w:noProof/>
                <w:webHidden/>
              </w:rPr>
              <w:t>111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49" w:history="1">
            <w:r w:rsidR="000C33E8" w:rsidRPr="006442D9">
              <w:rPr>
                <w:rStyle w:val="Lienhypertexte"/>
                <w:noProof/>
              </w:rPr>
              <w:t>C-6-7 – Contexte des opérations de levage</w:t>
            </w:r>
            <w:r w:rsidR="000C33E8">
              <w:rPr>
                <w:noProof/>
                <w:webHidden/>
              </w:rPr>
              <w:tab/>
            </w:r>
            <w:r w:rsidR="000C33E8">
              <w:rPr>
                <w:noProof/>
                <w:webHidden/>
              </w:rPr>
              <w:fldChar w:fldCharType="begin"/>
            </w:r>
            <w:r w:rsidR="000C33E8">
              <w:rPr>
                <w:noProof/>
                <w:webHidden/>
              </w:rPr>
              <w:instrText xml:space="preserve"> PAGEREF _Toc205551349 \h </w:instrText>
            </w:r>
            <w:r w:rsidR="000C33E8">
              <w:rPr>
                <w:noProof/>
                <w:webHidden/>
              </w:rPr>
            </w:r>
            <w:r w:rsidR="000C33E8">
              <w:rPr>
                <w:noProof/>
                <w:webHidden/>
              </w:rPr>
              <w:fldChar w:fldCharType="separate"/>
            </w:r>
            <w:r w:rsidR="000C33E8">
              <w:rPr>
                <w:noProof/>
                <w:webHidden/>
              </w:rPr>
              <w:t>111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50" w:history="1">
            <w:r w:rsidR="000C33E8" w:rsidRPr="006442D9">
              <w:rPr>
                <w:rStyle w:val="Lienhypertexte"/>
                <w:noProof/>
              </w:rPr>
              <w:t>C-6-8 – Détail des prestations et des besoins</w:t>
            </w:r>
            <w:r w:rsidR="000C33E8">
              <w:rPr>
                <w:noProof/>
                <w:webHidden/>
              </w:rPr>
              <w:tab/>
            </w:r>
            <w:r w:rsidR="000C33E8">
              <w:rPr>
                <w:noProof/>
                <w:webHidden/>
              </w:rPr>
              <w:fldChar w:fldCharType="begin"/>
            </w:r>
            <w:r w:rsidR="000C33E8">
              <w:rPr>
                <w:noProof/>
                <w:webHidden/>
              </w:rPr>
              <w:instrText xml:space="preserve"> PAGEREF _Toc205551350 \h </w:instrText>
            </w:r>
            <w:r w:rsidR="000C33E8">
              <w:rPr>
                <w:noProof/>
                <w:webHidden/>
              </w:rPr>
            </w:r>
            <w:r w:rsidR="000C33E8">
              <w:rPr>
                <w:noProof/>
                <w:webHidden/>
              </w:rPr>
              <w:fldChar w:fldCharType="separate"/>
            </w:r>
            <w:r w:rsidR="000C33E8">
              <w:rPr>
                <w:noProof/>
                <w:webHidden/>
              </w:rPr>
              <w:t>112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51" w:history="1">
            <w:r w:rsidR="000C33E8" w:rsidRPr="006442D9">
              <w:rPr>
                <w:rStyle w:val="Lienhypertexte"/>
                <w:noProof/>
              </w:rPr>
              <w:t>C-6-8-1 – PHASE DE PREPARATION DU CHANTIER</w:t>
            </w:r>
            <w:r w:rsidR="000C33E8">
              <w:rPr>
                <w:noProof/>
                <w:webHidden/>
              </w:rPr>
              <w:tab/>
            </w:r>
            <w:r w:rsidR="000C33E8">
              <w:rPr>
                <w:noProof/>
                <w:webHidden/>
              </w:rPr>
              <w:fldChar w:fldCharType="begin"/>
            </w:r>
            <w:r w:rsidR="000C33E8">
              <w:rPr>
                <w:noProof/>
                <w:webHidden/>
              </w:rPr>
              <w:instrText xml:space="preserve"> PAGEREF _Toc205551351 \h </w:instrText>
            </w:r>
            <w:r w:rsidR="000C33E8">
              <w:rPr>
                <w:noProof/>
                <w:webHidden/>
              </w:rPr>
            </w:r>
            <w:r w:rsidR="000C33E8">
              <w:rPr>
                <w:noProof/>
                <w:webHidden/>
              </w:rPr>
              <w:fldChar w:fldCharType="separate"/>
            </w:r>
            <w:r w:rsidR="000C33E8">
              <w:rPr>
                <w:noProof/>
                <w:webHidden/>
              </w:rPr>
              <w:t>112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52" w:history="1">
            <w:r w:rsidR="000C33E8" w:rsidRPr="006442D9">
              <w:rPr>
                <w:rStyle w:val="Lienhypertexte"/>
                <w:noProof/>
              </w:rPr>
              <w:t>C-6-8-1-1 – Plan topographique</w:t>
            </w:r>
            <w:r w:rsidR="000C33E8">
              <w:rPr>
                <w:noProof/>
                <w:webHidden/>
              </w:rPr>
              <w:tab/>
            </w:r>
            <w:r w:rsidR="000C33E8">
              <w:rPr>
                <w:noProof/>
                <w:webHidden/>
              </w:rPr>
              <w:fldChar w:fldCharType="begin"/>
            </w:r>
            <w:r w:rsidR="000C33E8">
              <w:rPr>
                <w:noProof/>
                <w:webHidden/>
              </w:rPr>
              <w:instrText xml:space="preserve"> PAGEREF _Toc205551352 \h </w:instrText>
            </w:r>
            <w:r w:rsidR="000C33E8">
              <w:rPr>
                <w:noProof/>
                <w:webHidden/>
              </w:rPr>
            </w:r>
            <w:r w:rsidR="000C33E8">
              <w:rPr>
                <w:noProof/>
                <w:webHidden/>
              </w:rPr>
              <w:fldChar w:fldCharType="separate"/>
            </w:r>
            <w:r w:rsidR="000C33E8">
              <w:rPr>
                <w:noProof/>
                <w:webHidden/>
              </w:rPr>
              <w:t>112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53" w:history="1">
            <w:r w:rsidR="000C33E8" w:rsidRPr="006442D9">
              <w:rPr>
                <w:rStyle w:val="Lienhypertexte"/>
                <w:noProof/>
              </w:rPr>
              <w:t>C-6-8-1-2 – Etude de faisabilité structurelle et de dimensionnement des fondations</w:t>
            </w:r>
            <w:r w:rsidR="000C33E8">
              <w:rPr>
                <w:noProof/>
                <w:webHidden/>
              </w:rPr>
              <w:tab/>
            </w:r>
            <w:r w:rsidR="000C33E8">
              <w:rPr>
                <w:noProof/>
                <w:webHidden/>
              </w:rPr>
              <w:fldChar w:fldCharType="begin"/>
            </w:r>
            <w:r w:rsidR="000C33E8">
              <w:rPr>
                <w:noProof/>
                <w:webHidden/>
              </w:rPr>
              <w:instrText xml:space="preserve"> PAGEREF _Toc205551353 \h </w:instrText>
            </w:r>
            <w:r w:rsidR="000C33E8">
              <w:rPr>
                <w:noProof/>
                <w:webHidden/>
              </w:rPr>
            </w:r>
            <w:r w:rsidR="000C33E8">
              <w:rPr>
                <w:noProof/>
                <w:webHidden/>
              </w:rPr>
              <w:fldChar w:fldCharType="separate"/>
            </w:r>
            <w:r w:rsidR="000C33E8">
              <w:rPr>
                <w:noProof/>
                <w:webHidden/>
              </w:rPr>
              <w:t>112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54" w:history="1">
            <w:r w:rsidR="000C33E8" w:rsidRPr="006442D9">
              <w:rPr>
                <w:rStyle w:val="Lienhypertexte"/>
                <w:noProof/>
              </w:rPr>
              <w:t>C-6-8-1-3 – Etudes d’exécution de projet</w:t>
            </w:r>
            <w:r w:rsidR="000C33E8">
              <w:rPr>
                <w:noProof/>
                <w:webHidden/>
              </w:rPr>
              <w:tab/>
            </w:r>
            <w:r w:rsidR="000C33E8">
              <w:rPr>
                <w:noProof/>
                <w:webHidden/>
              </w:rPr>
              <w:fldChar w:fldCharType="begin"/>
            </w:r>
            <w:r w:rsidR="000C33E8">
              <w:rPr>
                <w:noProof/>
                <w:webHidden/>
              </w:rPr>
              <w:instrText xml:space="preserve"> PAGEREF _Toc205551354 \h </w:instrText>
            </w:r>
            <w:r w:rsidR="000C33E8">
              <w:rPr>
                <w:noProof/>
                <w:webHidden/>
              </w:rPr>
            </w:r>
            <w:r w:rsidR="000C33E8">
              <w:rPr>
                <w:noProof/>
                <w:webHidden/>
              </w:rPr>
              <w:fldChar w:fldCharType="separate"/>
            </w:r>
            <w:r w:rsidR="000C33E8">
              <w:rPr>
                <w:noProof/>
                <w:webHidden/>
              </w:rPr>
              <w:t>113</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55" w:history="1">
            <w:r w:rsidR="000C33E8" w:rsidRPr="006442D9">
              <w:rPr>
                <w:rStyle w:val="Lienhypertexte"/>
                <w:noProof/>
              </w:rPr>
              <w:t>C-6-8-1-4 – Travaux préparatoires</w:t>
            </w:r>
            <w:r w:rsidR="000C33E8">
              <w:rPr>
                <w:noProof/>
                <w:webHidden/>
              </w:rPr>
              <w:tab/>
            </w:r>
            <w:r w:rsidR="000C33E8">
              <w:rPr>
                <w:noProof/>
                <w:webHidden/>
              </w:rPr>
              <w:fldChar w:fldCharType="begin"/>
            </w:r>
            <w:r w:rsidR="000C33E8">
              <w:rPr>
                <w:noProof/>
                <w:webHidden/>
              </w:rPr>
              <w:instrText xml:space="preserve"> PAGEREF _Toc205551355 \h </w:instrText>
            </w:r>
            <w:r w:rsidR="000C33E8">
              <w:rPr>
                <w:noProof/>
                <w:webHidden/>
              </w:rPr>
            </w:r>
            <w:r w:rsidR="000C33E8">
              <w:rPr>
                <w:noProof/>
                <w:webHidden/>
              </w:rPr>
              <w:fldChar w:fldCharType="separate"/>
            </w:r>
            <w:r w:rsidR="000C33E8">
              <w:rPr>
                <w:noProof/>
                <w:webHidden/>
              </w:rPr>
              <w:t>113</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56" w:history="1">
            <w:r w:rsidR="000C33E8" w:rsidRPr="006442D9">
              <w:rPr>
                <w:rStyle w:val="Lienhypertexte"/>
                <w:noProof/>
              </w:rPr>
              <w:t>C-6-8-1-5 – Installations de chantier</w:t>
            </w:r>
            <w:r w:rsidR="000C33E8">
              <w:rPr>
                <w:noProof/>
                <w:webHidden/>
              </w:rPr>
              <w:tab/>
            </w:r>
            <w:r w:rsidR="000C33E8">
              <w:rPr>
                <w:noProof/>
                <w:webHidden/>
              </w:rPr>
              <w:fldChar w:fldCharType="begin"/>
            </w:r>
            <w:r w:rsidR="000C33E8">
              <w:rPr>
                <w:noProof/>
                <w:webHidden/>
              </w:rPr>
              <w:instrText xml:space="preserve"> PAGEREF _Toc205551356 \h </w:instrText>
            </w:r>
            <w:r w:rsidR="000C33E8">
              <w:rPr>
                <w:noProof/>
                <w:webHidden/>
              </w:rPr>
            </w:r>
            <w:r w:rsidR="000C33E8">
              <w:rPr>
                <w:noProof/>
                <w:webHidden/>
              </w:rPr>
              <w:fldChar w:fldCharType="separate"/>
            </w:r>
            <w:r w:rsidR="000C33E8">
              <w:rPr>
                <w:noProof/>
                <w:webHidden/>
              </w:rPr>
              <w:t>114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57" w:history="1">
            <w:r w:rsidR="000C33E8" w:rsidRPr="006442D9">
              <w:rPr>
                <w:rStyle w:val="Lienhypertexte"/>
                <w:noProof/>
              </w:rPr>
              <w:t>C-6-8-2 – Travaux</w:t>
            </w:r>
            <w:r w:rsidR="000C33E8">
              <w:rPr>
                <w:noProof/>
                <w:webHidden/>
              </w:rPr>
              <w:tab/>
            </w:r>
            <w:r w:rsidR="000C33E8">
              <w:rPr>
                <w:noProof/>
                <w:webHidden/>
              </w:rPr>
              <w:fldChar w:fldCharType="begin"/>
            </w:r>
            <w:r w:rsidR="000C33E8">
              <w:rPr>
                <w:noProof/>
                <w:webHidden/>
              </w:rPr>
              <w:instrText xml:space="preserve"> PAGEREF _Toc205551357 \h </w:instrText>
            </w:r>
            <w:r w:rsidR="000C33E8">
              <w:rPr>
                <w:noProof/>
                <w:webHidden/>
              </w:rPr>
            </w:r>
            <w:r w:rsidR="000C33E8">
              <w:rPr>
                <w:noProof/>
                <w:webHidden/>
              </w:rPr>
              <w:fldChar w:fldCharType="separate"/>
            </w:r>
            <w:r w:rsidR="000C33E8">
              <w:rPr>
                <w:noProof/>
                <w:webHidden/>
              </w:rPr>
              <w:t>115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58" w:history="1">
            <w:r w:rsidR="000C33E8" w:rsidRPr="006442D9">
              <w:rPr>
                <w:rStyle w:val="Lienhypertexte"/>
                <w:noProof/>
              </w:rPr>
              <w:t>C-6-8-2-1 – Modulaires</w:t>
            </w:r>
            <w:r w:rsidR="000C33E8">
              <w:rPr>
                <w:noProof/>
                <w:webHidden/>
              </w:rPr>
              <w:tab/>
            </w:r>
            <w:r w:rsidR="000C33E8">
              <w:rPr>
                <w:noProof/>
                <w:webHidden/>
              </w:rPr>
              <w:fldChar w:fldCharType="begin"/>
            </w:r>
            <w:r w:rsidR="000C33E8">
              <w:rPr>
                <w:noProof/>
                <w:webHidden/>
              </w:rPr>
              <w:instrText xml:space="preserve"> PAGEREF _Toc205551358 \h </w:instrText>
            </w:r>
            <w:r w:rsidR="000C33E8">
              <w:rPr>
                <w:noProof/>
                <w:webHidden/>
              </w:rPr>
            </w:r>
            <w:r w:rsidR="000C33E8">
              <w:rPr>
                <w:noProof/>
                <w:webHidden/>
              </w:rPr>
              <w:fldChar w:fldCharType="separate"/>
            </w:r>
            <w:r w:rsidR="000C33E8">
              <w:rPr>
                <w:noProof/>
                <w:webHidden/>
              </w:rPr>
              <w:t>115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59" w:history="1">
            <w:r w:rsidR="000C33E8" w:rsidRPr="006442D9">
              <w:rPr>
                <w:rStyle w:val="Lienhypertexte"/>
                <w:noProof/>
              </w:rPr>
              <w:t>C-6-8-2-1-1 – Dimensions du bâtiment</w:t>
            </w:r>
            <w:r w:rsidR="000C33E8">
              <w:rPr>
                <w:noProof/>
                <w:webHidden/>
              </w:rPr>
              <w:tab/>
            </w:r>
            <w:r w:rsidR="000C33E8">
              <w:rPr>
                <w:noProof/>
                <w:webHidden/>
              </w:rPr>
              <w:fldChar w:fldCharType="begin"/>
            </w:r>
            <w:r w:rsidR="000C33E8">
              <w:rPr>
                <w:noProof/>
                <w:webHidden/>
              </w:rPr>
              <w:instrText xml:space="preserve"> PAGEREF _Toc205551359 \h </w:instrText>
            </w:r>
            <w:r w:rsidR="000C33E8">
              <w:rPr>
                <w:noProof/>
                <w:webHidden/>
              </w:rPr>
            </w:r>
            <w:r w:rsidR="000C33E8">
              <w:rPr>
                <w:noProof/>
                <w:webHidden/>
              </w:rPr>
              <w:fldChar w:fldCharType="separate"/>
            </w:r>
            <w:r w:rsidR="000C33E8">
              <w:rPr>
                <w:noProof/>
                <w:webHidden/>
              </w:rPr>
              <w:t>115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60" w:history="1">
            <w:r w:rsidR="000C33E8" w:rsidRPr="006442D9">
              <w:rPr>
                <w:rStyle w:val="Lienhypertexte"/>
                <w:noProof/>
              </w:rPr>
              <w:t>C-6-8-2-1-2 – Charge au sol maximale et type de plancher</w:t>
            </w:r>
            <w:r w:rsidR="000C33E8">
              <w:rPr>
                <w:noProof/>
                <w:webHidden/>
              </w:rPr>
              <w:tab/>
            </w:r>
            <w:r w:rsidR="000C33E8">
              <w:rPr>
                <w:noProof/>
                <w:webHidden/>
              </w:rPr>
              <w:fldChar w:fldCharType="begin"/>
            </w:r>
            <w:r w:rsidR="000C33E8">
              <w:rPr>
                <w:noProof/>
                <w:webHidden/>
              </w:rPr>
              <w:instrText xml:space="preserve"> PAGEREF _Toc205551360 \h </w:instrText>
            </w:r>
            <w:r w:rsidR="000C33E8">
              <w:rPr>
                <w:noProof/>
                <w:webHidden/>
              </w:rPr>
            </w:r>
            <w:r w:rsidR="000C33E8">
              <w:rPr>
                <w:noProof/>
                <w:webHidden/>
              </w:rPr>
              <w:fldChar w:fldCharType="separate"/>
            </w:r>
            <w:r w:rsidR="000C33E8">
              <w:rPr>
                <w:noProof/>
                <w:webHidden/>
              </w:rPr>
              <w:t>116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61" w:history="1">
            <w:r w:rsidR="000C33E8" w:rsidRPr="006442D9">
              <w:rPr>
                <w:rStyle w:val="Lienhypertexte"/>
                <w:noProof/>
              </w:rPr>
              <w:t>C-6-8-2-1-3 – Revêtements muraux</w:t>
            </w:r>
            <w:r w:rsidR="000C33E8">
              <w:rPr>
                <w:noProof/>
                <w:webHidden/>
              </w:rPr>
              <w:tab/>
            </w:r>
            <w:r w:rsidR="000C33E8">
              <w:rPr>
                <w:noProof/>
                <w:webHidden/>
              </w:rPr>
              <w:fldChar w:fldCharType="begin"/>
            </w:r>
            <w:r w:rsidR="000C33E8">
              <w:rPr>
                <w:noProof/>
                <w:webHidden/>
              </w:rPr>
              <w:instrText xml:space="preserve"> PAGEREF _Toc205551361 \h </w:instrText>
            </w:r>
            <w:r w:rsidR="000C33E8">
              <w:rPr>
                <w:noProof/>
                <w:webHidden/>
              </w:rPr>
            </w:r>
            <w:r w:rsidR="000C33E8">
              <w:rPr>
                <w:noProof/>
                <w:webHidden/>
              </w:rPr>
              <w:fldChar w:fldCharType="separate"/>
            </w:r>
            <w:r w:rsidR="000C33E8">
              <w:rPr>
                <w:noProof/>
                <w:webHidden/>
              </w:rPr>
              <w:t>116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62" w:history="1">
            <w:r w:rsidR="000C33E8" w:rsidRPr="006442D9">
              <w:rPr>
                <w:rStyle w:val="Lienhypertexte"/>
                <w:noProof/>
              </w:rPr>
              <w:t>C-6-8-2-1-4 – Plafond</w:t>
            </w:r>
            <w:r w:rsidR="000C33E8">
              <w:rPr>
                <w:noProof/>
                <w:webHidden/>
              </w:rPr>
              <w:tab/>
            </w:r>
            <w:r w:rsidR="000C33E8">
              <w:rPr>
                <w:noProof/>
                <w:webHidden/>
              </w:rPr>
              <w:fldChar w:fldCharType="begin"/>
            </w:r>
            <w:r w:rsidR="000C33E8">
              <w:rPr>
                <w:noProof/>
                <w:webHidden/>
              </w:rPr>
              <w:instrText xml:space="preserve"> PAGEREF _Toc205551362 \h </w:instrText>
            </w:r>
            <w:r w:rsidR="000C33E8">
              <w:rPr>
                <w:noProof/>
                <w:webHidden/>
              </w:rPr>
            </w:r>
            <w:r w:rsidR="000C33E8">
              <w:rPr>
                <w:noProof/>
                <w:webHidden/>
              </w:rPr>
              <w:fldChar w:fldCharType="separate"/>
            </w:r>
            <w:r w:rsidR="000C33E8">
              <w:rPr>
                <w:noProof/>
                <w:webHidden/>
              </w:rPr>
              <w:t>117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63" w:history="1">
            <w:r w:rsidR="000C33E8" w:rsidRPr="006442D9">
              <w:rPr>
                <w:rStyle w:val="Lienhypertexte"/>
                <w:noProof/>
              </w:rPr>
              <w:t>C-6-8-2-1-5– Equipements annexes</w:t>
            </w:r>
            <w:r w:rsidR="000C33E8">
              <w:rPr>
                <w:noProof/>
                <w:webHidden/>
              </w:rPr>
              <w:tab/>
            </w:r>
            <w:r w:rsidR="000C33E8">
              <w:rPr>
                <w:noProof/>
                <w:webHidden/>
              </w:rPr>
              <w:fldChar w:fldCharType="begin"/>
            </w:r>
            <w:r w:rsidR="000C33E8">
              <w:rPr>
                <w:noProof/>
                <w:webHidden/>
              </w:rPr>
              <w:instrText xml:space="preserve"> PAGEREF _Toc205551363 \h </w:instrText>
            </w:r>
            <w:r w:rsidR="000C33E8">
              <w:rPr>
                <w:noProof/>
                <w:webHidden/>
              </w:rPr>
            </w:r>
            <w:r w:rsidR="000C33E8">
              <w:rPr>
                <w:noProof/>
                <w:webHidden/>
              </w:rPr>
              <w:fldChar w:fldCharType="separate"/>
            </w:r>
            <w:r w:rsidR="000C33E8">
              <w:rPr>
                <w:noProof/>
                <w:webHidden/>
              </w:rPr>
              <w:t>117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64" w:history="1">
            <w:r w:rsidR="000C33E8" w:rsidRPr="006442D9">
              <w:rPr>
                <w:rStyle w:val="Lienhypertexte"/>
                <w:noProof/>
              </w:rPr>
              <w:t>C-6-8-2-1-5-1 – Traitement de l’air et ventilation</w:t>
            </w:r>
            <w:r w:rsidR="000C33E8">
              <w:rPr>
                <w:noProof/>
                <w:webHidden/>
              </w:rPr>
              <w:tab/>
            </w:r>
            <w:r w:rsidR="000C33E8">
              <w:rPr>
                <w:noProof/>
                <w:webHidden/>
              </w:rPr>
              <w:fldChar w:fldCharType="begin"/>
            </w:r>
            <w:r w:rsidR="000C33E8">
              <w:rPr>
                <w:noProof/>
                <w:webHidden/>
              </w:rPr>
              <w:instrText xml:space="preserve"> PAGEREF _Toc205551364 \h </w:instrText>
            </w:r>
            <w:r w:rsidR="000C33E8">
              <w:rPr>
                <w:noProof/>
                <w:webHidden/>
              </w:rPr>
            </w:r>
            <w:r w:rsidR="000C33E8">
              <w:rPr>
                <w:noProof/>
                <w:webHidden/>
              </w:rPr>
              <w:fldChar w:fldCharType="separate"/>
            </w:r>
            <w:r w:rsidR="000C33E8">
              <w:rPr>
                <w:noProof/>
                <w:webHidden/>
              </w:rPr>
              <w:t>117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65" w:history="1">
            <w:r w:rsidR="000C33E8" w:rsidRPr="006442D9">
              <w:rPr>
                <w:rStyle w:val="Lienhypertexte"/>
                <w:noProof/>
              </w:rPr>
              <w:t>C-6-8-2-1-5-2 – Sécurité incendie</w:t>
            </w:r>
            <w:r w:rsidR="000C33E8">
              <w:rPr>
                <w:noProof/>
                <w:webHidden/>
              </w:rPr>
              <w:tab/>
            </w:r>
            <w:r w:rsidR="000C33E8">
              <w:rPr>
                <w:noProof/>
                <w:webHidden/>
              </w:rPr>
              <w:fldChar w:fldCharType="begin"/>
            </w:r>
            <w:r w:rsidR="000C33E8">
              <w:rPr>
                <w:noProof/>
                <w:webHidden/>
              </w:rPr>
              <w:instrText xml:space="preserve"> PAGEREF _Toc205551365 \h </w:instrText>
            </w:r>
            <w:r w:rsidR="000C33E8">
              <w:rPr>
                <w:noProof/>
                <w:webHidden/>
              </w:rPr>
            </w:r>
            <w:r w:rsidR="000C33E8">
              <w:rPr>
                <w:noProof/>
                <w:webHidden/>
              </w:rPr>
              <w:fldChar w:fldCharType="separate"/>
            </w:r>
            <w:r w:rsidR="000C33E8">
              <w:rPr>
                <w:noProof/>
                <w:webHidden/>
              </w:rPr>
              <w:t>117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66" w:history="1">
            <w:r w:rsidR="000C33E8" w:rsidRPr="006442D9">
              <w:rPr>
                <w:rStyle w:val="Lienhypertexte"/>
                <w:noProof/>
              </w:rPr>
              <w:t>C-6-8-2-1-5-3 – Eclairage</w:t>
            </w:r>
            <w:r w:rsidR="000C33E8">
              <w:rPr>
                <w:noProof/>
                <w:webHidden/>
              </w:rPr>
              <w:tab/>
            </w:r>
            <w:r w:rsidR="000C33E8">
              <w:rPr>
                <w:noProof/>
                <w:webHidden/>
              </w:rPr>
              <w:fldChar w:fldCharType="begin"/>
            </w:r>
            <w:r w:rsidR="000C33E8">
              <w:rPr>
                <w:noProof/>
                <w:webHidden/>
              </w:rPr>
              <w:instrText xml:space="preserve"> PAGEREF _Toc205551366 \h </w:instrText>
            </w:r>
            <w:r w:rsidR="000C33E8">
              <w:rPr>
                <w:noProof/>
                <w:webHidden/>
              </w:rPr>
            </w:r>
            <w:r w:rsidR="000C33E8">
              <w:rPr>
                <w:noProof/>
                <w:webHidden/>
              </w:rPr>
              <w:fldChar w:fldCharType="separate"/>
            </w:r>
            <w:r w:rsidR="000C33E8">
              <w:rPr>
                <w:noProof/>
                <w:webHidden/>
              </w:rPr>
              <w:t>117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67" w:history="1">
            <w:r w:rsidR="000C33E8" w:rsidRPr="006442D9">
              <w:rPr>
                <w:rStyle w:val="Lienhypertexte"/>
                <w:noProof/>
              </w:rPr>
              <w:t>C-6-8-2-1-5-4 – Distribution électrique intérieure</w:t>
            </w:r>
            <w:r w:rsidR="000C33E8">
              <w:rPr>
                <w:noProof/>
                <w:webHidden/>
              </w:rPr>
              <w:tab/>
            </w:r>
            <w:r w:rsidR="000C33E8">
              <w:rPr>
                <w:noProof/>
                <w:webHidden/>
              </w:rPr>
              <w:fldChar w:fldCharType="begin"/>
            </w:r>
            <w:r w:rsidR="000C33E8">
              <w:rPr>
                <w:noProof/>
                <w:webHidden/>
              </w:rPr>
              <w:instrText xml:space="preserve"> PAGEREF _Toc205551367 \h </w:instrText>
            </w:r>
            <w:r w:rsidR="000C33E8">
              <w:rPr>
                <w:noProof/>
                <w:webHidden/>
              </w:rPr>
            </w:r>
            <w:r w:rsidR="000C33E8">
              <w:rPr>
                <w:noProof/>
                <w:webHidden/>
              </w:rPr>
              <w:fldChar w:fldCharType="separate"/>
            </w:r>
            <w:r w:rsidR="000C33E8">
              <w:rPr>
                <w:noProof/>
                <w:webHidden/>
              </w:rPr>
              <w:t>119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68" w:history="1">
            <w:r w:rsidR="000C33E8" w:rsidRPr="006442D9">
              <w:rPr>
                <w:rStyle w:val="Lienhypertexte"/>
                <w:noProof/>
              </w:rPr>
              <w:t>C-6-8-2-1-5-5 – Distribution électrique extérieure</w:t>
            </w:r>
            <w:r w:rsidR="000C33E8">
              <w:rPr>
                <w:noProof/>
                <w:webHidden/>
              </w:rPr>
              <w:tab/>
            </w:r>
            <w:r w:rsidR="000C33E8">
              <w:rPr>
                <w:noProof/>
                <w:webHidden/>
              </w:rPr>
              <w:fldChar w:fldCharType="begin"/>
            </w:r>
            <w:r w:rsidR="000C33E8">
              <w:rPr>
                <w:noProof/>
                <w:webHidden/>
              </w:rPr>
              <w:instrText xml:space="preserve"> PAGEREF _Toc205551368 \h </w:instrText>
            </w:r>
            <w:r w:rsidR="000C33E8">
              <w:rPr>
                <w:noProof/>
                <w:webHidden/>
              </w:rPr>
            </w:r>
            <w:r w:rsidR="000C33E8">
              <w:rPr>
                <w:noProof/>
                <w:webHidden/>
              </w:rPr>
              <w:fldChar w:fldCharType="separate"/>
            </w:r>
            <w:r w:rsidR="000C33E8">
              <w:rPr>
                <w:noProof/>
                <w:webHidden/>
              </w:rPr>
              <w:t>120</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69" w:history="1">
            <w:r w:rsidR="000C33E8" w:rsidRPr="006442D9">
              <w:rPr>
                <w:rStyle w:val="Lienhypertexte"/>
                <w:noProof/>
              </w:rPr>
              <w:t>C-6-8-2-1-5-6 – Huisseries extérieures et intérieures</w:t>
            </w:r>
            <w:r w:rsidR="000C33E8">
              <w:rPr>
                <w:noProof/>
                <w:webHidden/>
              </w:rPr>
              <w:tab/>
            </w:r>
            <w:r w:rsidR="000C33E8">
              <w:rPr>
                <w:noProof/>
                <w:webHidden/>
              </w:rPr>
              <w:fldChar w:fldCharType="begin"/>
            </w:r>
            <w:r w:rsidR="000C33E8">
              <w:rPr>
                <w:noProof/>
                <w:webHidden/>
              </w:rPr>
              <w:instrText xml:space="preserve"> PAGEREF _Toc205551369 \h </w:instrText>
            </w:r>
            <w:r w:rsidR="000C33E8">
              <w:rPr>
                <w:noProof/>
                <w:webHidden/>
              </w:rPr>
            </w:r>
            <w:r w:rsidR="000C33E8">
              <w:rPr>
                <w:noProof/>
                <w:webHidden/>
              </w:rPr>
              <w:fldChar w:fldCharType="separate"/>
            </w:r>
            <w:r w:rsidR="000C33E8">
              <w:rPr>
                <w:noProof/>
                <w:webHidden/>
              </w:rPr>
              <w:t>120</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70" w:history="1">
            <w:r w:rsidR="000C33E8" w:rsidRPr="006442D9">
              <w:rPr>
                <w:rStyle w:val="Lienhypertexte"/>
                <w:noProof/>
              </w:rPr>
              <w:t>C-6-8-2-1-5-7 – équipement intérieur</w:t>
            </w:r>
            <w:r w:rsidR="000C33E8">
              <w:rPr>
                <w:noProof/>
                <w:webHidden/>
              </w:rPr>
              <w:tab/>
            </w:r>
            <w:r w:rsidR="000C33E8">
              <w:rPr>
                <w:noProof/>
                <w:webHidden/>
              </w:rPr>
              <w:fldChar w:fldCharType="begin"/>
            </w:r>
            <w:r w:rsidR="000C33E8">
              <w:rPr>
                <w:noProof/>
                <w:webHidden/>
              </w:rPr>
              <w:instrText xml:space="preserve"> PAGEREF _Toc205551370 \h </w:instrText>
            </w:r>
            <w:r w:rsidR="000C33E8">
              <w:rPr>
                <w:noProof/>
                <w:webHidden/>
              </w:rPr>
            </w:r>
            <w:r w:rsidR="000C33E8">
              <w:rPr>
                <w:noProof/>
                <w:webHidden/>
              </w:rPr>
              <w:fldChar w:fldCharType="separate"/>
            </w:r>
            <w:r w:rsidR="000C33E8">
              <w:rPr>
                <w:noProof/>
                <w:webHidden/>
              </w:rPr>
              <w:t>120</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71" w:history="1">
            <w:r w:rsidR="000C33E8" w:rsidRPr="006442D9">
              <w:rPr>
                <w:rStyle w:val="Lienhypertexte"/>
                <w:noProof/>
              </w:rPr>
              <w:t>C-5-8-2-1-5-8 –Bloc douche</w:t>
            </w:r>
            <w:r w:rsidR="000C33E8">
              <w:rPr>
                <w:noProof/>
                <w:webHidden/>
              </w:rPr>
              <w:tab/>
            </w:r>
            <w:r w:rsidR="000C33E8">
              <w:rPr>
                <w:noProof/>
                <w:webHidden/>
              </w:rPr>
              <w:fldChar w:fldCharType="begin"/>
            </w:r>
            <w:r w:rsidR="000C33E8">
              <w:rPr>
                <w:noProof/>
                <w:webHidden/>
              </w:rPr>
              <w:instrText xml:space="preserve"> PAGEREF _Toc205551371 \h </w:instrText>
            </w:r>
            <w:r w:rsidR="000C33E8">
              <w:rPr>
                <w:noProof/>
                <w:webHidden/>
              </w:rPr>
            </w:r>
            <w:r w:rsidR="000C33E8">
              <w:rPr>
                <w:noProof/>
                <w:webHidden/>
              </w:rPr>
              <w:fldChar w:fldCharType="separate"/>
            </w:r>
            <w:r w:rsidR="000C33E8">
              <w:rPr>
                <w:noProof/>
                <w:webHidden/>
              </w:rPr>
              <w:t>121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72" w:history="1">
            <w:r w:rsidR="000C33E8" w:rsidRPr="006442D9">
              <w:rPr>
                <w:rStyle w:val="Lienhypertexte"/>
                <w:noProof/>
              </w:rPr>
              <w:t>C-5-8-2-1-5-9 –Bloc WC</w:t>
            </w:r>
            <w:r w:rsidR="000C33E8">
              <w:rPr>
                <w:noProof/>
                <w:webHidden/>
              </w:rPr>
              <w:tab/>
            </w:r>
            <w:r w:rsidR="000C33E8">
              <w:rPr>
                <w:noProof/>
                <w:webHidden/>
              </w:rPr>
              <w:fldChar w:fldCharType="begin"/>
            </w:r>
            <w:r w:rsidR="000C33E8">
              <w:rPr>
                <w:noProof/>
                <w:webHidden/>
              </w:rPr>
              <w:instrText xml:space="preserve"> PAGEREF _Toc205551372 \h </w:instrText>
            </w:r>
            <w:r w:rsidR="000C33E8">
              <w:rPr>
                <w:noProof/>
                <w:webHidden/>
              </w:rPr>
            </w:r>
            <w:r w:rsidR="000C33E8">
              <w:rPr>
                <w:noProof/>
                <w:webHidden/>
              </w:rPr>
              <w:fldChar w:fldCharType="separate"/>
            </w:r>
            <w:r w:rsidR="000C33E8">
              <w:rPr>
                <w:noProof/>
                <w:webHidden/>
              </w:rPr>
              <w:t>121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73" w:history="1">
            <w:r w:rsidR="000C33E8" w:rsidRPr="006442D9">
              <w:rPr>
                <w:rStyle w:val="Lienhypertexte"/>
                <w:noProof/>
              </w:rPr>
              <w:t>C-5-8-2-1-5-10 –Lavabo</w:t>
            </w:r>
            <w:r w:rsidR="000C33E8">
              <w:rPr>
                <w:noProof/>
                <w:webHidden/>
              </w:rPr>
              <w:tab/>
            </w:r>
            <w:r w:rsidR="000C33E8">
              <w:rPr>
                <w:noProof/>
                <w:webHidden/>
              </w:rPr>
              <w:fldChar w:fldCharType="begin"/>
            </w:r>
            <w:r w:rsidR="000C33E8">
              <w:rPr>
                <w:noProof/>
                <w:webHidden/>
              </w:rPr>
              <w:instrText xml:space="preserve"> PAGEREF _Toc205551373 \h </w:instrText>
            </w:r>
            <w:r w:rsidR="000C33E8">
              <w:rPr>
                <w:noProof/>
                <w:webHidden/>
              </w:rPr>
            </w:r>
            <w:r w:rsidR="000C33E8">
              <w:rPr>
                <w:noProof/>
                <w:webHidden/>
              </w:rPr>
              <w:fldChar w:fldCharType="separate"/>
            </w:r>
            <w:r w:rsidR="000C33E8">
              <w:rPr>
                <w:noProof/>
                <w:webHidden/>
              </w:rPr>
              <w:t>121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74" w:history="1">
            <w:r w:rsidR="000C33E8" w:rsidRPr="006442D9">
              <w:rPr>
                <w:rStyle w:val="Lienhypertexte"/>
                <w:noProof/>
              </w:rPr>
              <w:t>C-5-8-2-1-5-11 –Urinoir</w:t>
            </w:r>
            <w:r w:rsidR="000C33E8">
              <w:rPr>
                <w:noProof/>
                <w:webHidden/>
              </w:rPr>
              <w:tab/>
            </w:r>
            <w:r w:rsidR="000C33E8">
              <w:rPr>
                <w:noProof/>
                <w:webHidden/>
              </w:rPr>
              <w:fldChar w:fldCharType="begin"/>
            </w:r>
            <w:r w:rsidR="000C33E8">
              <w:rPr>
                <w:noProof/>
                <w:webHidden/>
              </w:rPr>
              <w:instrText xml:space="preserve"> PAGEREF _Toc205551374 \h </w:instrText>
            </w:r>
            <w:r w:rsidR="000C33E8">
              <w:rPr>
                <w:noProof/>
                <w:webHidden/>
              </w:rPr>
            </w:r>
            <w:r w:rsidR="000C33E8">
              <w:rPr>
                <w:noProof/>
                <w:webHidden/>
              </w:rPr>
              <w:fldChar w:fldCharType="separate"/>
            </w:r>
            <w:r w:rsidR="000C33E8">
              <w:rPr>
                <w:noProof/>
                <w:webHidden/>
              </w:rPr>
              <w:t>121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75" w:history="1">
            <w:r w:rsidR="000C33E8" w:rsidRPr="006442D9">
              <w:rPr>
                <w:rStyle w:val="Lienhypertexte"/>
                <w:noProof/>
              </w:rPr>
              <w:t>C-6-8-2-2 – Travaux annexes</w:t>
            </w:r>
            <w:r w:rsidR="000C33E8">
              <w:rPr>
                <w:noProof/>
                <w:webHidden/>
              </w:rPr>
              <w:tab/>
            </w:r>
            <w:r w:rsidR="000C33E8">
              <w:rPr>
                <w:noProof/>
                <w:webHidden/>
              </w:rPr>
              <w:fldChar w:fldCharType="begin"/>
            </w:r>
            <w:r w:rsidR="000C33E8">
              <w:rPr>
                <w:noProof/>
                <w:webHidden/>
              </w:rPr>
              <w:instrText xml:space="preserve"> PAGEREF _Toc205551375 \h </w:instrText>
            </w:r>
            <w:r w:rsidR="000C33E8">
              <w:rPr>
                <w:noProof/>
                <w:webHidden/>
              </w:rPr>
            </w:r>
            <w:r w:rsidR="000C33E8">
              <w:rPr>
                <w:noProof/>
                <w:webHidden/>
              </w:rPr>
              <w:fldChar w:fldCharType="separate"/>
            </w:r>
            <w:r w:rsidR="000C33E8">
              <w:rPr>
                <w:noProof/>
                <w:webHidden/>
              </w:rPr>
              <w:t>121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76" w:history="1">
            <w:r w:rsidR="000C33E8" w:rsidRPr="006442D9">
              <w:rPr>
                <w:rStyle w:val="Lienhypertexte"/>
                <w:noProof/>
              </w:rPr>
              <w:t>C-6-8-2-2-1 – Travaux de fondation et fixation des modules</w:t>
            </w:r>
            <w:r w:rsidR="000C33E8">
              <w:rPr>
                <w:noProof/>
                <w:webHidden/>
              </w:rPr>
              <w:tab/>
            </w:r>
            <w:r w:rsidR="000C33E8">
              <w:rPr>
                <w:noProof/>
                <w:webHidden/>
              </w:rPr>
              <w:fldChar w:fldCharType="begin"/>
            </w:r>
            <w:r w:rsidR="000C33E8">
              <w:rPr>
                <w:noProof/>
                <w:webHidden/>
              </w:rPr>
              <w:instrText xml:space="preserve"> PAGEREF _Toc205551376 \h </w:instrText>
            </w:r>
            <w:r w:rsidR="000C33E8">
              <w:rPr>
                <w:noProof/>
                <w:webHidden/>
              </w:rPr>
            </w:r>
            <w:r w:rsidR="000C33E8">
              <w:rPr>
                <w:noProof/>
                <w:webHidden/>
              </w:rPr>
              <w:fldChar w:fldCharType="separate"/>
            </w:r>
            <w:r w:rsidR="000C33E8">
              <w:rPr>
                <w:noProof/>
                <w:webHidden/>
              </w:rPr>
              <w:t>121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77" w:history="1">
            <w:r w:rsidR="000C33E8" w:rsidRPr="006442D9">
              <w:rPr>
                <w:rStyle w:val="Lienhypertexte"/>
                <w:noProof/>
              </w:rPr>
              <w:t>C-6-8-2-2-2 – Travaux de drainage</w:t>
            </w:r>
            <w:r w:rsidR="000C33E8">
              <w:rPr>
                <w:noProof/>
                <w:webHidden/>
              </w:rPr>
              <w:tab/>
            </w:r>
            <w:r w:rsidR="000C33E8">
              <w:rPr>
                <w:noProof/>
                <w:webHidden/>
              </w:rPr>
              <w:fldChar w:fldCharType="begin"/>
            </w:r>
            <w:r w:rsidR="000C33E8">
              <w:rPr>
                <w:noProof/>
                <w:webHidden/>
              </w:rPr>
              <w:instrText xml:space="preserve"> PAGEREF _Toc205551377 \h </w:instrText>
            </w:r>
            <w:r w:rsidR="000C33E8">
              <w:rPr>
                <w:noProof/>
                <w:webHidden/>
              </w:rPr>
            </w:r>
            <w:r w:rsidR="000C33E8">
              <w:rPr>
                <w:noProof/>
                <w:webHidden/>
              </w:rPr>
              <w:fldChar w:fldCharType="separate"/>
            </w:r>
            <w:r w:rsidR="000C33E8">
              <w:rPr>
                <w:noProof/>
                <w:webHidden/>
              </w:rPr>
              <w:t>121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78" w:history="1">
            <w:r w:rsidR="000C33E8" w:rsidRPr="006442D9">
              <w:rPr>
                <w:rStyle w:val="Lienhypertexte"/>
                <w:noProof/>
              </w:rPr>
              <w:t>C-6-8-2-2-3 – Travaux d’alimentation électrique depuis le coffret en façade du cinéma</w:t>
            </w:r>
            <w:r w:rsidR="000C33E8">
              <w:rPr>
                <w:noProof/>
                <w:webHidden/>
              </w:rPr>
              <w:tab/>
            </w:r>
            <w:r w:rsidR="000C33E8">
              <w:rPr>
                <w:noProof/>
                <w:webHidden/>
              </w:rPr>
              <w:fldChar w:fldCharType="begin"/>
            </w:r>
            <w:r w:rsidR="000C33E8">
              <w:rPr>
                <w:noProof/>
                <w:webHidden/>
              </w:rPr>
              <w:instrText xml:space="preserve"> PAGEREF _Toc205551378 \h </w:instrText>
            </w:r>
            <w:r w:rsidR="000C33E8">
              <w:rPr>
                <w:noProof/>
                <w:webHidden/>
              </w:rPr>
            </w:r>
            <w:r w:rsidR="000C33E8">
              <w:rPr>
                <w:noProof/>
                <w:webHidden/>
              </w:rPr>
              <w:fldChar w:fldCharType="separate"/>
            </w:r>
            <w:r w:rsidR="000C33E8">
              <w:rPr>
                <w:noProof/>
                <w:webHidden/>
              </w:rPr>
              <w:t>121</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79" w:history="1">
            <w:r w:rsidR="000C33E8" w:rsidRPr="006442D9">
              <w:rPr>
                <w:rStyle w:val="Lienhypertexte"/>
                <w:noProof/>
              </w:rPr>
              <w:t>C-6-8-2-2-4 – Travaux d’alimentation en aep depuis le point d’alimentation du bâtiment adjacent</w:t>
            </w:r>
            <w:r w:rsidR="000C33E8">
              <w:rPr>
                <w:noProof/>
                <w:webHidden/>
              </w:rPr>
              <w:tab/>
            </w:r>
            <w:r w:rsidR="000C33E8">
              <w:rPr>
                <w:noProof/>
                <w:webHidden/>
              </w:rPr>
              <w:fldChar w:fldCharType="begin"/>
            </w:r>
            <w:r w:rsidR="000C33E8">
              <w:rPr>
                <w:noProof/>
                <w:webHidden/>
              </w:rPr>
              <w:instrText xml:space="preserve"> PAGEREF _Toc205551379 \h </w:instrText>
            </w:r>
            <w:r w:rsidR="000C33E8">
              <w:rPr>
                <w:noProof/>
                <w:webHidden/>
              </w:rPr>
            </w:r>
            <w:r w:rsidR="000C33E8">
              <w:rPr>
                <w:noProof/>
                <w:webHidden/>
              </w:rPr>
              <w:fldChar w:fldCharType="separate"/>
            </w:r>
            <w:r w:rsidR="000C33E8">
              <w:rPr>
                <w:noProof/>
                <w:webHidden/>
              </w:rPr>
              <w:t>122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80" w:history="1">
            <w:r w:rsidR="000C33E8" w:rsidRPr="006442D9">
              <w:rPr>
                <w:rStyle w:val="Lienhypertexte"/>
                <w:noProof/>
              </w:rPr>
              <w:t>C-6-8-2-2-5 – Travaux de raccordement aux eaux usées depuis le regard existant</w:t>
            </w:r>
            <w:r w:rsidR="000C33E8">
              <w:rPr>
                <w:noProof/>
                <w:webHidden/>
              </w:rPr>
              <w:tab/>
            </w:r>
            <w:r w:rsidR="000C33E8">
              <w:rPr>
                <w:noProof/>
                <w:webHidden/>
              </w:rPr>
              <w:fldChar w:fldCharType="begin"/>
            </w:r>
            <w:r w:rsidR="000C33E8">
              <w:rPr>
                <w:noProof/>
                <w:webHidden/>
              </w:rPr>
              <w:instrText xml:space="preserve"> PAGEREF _Toc205551380 \h </w:instrText>
            </w:r>
            <w:r w:rsidR="000C33E8">
              <w:rPr>
                <w:noProof/>
                <w:webHidden/>
              </w:rPr>
            </w:r>
            <w:r w:rsidR="000C33E8">
              <w:rPr>
                <w:noProof/>
                <w:webHidden/>
              </w:rPr>
              <w:fldChar w:fldCharType="separate"/>
            </w:r>
            <w:r w:rsidR="000C33E8">
              <w:rPr>
                <w:noProof/>
                <w:webHidden/>
              </w:rPr>
              <w:t>122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81" w:history="1">
            <w:r w:rsidR="000C33E8" w:rsidRPr="006442D9">
              <w:rPr>
                <w:rStyle w:val="Lienhypertexte"/>
                <w:noProof/>
              </w:rPr>
              <w:t>C-6-8-2-2-6 – Travaux d’évacuation des ep</w:t>
            </w:r>
            <w:r w:rsidR="000C33E8">
              <w:rPr>
                <w:noProof/>
                <w:webHidden/>
              </w:rPr>
              <w:tab/>
            </w:r>
            <w:r w:rsidR="000C33E8">
              <w:rPr>
                <w:noProof/>
                <w:webHidden/>
              </w:rPr>
              <w:fldChar w:fldCharType="begin"/>
            </w:r>
            <w:r w:rsidR="000C33E8">
              <w:rPr>
                <w:noProof/>
                <w:webHidden/>
              </w:rPr>
              <w:instrText xml:space="preserve"> PAGEREF _Toc205551381 \h </w:instrText>
            </w:r>
            <w:r w:rsidR="000C33E8">
              <w:rPr>
                <w:noProof/>
                <w:webHidden/>
              </w:rPr>
            </w:r>
            <w:r w:rsidR="000C33E8">
              <w:rPr>
                <w:noProof/>
                <w:webHidden/>
              </w:rPr>
              <w:fldChar w:fldCharType="separate"/>
            </w:r>
            <w:r w:rsidR="000C33E8">
              <w:rPr>
                <w:noProof/>
                <w:webHidden/>
              </w:rPr>
              <w:t>122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82" w:history="1">
            <w:r w:rsidR="000C33E8" w:rsidRPr="006442D9">
              <w:rPr>
                <w:rStyle w:val="Lienhypertexte"/>
                <w:noProof/>
              </w:rPr>
              <w:t>C-6-8-2-2-7– Travaux de création d’un escalier/rampe</w:t>
            </w:r>
            <w:r w:rsidR="000C33E8">
              <w:rPr>
                <w:noProof/>
                <w:webHidden/>
              </w:rPr>
              <w:tab/>
            </w:r>
            <w:r w:rsidR="000C33E8">
              <w:rPr>
                <w:noProof/>
                <w:webHidden/>
              </w:rPr>
              <w:fldChar w:fldCharType="begin"/>
            </w:r>
            <w:r w:rsidR="000C33E8">
              <w:rPr>
                <w:noProof/>
                <w:webHidden/>
              </w:rPr>
              <w:instrText xml:space="preserve"> PAGEREF _Toc205551382 \h </w:instrText>
            </w:r>
            <w:r w:rsidR="000C33E8">
              <w:rPr>
                <w:noProof/>
                <w:webHidden/>
              </w:rPr>
            </w:r>
            <w:r w:rsidR="000C33E8">
              <w:rPr>
                <w:noProof/>
                <w:webHidden/>
              </w:rPr>
              <w:fldChar w:fldCharType="separate"/>
            </w:r>
            <w:r w:rsidR="000C33E8">
              <w:rPr>
                <w:noProof/>
                <w:webHidden/>
              </w:rPr>
              <w:t>122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83" w:history="1">
            <w:r w:rsidR="000C33E8" w:rsidRPr="006442D9">
              <w:rPr>
                <w:rStyle w:val="Lienhypertexte"/>
                <w:noProof/>
              </w:rPr>
              <w:t>C-6-8-3 – Epreuves de réception</w:t>
            </w:r>
            <w:r w:rsidR="000C33E8">
              <w:rPr>
                <w:noProof/>
                <w:webHidden/>
              </w:rPr>
              <w:tab/>
            </w:r>
            <w:r w:rsidR="000C33E8">
              <w:rPr>
                <w:noProof/>
                <w:webHidden/>
              </w:rPr>
              <w:fldChar w:fldCharType="begin"/>
            </w:r>
            <w:r w:rsidR="000C33E8">
              <w:rPr>
                <w:noProof/>
                <w:webHidden/>
              </w:rPr>
              <w:instrText xml:space="preserve"> PAGEREF _Toc205551383 \h </w:instrText>
            </w:r>
            <w:r w:rsidR="000C33E8">
              <w:rPr>
                <w:noProof/>
                <w:webHidden/>
              </w:rPr>
            </w:r>
            <w:r w:rsidR="000C33E8">
              <w:rPr>
                <w:noProof/>
                <w:webHidden/>
              </w:rPr>
              <w:fldChar w:fldCharType="separate"/>
            </w:r>
            <w:r w:rsidR="000C33E8">
              <w:rPr>
                <w:noProof/>
                <w:webHidden/>
              </w:rPr>
              <w:t>122</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84" w:history="1">
            <w:r w:rsidR="000C33E8" w:rsidRPr="006442D9">
              <w:rPr>
                <w:rStyle w:val="Lienhypertexte"/>
                <w:noProof/>
              </w:rPr>
              <w:t>C-6-8-4 – Repliement du chantier</w:t>
            </w:r>
            <w:r w:rsidR="000C33E8">
              <w:rPr>
                <w:noProof/>
                <w:webHidden/>
              </w:rPr>
              <w:tab/>
            </w:r>
            <w:r w:rsidR="000C33E8">
              <w:rPr>
                <w:noProof/>
                <w:webHidden/>
              </w:rPr>
              <w:fldChar w:fldCharType="begin"/>
            </w:r>
            <w:r w:rsidR="000C33E8">
              <w:rPr>
                <w:noProof/>
                <w:webHidden/>
              </w:rPr>
              <w:instrText xml:space="preserve"> PAGEREF _Toc205551384 \h </w:instrText>
            </w:r>
            <w:r w:rsidR="000C33E8">
              <w:rPr>
                <w:noProof/>
                <w:webHidden/>
              </w:rPr>
            </w:r>
            <w:r w:rsidR="000C33E8">
              <w:rPr>
                <w:noProof/>
                <w:webHidden/>
              </w:rPr>
              <w:fldChar w:fldCharType="separate"/>
            </w:r>
            <w:r w:rsidR="000C33E8">
              <w:rPr>
                <w:noProof/>
                <w:webHidden/>
              </w:rPr>
              <w:t>123</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85" w:history="1">
            <w:r w:rsidR="000C33E8" w:rsidRPr="006442D9">
              <w:rPr>
                <w:rStyle w:val="Lienhypertexte"/>
                <w:noProof/>
              </w:rPr>
              <w:t>C-6-8-5 – Documentation mise à disposition</w:t>
            </w:r>
            <w:r w:rsidR="000C33E8">
              <w:rPr>
                <w:noProof/>
                <w:webHidden/>
              </w:rPr>
              <w:tab/>
            </w:r>
            <w:r w:rsidR="000C33E8">
              <w:rPr>
                <w:noProof/>
                <w:webHidden/>
              </w:rPr>
              <w:fldChar w:fldCharType="begin"/>
            </w:r>
            <w:r w:rsidR="000C33E8">
              <w:rPr>
                <w:noProof/>
                <w:webHidden/>
              </w:rPr>
              <w:instrText xml:space="preserve"> PAGEREF _Toc205551385 \h </w:instrText>
            </w:r>
            <w:r w:rsidR="000C33E8">
              <w:rPr>
                <w:noProof/>
                <w:webHidden/>
              </w:rPr>
            </w:r>
            <w:r w:rsidR="000C33E8">
              <w:rPr>
                <w:noProof/>
                <w:webHidden/>
              </w:rPr>
              <w:fldChar w:fldCharType="separate"/>
            </w:r>
            <w:r w:rsidR="000C33E8">
              <w:rPr>
                <w:noProof/>
                <w:webHidden/>
              </w:rPr>
              <w:t>123</w:t>
            </w:r>
            <w:r w:rsidR="000C33E8">
              <w:rPr>
                <w:noProof/>
                <w:webHidden/>
              </w:rPr>
              <w:fldChar w:fldCharType="end"/>
            </w:r>
          </w:hyperlink>
        </w:p>
        <w:p w:rsidR="000C33E8" w:rsidRDefault="00FB22F3">
          <w:pPr>
            <w:pStyle w:val="TM1"/>
            <w:tabs>
              <w:tab w:val="right" w:leader="dot" w:pos="9060"/>
            </w:tabs>
            <w:rPr>
              <w:rFonts w:asciiTheme="minorHAnsi" w:eastAsiaTheme="minorEastAsia" w:hAnsiTheme="minorHAnsi" w:cstheme="minorBidi"/>
              <w:noProof/>
              <w:lang w:eastAsia="fr-FR"/>
            </w:rPr>
          </w:pPr>
          <w:hyperlink w:anchor="_Toc205551386" w:history="1">
            <w:r w:rsidR="000C33E8" w:rsidRPr="006442D9">
              <w:rPr>
                <w:rStyle w:val="Lienhypertexte"/>
                <w:noProof/>
              </w:rPr>
              <w:t>C-5 TRANCHE 7 – MODULAIRE ARMURERIE</w:t>
            </w:r>
            <w:r w:rsidR="000C33E8">
              <w:rPr>
                <w:noProof/>
                <w:webHidden/>
              </w:rPr>
              <w:tab/>
            </w:r>
            <w:r w:rsidR="000C33E8">
              <w:rPr>
                <w:noProof/>
                <w:webHidden/>
              </w:rPr>
              <w:fldChar w:fldCharType="begin"/>
            </w:r>
            <w:r w:rsidR="000C33E8">
              <w:rPr>
                <w:noProof/>
                <w:webHidden/>
              </w:rPr>
              <w:instrText xml:space="preserve"> PAGEREF _Toc205551386 \h </w:instrText>
            </w:r>
            <w:r w:rsidR="000C33E8">
              <w:rPr>
                <w:noProof/>
                <w:webHidden/>
              </w:rPr>
            </w:r>
            <w:r w:rsidR="000C33E8">
              <w:rPr>
                <w:noProof/>
                <w:webHidden/>
              </w:rPr>
              <w:fldChar w:fldCharType="separate"/>
            </w:r>
            <w:r w:rsidR="000C33E8">
              <w:rPr>
                <w:noProof/>
                <w:webHidden/>
              </w:rPr>
              <w:t>124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87" w:history="1">
            <w:r w:rsidR="000C33E8" w:rsidRPr="006442D9">
              <w:rPr>
                <w:rStyle w:val="Lienhypertexte"/>
                <w:noProof/>
              </w:rPr>
              <w:t>C-5-1 – Objectif et contenu de la prestation</w:t>
            </w:r>
            <w:r w:rsidR="000C33E8">
              <w:rPr>
                <w:noProof/>
                <w:webHidden/>
              </w:rPr>
              <w:tab/>
            </w:r>
            <w:r w:rsidR="000C33E8">
              <w:rPr>
                <w:noProof/>
                <w:webHidden/>
              </w:rPr>
              <w:fldChar w:fldCharType="begin"/>
            </w:r>
            <w:r w:rsidR="000C33E8">
              <w:rPr>
                <w:noProof/>
                <w:webHidden/>
              </w:rPr>
              <w:instrText xml:space="preserve"> PAGEREF _Toc205551387 \h </w:instrText>
            </w:r>
            <w:r w:rsidR="000C33E8">
              <w:rPr>
                <w:noProof/>
                <w:webHidden/>
              </w:rPr>
            </w:r>
            <w:r w:rsidR="000C33E8">
              <w:rPr>
                <w:noProof/>
                <w:webHidden/>
              </w:rPr>
              <w:fldChar w:fldCharType="separate"/>
            </w:r>
            <w:r w:rsidR="000C33E8">
              <w:rPr>
                <w:noProof/>
                <w:webHidden/>
              </w:rPr>
              <w:t>124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88" w:history="1">
            <w:r w:rsidR="000C33E8" w:rsidRPr="006442D9">
              <w:rPr>
                <w:rStyle w:val="Lienhypertexte"/>
                <w:noProof/>
              </w:rPr>
              <w:t>C-5-1-1 – Objectif</w:t>
            </w:r>
            <w:r w:rsidR="000C33E8">
              <w:rPr>
                <w:noProof/>
                <w:webHidden/>
              </w:rPr>
              <w:tab/>
            </w:r>
            <w:r w:rsidR="000C33E8">
              <w:rPr>
                <w:noProof/>
                <w:webHidden/>
              </w:rPr>
              <w:fldChar w:fldCharType="begin"/>
            </w:r>
            <w:r w:rsidR="000C33E8">
              <w:rPr>
                <w:noProof/>
                <w:webHidden/>
              </w:rPr>
              <w:instrText xml:space="preserve"> PAGEREF _Toc205551388 \h </w:instrText>
            </w:r>
            <w:r w:rsidR="000C33E8">
              <w:rPr>
                <w:noProof/>
                <w:webHidden/>
              </w:rPr>
            </w:r>
            <w:r w:rsidR="000C33E8">
              <w:rPr>
                <w:noProof/>
                <w:webHidden/>
              </w:rPr>
              <w:fldChar w:fldCharType="separate"/>
            </w:r>
            <w:r w:rsidR="000C33E8">
              <w:rPr>
                <w:noProof/>
                <w:webHidden/>
              </w:rPr>
              <w:t>124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89" w:history="1">
            <w:r w:rsidR="000C33E8" w:rsidRPr="006442D9">
              <w:rPr>
                <w:rStyle w:val="Lienhypertexte"/>
                <w:noProof/>
              </w:rPr>
              <w:t>C-5-1-2 – Contenu de la prestation</w:t>
            </w:r>
            <w:r w:rsidR="000C33E8">
              <w:rPr>
                <w:noProof/>
                <w:webHidden/>
              </w:rPr>
              <w:tab/>
            </w:r>
            <w:r w:rsidR="000C33E8">
              <w:rPr>
                <w:noProof/>
                <w:webHidden/>
              </w:rPr>
              <w:fldChar w:fldCharType="begin"/>
            </w:r>
            <w:r w:rsidR="000C33E8">
              <w:rPr>
                <w:noProof/>
                <w:webHidden/>
              </w:rPr>
              <w:instrText xml:space="preserve"> PAGEREF _Toc205551389 \h </w:instrText>
            </w:r>
            <w:r w:rsidR="000C33E8">
              <w:rPr>
                <w:noProof/>
                <w:webHidden/>
              </w:rPr>
            </w:r>
            <w:r w:rsidR="000C33E8">
              <w:rPr>
                <w:noProof/>
                <w:webHidden/>
              </w:rPr>
              <w:fldChar w:fldCharType="separate"/>
            </w:r>
            <w:r w:rsidR="000C33E8">
              <w:rPr>
                <w:noProof/>
                <w:webHidden/>
              </w:rPr>
              <w:t>124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90" w:history="1">
            <w:r w:rsidR="000C33E8" w:rsidRPr="006442D9">
              <w:rPr>
                <w:rStyle w:val="Lienhypertexte"/>
                <w:noProof/>
              </w:rPr>
              <w:t>C-5-2 – Localisation</w:t>
            </w:r>
            <w:r w:rsidR="000C33E8">
              <w:rPr>
                <w:noProof/>
                <w:webHidden/>
              </w:rPr>
              <w:tab/>
            </w:r>
            <w:r w:rsidR="000C33E8">
              <w:rPr>
                <w:noProof/>
                <w:webHidden/>
              </w:rPr>
              <w:fldChar w:fldCharType="begin"/>
            </w:r>
            <w:r w:rsidR="000C33E8">
              <w:rPr>
                <w:noProof/>
                <w:webHidden/>
              </w:rPr>
              <w:instrText xml:space="preserve"> PAGEREF _Toc205551390 \h </w:instrText>
            </w:r>
            <w:r w:rsidR="000C33E8">
              <w:rPr>
                <w:noProof/>
                <w:webHidden/>
              </w:rPr>
            </w:r>
            <w:r w:rsidR="000C33E8">
              <w:rPr>
                <w:noProof/>
                <w:webHidden/>
              </w:rPr>
              <w:fldChar w:fldCharType="separate"/>
            </w:r>
            <w:r w:rsidR="000C33E8">
              <w:rPr>
                <w:noProof/>
                <w:webHidden/>
              </w:rPr>
              <w:t>124</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91" w:history="1">
            <w:r w:rsidR="000C33E8" w:rsidRPr="006442D9">
              <w:rPr>
                <w:rStyle w:val="Lienhypertexte"/>
                <w:noProof/>
              </w:rPr>
              <w:t>C-5-3 – Environnement géotechnique</w:t>
            </w:r>
            <w:r w:rsidR="000C33E8">
              <w:rPr>
                <w:noProof/>
                <w:webHidden/>
              </w:rPr>
              <w:tab/>
            </w:r>
            <w:r w:rsidR="000C33E8">
              <w:rPr>
                <w:noProof/>
                <w:webHidden/>
              </w:rPr>
              <w:fldChar w:fldCharType="begin"/>
            </w:r>
            <w:r w:rsidR="000C33E8">
              <w:rPr>
                <w:noProof/>
                <w:webHidden/>
              </w:rPr>
              <w:instrText xml:space="preserve"> PAGEREF _Toc205551391 \h </w:instrText>
            </w:r>
            <w:r w:rsidR="000C33E8">
              <w:rPr>
                <w:noProof/>
                <w:webHidden/>
              </w:rPr>
            </w:r>
            <w:r w:rsidR="000C33E8">
              <w:rPr>
                <w:noProof/>
                <w:webHidden/>
              </w:rPr>
              <w:fldChar w:fldCharType="separate"/>
            </w:r>
            <w:r w:rsidR="000C33E8">
              <w:rPr>
                <w:noProof/>
                <w:webHidden/>
              </w:rPr>
              <w:t>125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92" w:history="1">
            <w:r w:rsidR="000C33E8" w:rsidRPr="006442D9">
              <w:rPr>
                <w:rStyle w:val="Lienhypertexte"/>
                <w:noProof/>
              </w:rPr>
              <w:t>C-5-4 – Environnement hydrologique</w:t>
            </w:r>
            <w:r w:rsidR="000C33E8">
              <w:rPr>
                <w:noProof/>
                <w:webHidden/>
              </w:rPr>
              <w:tab/>
            </w:r>
            <w:r w:rsidR="000C33E8">
              <w:rPr>
                <w:noProof/>
                <w:webHidden/>
              </w:rPr>
              <w:fldChar w:fldCharType="begin"/>
            </w:r>
            <w:r w:rsidR="000C33E8">
              <w:rPr>
                <w:noProof/>
                <w:webHidden/>
              </w:rPr>
              <w:instrText xml:space="preserve"> PAGEREF _Toc205551392 \h </w:instrText>
            </w:r>
            <w:r w:rsidR="000C33E8">
              <w:rPr>
                <w:noProof/>
                <w:webHidden/>
              </w:rPr>
            </w:r>
            <w:r w:rsidR="000C33E8">
              <w:rPr>
                <w:noProof/>
                <w:webHidden/>
              </w:rPr>
              <w:fldChar w:fldCharType="separate"/>
            </w:r>
            <w:r w:rsidR="000C33E8">
              <w:rPr>
                <w:noProof/>
                <w:webHidden/>
              </w:rPr>
              <w:t>125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93" w:history="1">
            <w:r w:rsidR="000C33E8" w:rsidRPr="006442D9">
              <w:rPr>
                <w:rStyle w:val="Lienhypertexte"/>
                <w:noProof/>
              </w:rPr>
              <w:t>C-5-5 – Proximité et disponibilité des réseaux nécessaires</w:t>
            </w:r>
            <w:r w:rsidR="000C33E8">
              <w:rPr>
                <w:noProof/>
                <w:webHidden/>
              </w:rPr>
              <w:tab/>
            </w:r>
            <w:r w:rsidR="000C33E8">
              <w:rPr>
                <w:noProof/>
                <w:webHidden/>
              </w:rPr>
              <w:fldChar w:fldCharType="begin"/>
            </w:r>
            <w:r w:rsidR="000C33E8">
              <w:rPr>
                <w:noProof/>
                <w:webHidden/>
              </w:rPr>
              <w:instrText xml:space="preserve"> PAGEREF _Toc205551393 \h </w:instrText>
            </w:r>
            <w:r w:rsidR="000C33E8">
              <w:rPr>
                <w:noProof/>
                <w:webHidden/>
              </w:rPr>
            </w:r>
            <w:r w:rsidR="000C33E8">
              <w:rPr>
                <w:noProof/>
                <w:webHidden/>
              </w:rPr>
              <w:fldChar w:fldCharType="separate"/>
            </w:r>
            <w:r w:rsidR="000C33E8">
              <w:rPr>
                <w:noProof/>
                <w:webHidden/>
              </w:rPr>
              <w:t>125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94" w:history="1">
            <w:r w:rsidR="000C33E8" w:rsidRPr="006442D9">
              <w:rPr>
                <w:rStyle w:val="Lienhypertexte"/>
                <w:noProof/>
              </w:rPr>
              <w:t>C-5-6 – Plan topographique</w:t>
            </w:r>
            <w:r w:rsidR="000C33E8">
              <w:rPr>
                <w:noProof/>
                <w:webHidden/>
              </w:rPr>
              <w:tab/>
            </w:r>
            <w:r w:rsidR="000C33E8">
              <w:rPr>
                <w:noProof/>
                <w:webHidden/>
              </w:rPr>
              <w:fldChar w:fldCharType="begin"/>
            </w:r>
            <w:r w:rsidR="000C33E8">
              <w:rPr>
                <w:noProof/>
                <w:webHidden/>
              </w:rPr>
              <w:instrText xml:space="preserve"> PAGEREF _Toc205551394 \h </w:instrText>
            </w:r>
            <w:r w:rsidR="000C33E8">
              <w:rPr>
                <w:noProof/>
                <w:webHidden/>
              </w:rPr>
            </w:r>
            <w:r w:rsidR="000C33E8">
              <w:rPr>
                <w:noProof/>
                <w:webHidden/>
              </w:rPr>
              <w:fldChar w:fldCharType="separate"/>
            </w:r>
            <w:r w:rsidR="000C33E8">
              <w:rPr>
                <w:noProof/>
                <w:webHidden/>
              </w:rPr>
              <w:t>125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95" w:history="1">
            <w:r w:rsidR="000C33E8" w:rsidRPr="006442D9">
              <w:rPr>
                <w:rStyle w:val="Lienhypertexte"/>
                <w:noProof/>
              </w:rPr>
              <w:t>C-5-7 – Contexte des opérations de levage</w:t>
            </w:r>
            <w:r w:rsidR="000C33E8">
              <w:rPr>
                <w:noProof/>
                <w:webHidden/>
              </w:rPr>
              <w:tab/>
            </w:r>
            <w:r w:rsidR="000C33E8">
              <w:rPr>
                <w:noProof/>
                <w:webHidden/>
              </w:rPr>
              <w:fldChar w:fldCharType="begin"/>
            </w:r>
            <w:r w:rsidR="000C33E8">
              <w:rPr>
                <w:noProof/>
                <w:webHidden/>
              </w:rPr>
              <w:instrText xml:space="preserve"> PAGEREF _Toc205551395 \h </w:instrText>
            </w:r>
            <w:r w:rsidR="000C33E8">
              <w:rPr>
                <w:noProof/>
                <w:webHidden/>
              </w:rPr>
            </w:r>
            <w:r w:rsidR="000C33E8">
              <w:rPr>
                <w:noProof/>
                <w:webHidden/>
              </w:rPr>
              <w:fldChar w:fldCharType="separate"/>
            </w:r>
            <w:r w:rsidR="000C33E8">
              <w:rPr>
                <w:noProof/>
                <w:webHidden/>
              </w:rPr>
              <w:t>125</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96" w:history="1">
            <w:r w:rsidR="000C33E8" w:rsidRPr="006442D9">
              <w:rPr>
                <w:rStyle w:val="Lienhypertexte"/>
                <w:noProof/>
              </w:rPr>
              <w:t>C-5-8 – Détail des prestations et des besoins</w:t>
            </w:r>
            <w:r w:rsidR="000C33E8">
              <w:rPr>
                <w:noProof/>
                <w:webHidden/>
              </w:rPr>
              <w:tab/>
            </w:r>
            <w:r w:rsidR="000C33E8">
              <w:rPr>
                <w:noProof/>
                <w:webHidden/>
              </w:rPr>
              <w:fldChar w:fldCharType="begin"/>
            </w:r>
            <w:r w:rsidR="000C33E8">
              <w:rPr>
                <w:noProof/>
                <w:webHidden/>
              </w:rPr>
              <w:instrText xml:space="preserve"> PAGEREF _Toc205551396 \h </w:instrText>
            </w:r>
            <w:r w:rsidR="000C33E8">
              <w:rPr>
                <w:noProof/>
                <w:webHidden/>
              </w:rPr>
            </w:r>
            <w:r w:rsidR="000C33E8">
              <w:rPr>
                <w:noProof/>
                <w:webHidden/>
              </w:rPr>
              <w:fldChar w:fldCharType="separate"/>
            </w:r>
            <w:r w:rsidR="000C33E8">
              <w:rPr>
                <w:noProof/>
                <w:webHidden/>
              </w:rPr>
              <w:t>126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97" w:history="1">
            <w:r w:rsidR="000C33E8" w:rsidRPr="006442D9">
              <w:rPr>
                <w:rStyle w:val="Lienhypertexte"/>
                <w:noProof/>
              </w:rPr>
              <w:t>C-5-8-1 – PHASE DE PREPARATION DU CHANTIER</w:t>
            </w:r>
            <w:r w:rsidR="000C33E8">
              <w:rPr>
                <w:noProof/>
                <w:webHidden/>
              </w:rPr>
              <w:tab/>
            </w:r>
            <w:r w:rsidR="000C33E8">
              <w:rPr>
                <w:noProof/>
                <w:webHidden/>
              </w:rPr>
              <w:fldChar w:fldCharType="begin"/>
            </w:r>
            <w:r w:rsidR="000C33E8">
              <w:rPr>
                <w:noProof/>
                <w:webHidden/>
              </w:rPr>
              <w:instrText xml:space="preserve"> PAGEREF _Toc205551397 \h </w:instrText>
            </w:r>
            <w:r w:rsidR="000C33E8">
              <w:rPr>
                <w:noProof/>
                <w:webHidden/>
              </w:rPr>
            </w:r>
            <w:r w:rsidR="000C33E8">
              <w:rPr>
                <w:noProof/>
                <w:webHidden/>
              </w:rPr>
              <w:fldChar w:fldCharType="separate"/>
            </w:r>
            <w:r w:rsidR="000C33E8">
              <w:rPr>
                <w:noProof/>
                <w:webHidden/>
              </w:rPr>
              <w:t>126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98" w:history="1">
            <w:r w:rsidR="000C33E8" w:rsidRPr="006442D9">
              <w:rPr>
                <w:rStyle w:val="Lienhypertexte"/>
                <w:noProof/>
              </w:rPr>
              <w:t>C-5-8-1-1 – Etudes d’exécution de projet sommaires</w:t>
            </w:r>
            <w:r w:rsidR="000C33E8">
              <w:rPr>
                <w:noProof/>
                <w:webHidden/>
              </w:rPr>
              <w:tab/>
            </w:r>
            <w:r w:rsidR="000C33E8">
              <w:rPr>
                <w:noProof/>
                <w:webHidden/>
              </w:rPr>
              <w:fldChar w:fldCharType="begin"/>
            </w:r>
            <w:r w:rsidR="000C33E8">
              <w:rPr>
                <w:noProof/>
                <w:webHidden/>
              </w:rPr>
              <w:instrText xml:space="preserve"> PAGEREF _Toc205551398 \h </w:instrText>
            </w:r>
            <w:r w:rsidR="000C33E8">
              <w:rPr>
                <w:noProof/>
                <w:webHidden/>
              </w:rPr>
            </w:r>
            <w:r w:rsidR="000C33E8">
              <w:rPr>
                <w:noProof/>
                <w:webHidden/>
              </w:rPr>
              <w:fldChar w:fldCharType="separate"/>
            </w:r>
            <w:r w:rsidR="000C33E8">
              <w:rPr>
                <w:noProof/>
                <w:webHidden/>
              </w:rPr>
              <w:t>126</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399" w:history="1">
            <w:r w:rsidR="000C33E8" w:rsidRPr="006442D9">
              <w:rPr>
                <w:rStyle w:val="Lienhypertexte"/>
                <w:noProof/>
              </w:rPr>
              <w:t>C-5-8-1-2 – Travaux préparatoires</w:t>
            </w:r>
            <w:r w:rsidR="000C33E8">
              <w:rPr>
                <w:noProof/>
                <w:webHidden/>
              </w:rPr>
              <w:tab/>
            </w:r>
            <w:r w:rsidR="000C33E8">
              <w:rPr>
                <w:noProof/>
                <w:webHidden/>
              </w:rPr>
              <w:fldChar w:fldCharType="begin"/>
            </w:r>
            <w:r w:rsidR="000C33E8">
              <w:rPr>
                <w:noProof/>
                <w:webHidden/>
              </w:rPr>
              <w:instrText xml:space="preserve"> PAGEREF _Toc205551399 \h </w:instrText>
            </w:r>
            <w:r w:rsidR="000C33E8">
              <w:rPr>
                <w:noProof/>
                <w:webHidden/>
              </w:rPr>
            </w:r>
            <w:r w:rsidR="000C33E8">
              <w:rPr>
                <w:noProof/>
                <w:webHidden/>
              </w:rPr>
              <w:fldChar w:fldCharType="separate"/>
            </w:r>
            <w:r w:rsidR="000C33E8">
              <w:rPr>
                <w:noProof/>
                <w:webHidden/>
              </w:rPr>
              <w:t>127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400" w:history="1">
            <w:r w:rsidR="000C33E8" w:rsidRPr="006442D9">
              <w:rPr>
                <w:rStyle w:val="Lienhypertexte"/>
                <w:noProof/>
              </w:rPr>
              <w:t>C-5-8-1-3 – Installations de chantier</w:t>
            </w:r>
            <w:r w:rsidR="000C33E8">
              <w:rPr>
                <w:noProof/>
                <w:webHidden/>
              </w:rPr>
              <w:tab/>
            </w:r>
            <w:r w:rsidR="000C33E8">
              <w:rPr>
                <w:noProof/>
                <w:webHidden/>
              </w:rPr>
              <w:fldChar w:fldCharType="begin"/>
            </w:r>
            <w:r w:rsidR="000C33E8">
              <w:rPr>
                <w:noProof/>
                <w:webHidden/>
              </w:rPr>
              <w:instrText xml:space="preserve"> PAGEREF _Toc205551400 \h </w:instrText>
            </w:r>
            <w:r w:rsidR="000C33E8">
              <w:rPr>
                <w:noProof/>
                <w:webHidden/>
              </w:rPr>
            </w:r>
            <w:r w:rsidR="000C33E8">
              <w:rPr>
                <w:noProof/>
                <w:webHidden/>
              </w:rPr>
              <w:fldChar w:fldCharType="separate"/>
            </w:r>
            <w:r w:rsidR="000C33E8">
              <w:rPr>
                <w:noProof/>
                <w:webHidden/>
              </w:rPr>
              <w:t>127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401" w:history="1">
            <w:r w:rsidR="000C33E8" w:rsidRPr="006442D9">
              <w:rPr>
                <w:rStyle w:val="Lienhypertexte"/>
                <w:noProof/>
              </w:rPr>
              <w:t>C-5-8-2 – PHASE TRAVAUX</w:t>
            </w:r>
            <w:r w:rsidR="000C33E8">
              <w:rPr>
                <w:noProof/>
                <w:webHidden/>
              </w:rPr>
              <w:tab/>
            </w:r>
            <w:r w:rsidR="000C33E8">
              <w:rPr>
                <w:noProof/>
                <w:webHidden/>
              </w:rPr>
              <w:fldChar w:fldCharType="begin"/>
            </w:r>
            <w:r w:rsidR="000C33E8">
              <w:rPr>
                <w:noProof/>
                <w:webHidden/>
              </w:rPr>
              <w:instrText xml:space="preserve"> PAGEREF _Toc205551401 \h </w:instrText>
            </w:r>
            <w:r w:rsidR="000C33E8">
              <w:rPr>
                <w:noProof/>
                <w:webHidden/>
              </w:rPr>
            </w:r>
            <w:r w:rsidR="000C33E8">
              <w:rPr>
                <w:noProof/>
                <w:webHidden/>
              </w:rPr>
              <w:fldChar w:fldCharType="separate"/>
            </w:r>
            <w:r w:rsidR="000C33E8">
              <w:rPr>
                <w:noProof/>
                <w:webHidden/>
              </w:rPr>
              <w:t>127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402" w:history="1">
            <w:r w:rsidR="000C33E8" w:rsidRPr="006442D9">
              <w:rPr>
                <w:rStyle w:val="Lienhypertexte"/>
                <w:noProof/>
              </w:rPr>
              <w:t>C-5-8-2-1 – Modulaire</w:t>
            </w:r>
            <w:r w:rsidR="000C33E8">
              <w:rPr>
                <w:noProof/>
                <w:webHidden/>
              </w:rPr>
              <w:tab/>
            </w:r>
            <w:r w:rsidR="000C33E8">
              <w:rPr>
                <w:noProof/>
                <w:webHidden/>
              </w:rPr>
              <w:fldChar w:fldCharType="begin"/>
            </w:r>
            <w:r w:rsidR="000C33E8">
              <w:rPr>
                <w:noProof/>
                <w:webHidden/>
              </w:rPr>
              <w:instrText xml:space="preserve"> PAGEREF _Toc205551402 \h </w:instrText>
            </w:r>
            <w:r w:rsidR="000C33E8">
              <w:rPr>
                <w:noProof/>
                <w:webHidden/>
              </w:rPr>
            </w:r>
            <w:r w:rsidR="000C33E8">
              <w:rPr>
                <w:noProof/>
                <w:webHidden/>
              </w:rPr>
              <w:fldChar w:fldCharType="separate"/>
            </w:r>
            <w:r w:rsidR="000C33E8">
              <w:rPr>
                <w:noProof/>
                <w:webHidden/>
              </w:rPr>
              <w:t>127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403" w:history="1">
            <w:r w:rsidR="000C33E8" w:rsidRPr="006442D9">
              <w:rPr>
                <w:rStyle w:val="Lienhypertexte"/>
                <w:noProof/>
              </w:rPr>
              <w:t>C-5-8-2-1-1 – Dimensions du bâtiment</w:t>
            </w:r>
            <w:r w:rsidR="000C33E8">
              <w:rPr>
                <w:noProof/>
                <w:webHidden/>
              </w:rPr>
              <w:tab/>
            </w:r>
            <w:r w:rsidR="000C33E8">
              <w:rPr>
                <w:noProof/>
                <w:webHidden/>
              </w:rPr>
              <w:fldChar w:fldCharType="begin"/>
            </w:r>
            <w:r w:rsidR="000C33E8">
              <w:rPr>
                <w:noProof/>
                <w:webHidden/>
              </w:rPr>
              <w:instrText xml:space="preserve"> PAGEREF _Toc205551403 \h </w:instrText>
            </w:r>
            <w:r w:rsidR="000C33E8">
              <w:rPr>
                <w:noProof/>
                <w:webHidden/>
              </w:rPr>
            </w:r>
            <w:r w:rsidR="000C33E8">
              <w:rPr>
                <w:noProof/>
                <w:webHidden/>
              </w:rPr>
              <w:fldChar w:fldCharType="separate"/>
            </w:r>
            <w:r w:rsidR="000C33E8">
              <w:rPr>
                <w:noProof/>
                <w:webHidden/>
              </w:rPr>
              <w:t>127</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404" w:history="1">
            <w:r w:rsidR="000C33E8" w:rsidRPr="006442D9">
              <w:rPr>
                <w:rStyle w:val="Lienhypertexte"/>
                <w:noProof/>
              </w:rPr>
              <w:t>C-5-8-2-1-2 – Charge au sol maximale et type de plancher</w:t>
            </w:r>
            <w:r w:rsidR="000C33E8">
              <w:rPr>
                <w:noProof/>
                <w:webHidden/>
              </w:rPr>
              <w:tab/>
            </w:r>
            <w:r w:rsidR="000C33E8">
              <w:rPr>
                <w:noProof/>
                <w:webHidden/>
              </w:rPr>
              <w:fldChar w:fldCharType="begin"/>
            </w:r>
            <w:r w:rsidR="000C33E8">
              <w:rPr>
                <w:noProof/>
                <w:webHidden/>
              </w:rPr>
              <w:instrText xml:space="preserve"> PAGEREF _Toc205551404 \h </w:instrText>
            </w:r>
            <w:r w:rsidR="000C33E8">
              <w:rPr>
                <w:noProof/>
                <w:webHidden/>
              </w:rPr>
            </w:r>
            <w:r w:rsidR="000C33E8">
              <w:rPr>
                <w:noProof/>
                <w:webHidden/>
              </w:rPr>
              <w:fldChar w:fldCharType="separate"/>
            </w:r>
            <w:r w:rsidR="000C33E8">
              <w:rPr>
                <w:noProof/>
                <w:webHidden/>
              </w:rPr>
              <w:t>128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405" w:history="1">
            <w:r w:rsidR="000C33E8" w:rsidRPr="006442D9">
              <w:rPr>
                <w:rStyle w:val="Lienhypertexte"/>
                <w:noProof/>
              </w:rPr>
              <w:t>C-5-8-2-1-3 – Revêtements muraux</w:t>
            </w:r>
            <w:r w:rsidR="000C33E8">
              <w:rPr>
                <w:noProof/>
                <w:webHidden/>
              </w:rPr>
              <w:tab/>
            </w:r>
            <w:r w:rsidR="000C33E8">
              <w:rPr>
                <w:noProof/>
                <w:webHidden/>
              </w:rPr>
              <w:fldChar w:fldCharType="begin"/>
            </w:r>
            <w:r w:rsidR="000C33E8">
              <w:rPr>
                <w:noProof/>
                <w:webHidden/>
              </w:rPr>
              <w:instrText xml:space="preserve"> PAGEREF _Toc205551405 \h </w:instrText>
            </w:r>
            <w:r w:rsidR="000C33E8">
              <w:rPr>
                <w:noProof/>
                <w:webHidden/>
              </w:rPr>
            </w:r>
            <w:r w:rsidR="000C33E8">
              <w:rPr>
                <w:noProof/>
                <w:webHidden/>
              </w:rPr>
              <w:fldChar w:fldCharType="separate"/>
            </w:r>
            <w:r w:rsidR="000C33E8">
              <w:rPr>
                <w:noProof/>
                <w:webHidden/>
              </w:rPr>
              <w:t>128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406" w:history="1">
            <w:r w:rsidR="000C33E8" w:rsidRPr="006442D9">
              <w:rPr>
                <w:rStyle w:val="Lienhypertexte"/>
                <w:noProof/>
              </w:rPr>
              <w:t>C-5-8-2-1-4 – Equipements annexes</w:t>
            </w:r>
            <w:r w:rsidR="000C33E8">
              <w:rPr>
                <w:noProof/>
                <w:webHidden/>
              </w:rPr>
              <w:tab/>
            </w:r>
            <w:r w:rsidR="000C33E8">
              <w:rPr>
                <w:noProof/>
                <w:webHidden/>
              </w:rPr>
              <w:fldChar w:fldCharType="begin"/>
            </w:r>
            <w:r w:rsidR="000C33E8">
              <w:rPr>
                <w:noProof/>
                <w:webHidden/>
              </w:rPr>
              <w:instrText xml:space="preserve"> PAGEREF _Toc205551406 \h </w:instrText>
            </w:r>
            <w:r w:rsidR="000C33E8">
              <w:rPr>
                <w:noProof/>
                <w:webHidden/>
              </w:rPr>
            </w:r>
            <w:r w:rsidR="000C33E8">
              <w:rPr>
                <w:noProof/>
                <w:webHidden/>
              </w:rPr>
              <w:fldChar w:fldCharType="separate"/>
            </w:r>
            <w:r w:rsidR="000C33E8">
              <w:rPr>
                <w:noProof/>
                <w:webHidden/>
              </w:rPr>
              <w:t>128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407" w:history="1">
            <w:r w:rsidR="000C33E8" w:rsidRPr="006442D9">
              <w:rPr>
                <w:rStyle w:val="Lienhypertexte"/>
                <w:noProof/>
              </w:rPr>
              <w:t>C-5-8-2-1-4-1 – Ventilation/chauffage</w:t>
            </w:r>
            <w:r w:rsidR="000C33E8">
              <w:rPr>
                <w:noProof/>
                <w:webHidden/>
              </w:rPr>
              <w:tab/>
            </w:r>
            <w:r w:rsidR="000C33E8">
              <w:rPr>
                <w:noProof/>
                <w:webHidden/>
              </w:rPr>
              <w:fldChar w:fldCharType="begin"/>
            </w:r>
            <w:r w:rsidR="000C33E8">
              <w:rPr>
                <w:noProof/>
                <w:webHidden/>
              </w:rPr>
              <w:instrText xml:space="preserve"> PAGEREF _Toc205551407 \h </w:instrText>
            </w:r>
            <w:r w:rsidR="000C33E8">
              <w:rPr>
                <w:noProof/>
                <w:webHidden/>
              </w:rPr>
            </w:r>
            <w:r w:rsidR="000C33E8">
              <w:rPr>
                <w:noProof/>
                <w:webHidden/>
              </w:rPr>
              <w:fldChar w:fldCharType="separate"/>
            </w:r>
            <w:r w:rsidR="000C33E8">
              <w:rPr>
                <w:noProof/>
                <w:webHidden/>
              </w:rPr>
              <w:t>128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408" w:history="1">
            <w:r w:rsidR="000C33E8" w:rsidRPr="006442D9">
              <w:rPr>
                <w:rStyle w:val="Lienhypertexte"/>
                <w:noProof/>
              </w:rPr>
              <w:t>C-5-8-2-1-4-2 – Sécurité incendie</w:t>
            </w:r>
            <w:r w:rsidR="000C33E8">
              <w:rPr>
                <w:noProof/>
                <w:webHidden/>
              </w:rPr>
              <w:tab/>
            </w:r>
            <w:r w:rsidR="000C33E8">
              <w:rPr>
                <w:noProof/>
                <w:webHidden/>
              </w:rPr>
              <w:fldChar w:fldCharType="begin"/>
            </w:r>
            <w:r w:rsidR="000C33E8">
              <w:rPr>
                <w:noProof/>
                <w:webHidden/>
              </w:rPr>
              <w:instrText xml:space="preserve"> PAGEREF _Toc205551408 \h </w:instrText>
            </w:r>
            <w:r w:rsidR="000C33E8">
              <w:rPr>
                <w:noProof/>
                <w:webHidden/>
              </w:rPr>
            </w:r>
            <w:r w:rsidR="000C33E8">
              <w:rPr>
                <w:noProof/>
                <w:webHidden/>
              </w:rPr>
              <w:fldChar w:fldCharType="separate"/>
            </w:r>
            <w:r w:rsidR="000C33E8">
              <w:rPr>
                <w:noProof/>
                <w:webHidden/>
              </w:rPr>
              <w:t>128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409" w:history="1">
            <w:r w:rsidR="000C33E8" w:rsidRPr="006442D9">
              <w:rPr>
                <w:rStyle w:val="Lienhypertexte"/>
                <w:noProof/>
              </w:rPr>
              <w:t>C-5-8-2-1-4-3 – Eclairage</w:t>
            </w:r>
            <w:r w:rsidR="000C33E8">
              <w:rPr>
                <w:noProof/>
                <w:webHidden/>
              </w:rPr>
              <w:tab/>
            </w:r>
            <w:r w:rsidR="000C33E8">
              <w:rPr>
                <w:noProof/>
                <w:webHidden/>
              </w:rPr>
              <w:fldChar w:fldCharType="begin"/>
            </w:r>
            <w:r w:rsidR="000C33E8">
              <w:rPr>
                <w:noProof/>
                <w:webHidden/>
              </w:rPr>
              <w:instrText xml:space="preserve"> PAGEREF _Toc205551409 \h </w:instrText>
            </w:r>
            <w:r w:rsidR="000C33E8">
              <w:rPr>
                <w:noProof/>
                <w:webHidden/>
              </w:rPr>
            </w:r>
            <w:r w:rsidR="000C33E8">
              <w:rPr>
                <w:noProof/>
                <w:webHidden/>
              </w:rPr>
              <w:fldChar w:fldCharType="separate"/>
            </w:r>
            <w:r w:rsidR="000C33E8">
              <w:rPr>
                <w:noProof/>
                <w:webHidden/>
              </w:rPr>
              <w:t>128</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410" w:history="1">
            <w:r w:rsidR="000C33E8" w:rsidRPr="006442D9">
              <w:rPr>
                <w:rStyle w:val="Lienhypertexte"/>
                <w:noProof/>
              </w:rPr>
              <w:t>C-5-8-2-1-4-5 – Distribution électrique intérieure</w:t>
            </w:r>
            <w:r w:rsidR="000C33E8">
              <w:rPr>
                <w:noProof/>
                <w:webHidden/>
              </w:rPr>
              <w:tab/>
            </w:r>
            <w:r w:rsidR="000C33E8">
              <w:rPr>
                <w:noProof/>
                <w:webHidden/>
              </w:rPr>
              <w:fldChar w:fldCharType="begin"/>
            </w:r>
            <w:r w:rsidR="000C33E8">
              <w:rPr>
                <w:noProof/>
                <w:webHidden/>
              </w:rPr>
              <w:instrText xml:space="preserve"> PAGEREF _Toc205551410 \h </w:instrText>
            </w:r>
            <w:r w:rsidR="000C33E8">
              <w:rPr>
                <w:noProof/>
                <w:webHidden/>
              </w:rPr>
            </w:r>
            <w:r w:rsidR="000C33E8">
              <w:rPr>
                <w:noProof/>
                <w:webHidden/>
              </w:rPr>
              <w:fldChar w:fldCharType="separate"/>
            </w:r>
            <w:r w:rsidR="000C33E8">
              <w:rPr>
                <w:noProof/>
                <w:webHidden/>
              </w:rPr>
              <w:t>129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411" w:history="1">
            <w:r w:rsidR="000C33E8" w:rsidRPr="006442D9">
              <w:rPr>
                <w:rStyle w:val="Lienhypertexte"/>
                <w:noProof/>
              </w:rPr>
              <w:t>C-5-8-2-1-4-6 – Huisseries extérieures</w:t>
            </w:r>
            <w:r w:rsidR="000C33E8">
              <w:rPr>
                <w:noProof/>
                <w:webHidden/>
              </w:rPr>
              <w:tab/>
            </w:r>
            <w:r w:rsidR="000C33E8">
              <w:rPr>
                <w:noProof/>
                <w:webHidden/>
              </w:rPr>
              <w:fldChar w:fldCharType="begin"/>
            </w:r>
            <w:r w:rsidR="000C33E8">
              <w:rPr>
                <w:noProof/>
                <w:webHidden/>
              </w:rPr>
              <w:instrText xml:space="preserve"> PAGEREF _Toc205551411 \h </w:instrText>
            </w:r>
            <w:r w:rsidR="000C33E8">
              <w:rPr>
                <w:noProof/>
                <w:webHidden/>
              </w:rPr>
            </w:r>
            <w:r w:rsidR="000C33E8">
              <w:rPr>
                <w:noProof/>
                <w:webHidden/>
              </w:rPr>
              <w:fldChar w:fldCharType="separate"/>
            </w:r>
            <w:r w:rsidR="000C33E8">
              <w:rPr>
                <w:noProof/>
                <w:webHidden/>
              </w:rPr>
              <w:t>129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412" w:history="1">
            <w:r w:rsidR="000C33E8" w:rsidRPr="006442D9">
              <w:rPr>
                <w:rStyle w:val="Lienhypertexte"/>
                <w:noProof/>
              </w:rPr>
              <w:t>C-5-8-2-1-4-7 – Chauffage/ventilation/Rafraîchissement</w:t>
            </w:r>
            <w:r w:rsidR="000C33E8">
              <w:rPr>
                <w:noProof/>
                <w:webHidden/>
              </w:rPr>
              <w:tab/>
            </w:r>
            <w:r w:rsidR="000C33E8">
              <w:rPr>
                <w:noProof/>
                <w:webHidden/>
              </w:rPr>
              <w:fldChar w:fldCharType="begin"/>
            </w:r>
            <w:r w:rsidR="000C33E8">
              <w:rPr>
                <w:noProof/>
                <w:webHidden/>
              </w:rPr>
              <w:instrText xml:space="preserve"> PAGEREF _Toc205551412 \h </w:instrText>
            </w:r>
            <w:r w:rsidR="000C33E8">
              <w:rPr>
                <w:noProof/>
                <w:webHidden/>
              </w:rPr>
            </w:r>
            <w:r w:rsidR="000C33E8">
              <w:rPr>
                <w:noProof/>
                <w:webHidden/>
              </w:rPr>
              <w:fldChar w:fldCharType="separate"/>
            </w:r>
            <w:r w:rsidR="000C33E8">
              <w:rPr>
                <w:noProof/>
                <w:webHidden/>
              </w:rPr>
              <w:t>129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413" w:history="1">
            <w:r w:rsidR="000C33E8" w:rsidRPr="006442D9">
              <w:rPr>
                <w:rStyle w:val="Lienhypertexte"/>
                <w:noProof/>
              </w:rPr>
              <w:t>C-5-8-2-2 – Travaux annexes</w:t>
            </w:r>
            <w:r w:rsidR="000C33E8">
              <w:rPr>
                <w:noProof/>
                <w:webHidden/>
              </w:rPr>
              <w:tab/>
            </w:r>
            <w:r w:rsidR="000C33E8">
              <w:rPr>
                <w:noProof/>
                <w:webHidden/>
              </w:rPr>
              <w:fldChar w:fldCharType="begin"/>
            </w:r>
            <w:r w:rsidR="000C33E8">
              <w:rPr>
                <w:noProof/>
                <w:webHidden/>
              </w:rPr>
              <w:instrText xml:space="preserve"> PAGEREF _Toc205551413 \h </w:instrText>
            </w:r>
            <w:r w:rsidR="000C33E8">
              <w:rPr>
                <w:noProof/>
                <w:webHidden/>
              </w:rPr>
            </w:r>
            <w:r w:rsidR="000C33E8">
              <w:rPr>
                <w:noProof/>
                <w:webHidden/>
              </w:rPr>
              <w:fldChar w:fldCharType="separate"/>
            </w:r>
            <w:r w:rsidR="000C33E8">
              <w:rPr>
                <w:noProof/>
                <w:webHidden/>
              </w:rPr>
              <w:t>129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414" w:history="1">
            <w:r w:rsidR="000C33E8" w:rsidRPr="006442D9">
              <w:rPr>
                <w:rStyle w:val="Lienhypertexte"/>
                <w:noProof/>
              </w:rPr>
              <w:t>C-5-8-2-2-1 – Travaux de création d’un escalier d’accès</w:t>
            </w:r>
            <w:r w:rsidR="000C33E8">
              <w:rPr>
                <w:noProof/>
                <w:webHidden/>
              </w:rPr>
              <w:tab/>
            </w:r>
            <w:r w:rsidR="000C33E8">
              <w:rPr>
                <w:noProof/>
                <w:webHidden/>
              </w:rPr>
              <w:fldChar w:fldCharType="begin"/>
            </w:r>
            <w:r w:rsidR="000C33E8">
              <w:rPr>
                <w:noProof/>
                <w:webHidden/>
              </w:rPr>
              <w:instrText xml:space="preserve"> PAGEREF _Toc205551414 \h </w:instrText>
            </w:r>
            <w:r w:rsidR="000C33E8">
              <w:rPr>
                <w:noProof/>
                <w:webHidden/>
              </w:rPr>
            </w:r>
            <w:r w:rsidR="000C33E8">
              <w:rPr>
                <w:noProof/>
                <w:webHidden/>
              </w:rPr>
              <w:fldChar w:fldCharType="separate"/>
            </w:r>
            <w:r w:rsidR="000C33E8">
              <w:rPr>
                <w:noProof/>
                <w:webHidden/>
              </w:rPr>
              <w:t>129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415" w:history="1">
            <w:r w:rsidR="000C33E8" w:rsidRPr="006442D9">
              <w:rPr>
                <w:rStyle w:val="Lienhypertexte"/>
                <w:noProof/>
              </w:rPr>
              <w:t>C-5-8-3 – Epreuves de réception</w:t>
            </w:r>
            <w:r w:rsidR="000C33E8">
              <w:rPr>
                <w:noProof/>
                <w:webHidden/>
              </w:rPr>
              <w:tab/>
            </w:r>
            <w:r w:rsidR="000C33E8">
              <w:rPr>
                <w:noProof/>
                <w:webHidden/>
              </w:rPr>
              <w:fldChar w:fldCharType="begin"/>
            </w:r>
            <w:r w:rsidR="000C33E8">
              <w:rPr>
                <w:noProof/>
                <w:webHidden/>
              </w:rPr>
              <w:instrText xml:space="preserve"> PAGEREF _Toc205551415 \h </w:instrText>
            </w:r>
            <w:r w:rsidR="000C33E8">
              <w:rPr>
                <w:noProof/>
                <w:webHidden/>
              </w:rPr>
            </w:r>
            <w:r w:rsidR="000C33E8">
              <w:rPr>
                <w:noProof/>
                <w:webHidden/>
              </w:rPr>
              <w:fldChar w:fldCharType="separate"/>
            </w:r>
            <w:r w:rsidR="000C33E8">
              <w:rPr>
                <w:noProof/>
                <w:webHidden/>
              </w:rPr>
              <w:t>129</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416" w:history="1">
            <w:r w:rsidR="000C33E8" w:rsidRPr="006442D9">
              <w:rPr>
                <w:rStyle w:val="Lienhypertexte"/>
                <w:noProof/>
              </w:rPr>
              <w:t>C-5-8-4 – Repliement du chantier</w:t>
            </w:r>
            <w:r w:rsidR="000C33E8">
              <w:rPr>
                <w:noProof/>
                <w:webHidden/>
              </w:rPr>
              <w:tab/>
            </w:r>
            <w:r w:rsidR="000C33E8">
              <w:rPr>
                <w:noProof/>
                <w:webHidden/>
              </w:rPr>
              <w:fldChar w:fldCharType="begin"/>
            </w:r>
            <w:r w:rsidR="000C33E8">
              <w:rPr>
                <w:noProof/>
                <w:webHidden/>
              </w:rPr>
              <w:instrText xml:space="preserve"> PAGEREF _Toc205551416 \h </w:instrText>
            </w:r>
            <w:r w:rsidR="000C33E8">
              <w:rPr>
                <w:noProof/>
                <w:webHidden/>
              </w:rPr>
            </w:r>
            <w:r w:rsidR="000C33E8">
              <w:rPr>
                <w:noProof/>
                <w:webHidden/>
              </w:rPr>
              <w:fldChar w:fldCharType="separate"/>
            </w:r>
            <w:r w:rsidR="000C33E8">
              <w:rPr>
                <w:noProof/>
                <w:webHidden/>
              </w:rPr>
              <w:t>130</w:t>
            </w:r>
            <w:r w:rsidR="000C33E8">
              <w:rPr>
                <w:noProof/>
                <w:webHidden/>
              </w:rPr>
              <w:fldChar w:fldCharType="end"/>
            </w:r>
          </w:hyperlink>
        </w:p>
        <w:p w:rsidR="000C33E8" w:rsidRDefault="00FB22F3">
          <w:pPr>
            <w:pStyle w:val="TM2"/>
            <w:tabs>
              <w:tab w:val="right" w:leader="dot" w:pos="9060"/>
            </w:tabs>
            <w:rPr>
              <w:rFonts w:asciiTheme="minorHAnsi" w:eastAsiaTheme="minorEastAsia" w:hAnsiTheme="minorHAnsi" w:cstheme="minorBidi"/>
              <w:noProof/>
              <w:lang w:eastAsia="fr-FR"/>
            </w:rPr>
          </w:pPr>
          <w:hyperlink w:anchor="_Toc205551417" w:history="1">
            <w:r w:rsidR="000C33E8" w:rsidRPr="006442D9">
              <w:rPr>
                <w:rStyle w:val="Lienhypertexte"/>
                <w:noProof/>
              </w:rPr>
              <w:t>C-5-8-5 – Documentation mise à disposition</w:t>
            </w:r>
            <w:r w:rsidR="000C33E8">
              <w:rPr>
                <w:noProof/>
                <w:webHidden/>
              </w:rPr>
              <w:tab/>
            </w:r>
            <w:r w:rsidR="000C33E8">
              <w:rPr>
                <w:noProof/>
                <w:webHidden/>
              </w:rPr>
              <w:fldChar w:fldCharType="begin"/>
            </w:r>
            <w:r w:rsidR="000C33E8">
              <w:rPr>
                <w:noProof/>
                <w:webHidden/>
              </w:rPr>
              <w:instrText xml:space="preserve"> PAGEREF _Toc205551417 \h </w:instrText>
            </w:r>
            <w:r w:rsidR="000C33E8">
              <w:rPr>
                <w:noProof/>
                <w:webHidden/>
              </w:rPr>
            </w:r>
            <w:r w:rsidR="000C33E8">
              <w:rPr>
                <w:noProof/>
                <w:webHidden/>
              </w:rPr>
              <w:fldChar w:fldCharType="separate"/>
            </w:r>
            <w:r w:rsidR="000C33E8">
              <w:rPr>
                <w:noProof/>
                <w:webHidden/>
              </w:rPr>
              <w:t>130</w:t>
            </w:r>
            <w:r w:rsidR="000C33E8">
              <w:rPr>
                <w:noProof/>
                <w:webHidden/>
              </w:rPr>
              <w:fldChar w:fldCharType="end"/>
            </w:r>
          </w:hyperlink>
        </w:p>
        <w:p w:rsidR="00113BF9" w:rsidRDefault="00FC62A0">
          <w:r>
            <w:fldChar w:fldCharType="end"/>
          </w:r>
        </w:p>
      </w:sdtContent>
    </w:sdt>
    <w:p w:rsidR="00113BF9" w:rsidRDefault="00113BF9">
      <w:pPr>
        <w:spacing w:after="200"/>
        <w:jc w:val="left"/>
      </w:pPr>
      <w:r>
        <w:br w:type="page"/>
      </w:r>
    </w:p>
    <w:p w:rsidR="006B4BDD" w:rsidRDefault="00113BF9" w:rsidP="00421398">
      <w:pPr>
        <w:pStyle w:val="Titre1"/>
        <w:numPr>
          <w:ilvl w:val="0"/>
          <w:numId w:val="8"/>
        </w:numPr>
      </w:pPr>
      <w:bookmarkStart w:id="0" w:name="_Toc205551059"/>
      <w:r>
        <w:lastRenderedPageBreak/>
        <w:t>I</w:t>
      </w:r>
      <w:r w:rsidR="004B33D2">
        <w:t>NDICATIONS GENERALE</w:t>
      </w:r>
      <w:r w:rsidR="00617262">
        <w:t>S</w:t>
      </w:r>
      <w:r w:rsidR="004B33D2">
        <w:t xml:space="preserve"> </w:t>
      </w:r>
      <w:r w:rsidR="00617262">
        <w:t>&amp;</w:t>
      </w:r>
      <w:r>
        <w:t xml:space="preserve"> </w:t>
      </w:r>
      <w:r w:rsidR="00617262">
        <w:t>HYPOTHESES</w:t>
      </w:r>
      <w:bookmarkEnd w:id="0"/>
    </w:p>
    <w:p w:rsidR="007E3B33" w:rsidRDefault="007E3B33" w:rsidP="00D66857">
      <w:pPr>
        <w:pStyle w:val="Titre2"/>
        <w:ind w:left="0" w:firstLine="0"/>
      </w:pPr>
    </w:p>
    <w:p w:rsidR="007E3B33" w:rsidRPr="00F97CC2" w:rsidRDefault="00EA2380" w:rsidP="007E3B33">
      <w:pPr>
        <w:pStyle w:val="Titre1"/>
      </w:pPr>
      <w:bookmarkStart w:id="1" w:name="_Toc205551060"/>
      <w:r>
        <w:t>A-</w:t>
      </w:r>
      <w:r w:rsidR="007E3B33">
        <w:t>1)</w:t>
      </w:r>
      <w:r w:rsidR="007E3B33" w:rsidRPr="00F97CC2">
        <w:t xml:space="preserve"> </w:t>
      </w:r>
      <w:r w:rsidR="007E3B33">
        <w:rPr>
          <w:u w:val="single"/>
        </w:rPr>
        <w:t>OBJET DU PRESENT MARCHE</w:t>
      </w:r>
      <w:bookmarkEnd w:id="1"/>
    </w:p>
    <w:p w:rsidR="00227D99" w:rsidRPr="00942CE1" w:rsidRDefault="00F9155B" w:rsidP="00F9155B">
      <w:pPr>
        <w:spacing w:after="0" w:line="240" w:lineRule="auto"/>
        <w:ind w:left="142" w:firstLine="0"/>
        <w:rPr>
          <w:bCs/>
        </w:rPr>
      </w:pPr>
      <w:r>
        <w:t>L’objet du présent marché con</w:t>
      </w:r>
      <w:r w:rsidR="00122E66">
        <w:t>siste en un ensemble</w:t>
      </w:r>
      <w:r w:rsidR="00D95D9E">
        <w:t xml:space="preserve"> de</w:t>
      </w:r>
      <w:r w:rsidR="00A950A5">
        <w:t xml:space="preserve"> « Projets »</w:t>
      </w:r>
      <w:r>
        <w:t xml:space="preserve"> de travaux visant à la création de constructions modulaires à différ</w:t>
      </w:r>
      <w:r w:rsidR="00A950A5">
        <w:t>entes orientations</w:t>
      </w:r>
      <w:r>
        <w:t xml:space="preserve"> d’utilisation sur l’emprise militaire de SAINT MANDRIER SUR MER (83430).</w:t>
      </w:r>
      <w:r w:rsidR="00122E66">
        <w:t xml:space="preserve"> Ces travaux étant indépendants les uns des autres, ils sont découpés en </w:t>
      </w:r>
      <w:r w:rsidR="00D95D9E">
        <w:t xml:space="preserve">plusieurs </w:t>
      </w:r>
      <w:r w:rsidR="00122E66">
        <w:t>tranches.</w:t>
      </w:r>
    </w:p>
    <w:p w:rsidR="005A0F9C" w:rsidRPr="004B7C80" w:rsidRDefault="005A0F9C" w:rsidP="009240B7">
      <w:pPr>
        <w:spacing w:after="0" w:line="240" w:lineRule="auto"/>
        <w:ind w:left="142"/>
        <w:rPr>
          <w:highlight w:val="cyan"/>
        </w:rPr>
      </w:pPr>
    </w:p>
    <w:p w:rsidR="003C19DA" w:rsidRDefault="005B5020" w:rsidP="00C0442A">
      <w:pPr>
        <w:spacing w:after="0"/>
        <w:ind w:left="142" w:firstLine="0"/>
        <w:rPr>
          <w:bCs/>
        </w:rPr>
      </w:pPr>
      <w:r w:rsidRPr="00942CE1">
        <w:rPr>
          <w:bCs/>
        </w:rPr>
        <w:t xml:space="preserve">Le marché </w:t>
      </w:r>
      <w:r w:rsidR="00A950A5">
        <w:rPr>
          <w:bCs/>
        </w:rPr>
        <w:t>fait l’objet de</w:t>
      </w:r>
      <w:r w:rsidR="00F9155B">
        <w:rPr>
          <w:bCs/>
        </w:rPr>
        <w:t xml:space="preserve"> </w:t>
      </w:r>
      <w:r w:rsidR="000C33E8" w:rsidRPr="00FB22F3">
        <w:rPr>
          <w:b/>
          <w:bCs/>
          <w:color w:val="FF0000"/>
        </w:rPr>
        <w:t>7</w:t>
      </w:r>
      <w:r w:rsidR="00F9155B">
        <w:rPr>
          <w:bCs/>
        </w:rPr>
        <w:t xml:space="preserve"> tranches</w:t>
      </w:r>
      <w:r w:rsidR="00A950A5">
        <w:rPr>
          <w:bCs/>
        </w:rPr>
        <w:t xml:space="preserve"> distinctes</w:t>
      </w:r>
      <w:r w:rsidR="00F9155B">
        <w:rPr>
          <w:bCs/>
        </w:rPr>
        <w:t> :</w:t>
      </w:r>
    </w:p>
    <w:p w:rsidR="00F9155B" w:rsidRDefault="00F9155B" w:rsidP="00C0442A">
      <w:pPr>
        <w:spacing w:after="0"/>
        <w:ind w:left="142" w:firstLine="0"/>
        <w:rPr>
          <w:bCs/>
        </w:rPr>
      </w:pPr>
    </w:p>
    <w:p w:rsidR="00F9155B" w:rsidRDefault="00F9155B" w:rsidP="00A2628D">
      <w:pPr>
        <w:pStyle w:val="Paragraphedeliste"/>
        <w:numPr>
          <w:ilvl w:val="0"/>
          <w:numId w:val="6"/>
        </w:numPr>
        <w:spacing w:after="0"/>
        <w:rPr>
          <w:bCs/>
        </w:rPr>
      </w:pPr>
      <w:r>
        <w:rPr>
          <w:bCs/>
        </w:rPr>
        <w:t>TRANCHE 1 : Modulaire TAP ;</w:t>
      </w:r>
    </w:p>
    <w:p w:rsidR="00F9155B" w:rsidRDefault="00F9155B" w:rsidP="00A2628D">
      <w:pPr>
        <w:pStyle w:val="Paragraphedeliste"/>
        <w:numPr>
          <w:ilvl w:val="0"/>
          <w:numId w:val="6"/>
        </w:numPr>
        <w:spacing w:after="0"/>
        <w:rPr>
          <w:bCs/>
        </w:rPr>
      </w:pPr>
      <w:r>
        <w:rPr>
          <w:bCs/>
        </w:rPr>
        <w:t>TRANCHE 2 : Modulaires DDS ;</w:t>
      </w:r>
    </w:p>
    <w:p w:rsidR="00F9155B" w:rsidRDefault="003F6C57" w:rsidP="00A2628D">
      <w:pPr>
        <w:pStyle w:val="Paragraphedeliste"/>
        <w:numPr>
          <w:ilvl w:val="0"/>
          <w:numId w:val="6"/>
        </w:numPr>
        <w:spacing w:after="0"/>
        <w:rPr>
          <w:bCs/>
        </w:rPr>
      </w:pPr>
      <w:r>
        <w:rPr>
          <w:bCs/>
        </w:rPr>
        <w:t>TRANCHE 3</w:t>
      </w:r>
      <w:r w:rsidR="00CF558F">
        <w:rPr>
          <w:bCs/>
        </w:rPr>
        <w:t> : Modulaire S</w:t>
      </w:r>
      <w:r w:rsidR="00F9155B">
        <w:rPr>
          <w:bCs/>
        </w:rPr>
        <w:t>anitaires</w:t>
      </w:r>
      <w:r w:rsidR="00CF558F">
        <w:rPr>
          <w:bCs/>
        </w:rPr>
        <w:t>/Vestiaire</w:t>
      </w:r>
      <w:r w:rsidR="0008428B">
        <w:rPr>
          <w:bCs/>
        </w:rPr>
        <w:t>s</w:t>
      </w:r>
      <w:r w:rsidR="00F9155B">
        <w:rPr>
          <w:bCs/>
        </w:rPr>
        <w:t xml:space="preserve"> de la Renardière ;</w:t>
      </w:r>
    </w:p>
    <w:p w:rsidR="00F9155B" w:rsidRDefault="003F6C57" w:rsidP="00A2628D">
      <w:pPr>
        <w:pStyle w:val="Paragraphedeliste"/>
        <w:numPr>
          <w:ilvl w:val="0"/>
          <w:numId w:val="6"/>
        </w:numPr>
        <w:spacing w:after="0"/>
        <w:rPr>
          <w:bCs/>
        </w:rPr>
      </w:pPr>
      <w:r>
        <w:rPr>
          <w:bCs/>
        </w:rPr>
        <w:t>TRANCHE 4</w:t>
      </w:r>
      <w:r w:rsidR="00F9155B">
        <w:rPr>
          <w:bCs/>
        </w:rPr>
        <w:t> : Modulaire du pôle raquettes ;</w:t>
      </w:r>
    </w:p>
    <w:p w:rsidR="00F9155B" w:rsidRDefault="003F6C57" w:rsidP="00A2628D">
      <w:pPr>
        <w:pStyle w:val="Paragraphedeliste"/>
        <w:numPr>
          <w:ilvl w:val="0"/>
          <w:numId w:val="6"/>
        </w:numPr>
        <w:spacing w:after="0"/>
        <w:rPr>
          <w:bCs/>
        </w:rPr>
      </w:pPr>
      <w:r>
        <w:rPr>
          <w:bCs/>
        </w:rPr>
        <w:t>TRANCHE 5</w:t>
      </w:r>
      <w:r w:rsidR="00CF558F">
        <w:rPr>
          <w:bCs/>
        </w:rPr>
        <w:t> : Modulaire Sanitaires/Vestiaires du</w:t>
      </w:r>
      <w:r w:rsidR="00F9155B">
        <w:rPr>
          <w:bCs/>
        </w:rPr>
        <w:t xml:space="preserve"> HALL MISSILE ;</w:t>
      </w:r>
    </w:p>
    <w:p w:rsidR="007E3B33" w:rsidRDefault="003F6C57" w:rsidP="00D66857">
      <w:pPr>
        <w:pStyle w:val="Paragraphedeliste"/>
        <w:numPr>
          <w:ilvl w:val="0"/>
          <w:numId w:val="6"/>
        </w:numPr>
        <w:spacing w:after="0"/>
        <w:rPr>
          <w:bCs/>
        </w:rPr>
      </w:pPr>
      <w:r>
        <w:rPr>
          <w:bCs/>
        </w:rPr>
        <w:t>TRANCHE 6</w:t>
      </w:r>
      <w:r w:rsidR="00122E66">
        <w:rPr>
          <w:bCs/>
        </w:rPr>
        <w:t> : Modulaires che</w:t>
      </w:r>
      <w:r w:rsidR="000C33E8">
        <w:rPr>
          <w:bCs/>
        </w:rPr>
        <w:t>nil ;</w:t>
      </w:r>
    </w:p>
    <w:p w:rsidR="000C33E8" w:rsidRPr="00FB22F3" w:rsidRDefault="000C33E8" w:rsidP="00D66857">
      <w:pPr>
        <w:pStyle w:val="Paragraphedeliste"/>
        <w:numPr>
          <w:ilvl w:val="0"/>
          <w:numId w:val="6"/>
        </w:numPr>
        <w:spacing w:after="0"/>
        <w:rPr>
          <w:b/>
          <w:bCs/>
          <w:color w:val="FF0000"/>
        </w:rPr>
      </w:pPr>
      <w:r w:rsidRPr="00FB22F3">
        <w:rPr>
          <w:b/>
          <w:bCs/>
          <w:color w:val="FF0000"/>
        </w:rPr>
        <w:t>TRANCHE 7 : Modulaire Armurerie.</w:t>
      </w:r>
    </w:p>
    <w:p w:rsidR="007E3B33" w:rsidRDefault="007E3B33" w:rsidP="007E3B33">
      <w:pPr>
        <w:pStyle w:val="Paragraphedeliste"/>
        <w:spacing w:after="0"/>
        <w:ind w:left="862" w:firstLine="0"/>
        <w:rPr>
          <w:bCs/>
        </w:rPr>
      </w:pPr>
    </w:p>
    <w:p w:rsidR="005B5020" w:rsidRPr="00A553CB" w:rsidRDefault="00EA2380" w:rsidP="007E3B33">
      <w:pPr>
        <w:pStyle w:val="Titre1"/>
      </w:pPr>
      <w:bookmarkStart w:id="2" w:name="_Toc205551061"/>
      <w:r>
        <w:t>A-</w:t>
      </w:r>
      <w:r w:rsidR="007E3B33">
        <w:t>2)</w:t>
      </w:r>
      <w:r w:rsidR="007E3B33" w:rsidRPr="00F97CC2">
        <w:t xml:space="preserve"> </w:t>
      </w:r>
      <w:r w:rsidR="007E3B33">
        <w:rPr>
          <w:u w:val="single"/>
        </w:rPr>
        <w:t>INTERVENANTS</w:t>
      </w:r>
      <w:bookmarkEnd w:id="2"/>
    </w:p>
    <w:p w:rsidR="008A1616" w:rsidRPr="008A1616" w:rsidRDefault="00617262" w:rsidP="00A2628D">
      <w:pPr>
        <w:pStyle w:val="Paragraphedeliste"/>
        <w:numPr>
          <w:ilvl w:val="0"/>
          <w:numId w:val="4"/>
        </w:numPr>
        <w:spacing w:line="240" w:lineRule="auto"/>
        <w:ind w:left="426" w:hanging="284"/>
        <w:rPr>
          <w:rFonts w:asciiTheme="majorHAnsi" w:hAnsiTheme="majorHAnsi"/>
        </w:rPr>
      </w:pPr>
      <w:r w:rsidRPr="00942CE1">
        <w:t>Maîtrise</w:t>
      </w:r>
      <w:r w:rsidR="005B5020" w:rsidRPr="00942CE1">
        <w:t xml:space="preserve"> d’</w:t>
      </w:r>
      <w:r w:rsidR="008A1616">
        <w:t>ouvrage</w:t>
      </w:r>
      <w:r w:rsidR="005B5020" w:rsidRPr="00942CE1">
        <w:t xml:space="preserve"> : </w:t>
      </w:r>
      <w:r w:rsidR="007E3B33">
        <w:t xml:space="preserve">SID MEDITERRANEE </w:t>
      </w:r>
    </w:p>
    <w:p w:rsidR="005B5020" w:rsidRPr="00942CE1" w:rsidRDefault="008A1616" w:rsidP="00A2628D">
      <w:pPr>
        <w:pStyle w:val="Paragraphedeliste"/>
        <w:numPr>
          <w:ilvl w:val="0"/>
          <w:numId w:val="4"/>
        </w:numPr>
        <w:spacing w:line="240" w:lineRule="auto"/>
        <w:ind w:left="426" w:hanging="284"/>
        <w:rPr>
          <w:rFonts w:asciiTheme="majorHAnsi" w:hAnsiTheme="majorHAnsi"/>
        </w:rPr>
      </w:pPr>
      <w:r>
        <w:t xml:space="preserve">Maîtrise d’œuvre : </w:t>
      </w:r>
      <w:r w:rsidR="00BE5F16">
        <w:rPr>
          <w:rFonts w:asciiTheme="majorHAnsi" w:hAnsiTheme="majorHAnsi"/>
        </w:rPr>
        <w:t>USID STM</w:t>
      </w:r>
      <w:r w:rsidR="005B5020" w:rsidRPr="00942CE1">
        <w:rPr>
          <w:rFonts w:asciiTheme="majorHAnsi" w:hAnsiTheme="majorHAnsi"/>
        </w:rPr>
        <w:t>.</w:t>
      </w:r>
    </w:p>
    <w:p w:rsidR="00BC248B" w:rsidRDefault="00617262" w:rsidP="00A2628D">
      <w:pPr>
        <w:pStyle w:val="Paragraphedeliste"/>
        <w:numPr>
          <w:ilvl w:val="0"/>
          <w:numId w:val="4"/>
        </w:numPr>
        <w:spacing w:line="240" w:lineRule="auto"/>
        <w:ind w:left="426" w:hanging="284"/>
        <w:rPr>
          <w:rFonts w:asciiTheme="majorHAnsi" w:hAnsiTheme="majorHAnsi"/>
        </w:rPr>
      </w:pPr>
      <w:r w:rsidRPr="00942CE1">
        <w:rPr>
          <w:rFonts w:asciiTheme="majorHAnsi" w:hAnsiTheme="majorHAnsi"/>
        </w:rPr>
        <w:t>Coordination</w:t>
      </w:r>
      <w:r w:rsidR="005B5020" w:rsidRPr="00942CE1">
        <w:rPr>
          <w:rFonts w:asciiTheme="majorHAnsi" w:hAnsiTheme="majorHAnsi"/>
        </w:rPr>
        <w:t xml:space="preserve"> SPS </w:t>
      </w:r>
      <w:r w:rsidR="004C31B1" w:rsidRPr="00942CE1">
        <w:rPr>
          <w:rFonts w:asciiTheme="majorHAnsi" w:hAnsiTheme="majorHAnsi"/>
        </w:rPr>
        <w:t>(C</w:t>
      </w:r>
      <w:r w:rsidR="003F2794" w:rsidRPr="00942CE1">
        <w:rPr>
          <w:rFonts w:asciiTheme="majorHAnsi" w:hAnsiTheme="majorHAnsi"/>
        </w:rPr>
        <w:t>at.2</w:t>
      </w:r>
      <w:r w:rsidR="004C31B1" w:rsidRPr="00942CE1">
        <w:rPr>
          <w:rFonts w:asciiTheme="majorHAnsi" w:hAnsiTheme="majorHAnsi"/>
        </w:rPr>
        <w:t>)</w:t>
      </w:r>
      <w:r w:rsidR="003F2794" w:rsidRPr="00942CE1">
        <w:rPr>
          <w:rFonts w:asciiTheme="majorHAnsi" w:hAnsiTheme="majorHAnsi"/>
        </w:rPr>
        <w:t xml:space="preserve"> </w:t>
      </w:r>
      <w:r w:rsidR="005B5020" w:rsidRPr="00942CE1">
        <w:rPr>
          <w:rFonts w:asciiTheme="majorHAnsi" w:hAnsiTheme="majorHAnsi"/>
        </w:rPr>
        <w:t xml:space="preserve">: </w:t>
      </w:r>
    </w:p>
    <w:p w:rsidR="00BC248B" w:rsidRDefault="00BC248B" w:rsidP="00421398">
      <w:pPr>
        <w:pStyle w:val="Paragraphedeliste"/>
        <w:numPr>
          <w:ilvl w:val="0"/>
          <w:numId w:val="7"/>
        </w:numPr>
        <w:spacing w:after="0"/>
        <w:rPr>
          <w:bCs/>
        </w:rPr>
      </w:pPr>
      <w:r>
        <w:rPr>
          <w:bCs/>
        </w:rPr>
        <w:t>TRANCHE 1 : Modulaire TAP =&gt; Chargé de prévention CDOH ;</w:t>
      </w:r>
    </w:p>
    <w:p w:rsidR="00BC248B" w:rsidRDefault="00BC248B" w:rsidP="00421398">
      <w:pPr>
        <w:pStyle w:val="Paragraphedeliste"/>
        <w:numPr>
          <w:ilvl w:val="0"/>
          <w:numId w:val="7"/>
        </w:numPr>
        <w:spacing w:after="0"/>
        <w:rPr>
          <w:bCs/>
        </w:rPr>
      </w:pPr>
      <w:r>
        <w:rPr>
          <w:bCs/>
        </w:rPr>
        <w:t>TRANCHE 2 : Modulaires DDS =&gt; Chargé de prévention CDOH ;</w:t>
      </w:r>
    </w:p>
    <w:p w:rsidR="00BC248B" w:rsidRPr="00BC248B" w:rsidRDefault="00EF59DB" w:rsidP="00421398">
      <w:pPr>
        <w:pStyle w:val="Paragraphedeliste"/>
        <w:numPr>
          <w:ilvl w:val="0"/>
          <w:numId w:val="7"/>
        </w:numPr>
        <w:spacing w:after="0"/>
        <w:rPr>
          <w:bCs/>
        </w:rPr>
      </w:pPr>
      <w:r>
        <w:rPr>
          <w:bCs/>
        </w:rPr>
        <w:t>TRANCHE 3</w:t>
      </w:r>
      <w:r w:rsidR="00BC248B" w:rsidRPr="00BC248B">
        <w:rPr>
          <w:bCs/>
        </w:rPr>
        <w:t> : Modulai</w:t>
      </w:r>
      <w:r w:rsidR="00BC248B">
        <w:rPr>
          <w:bCs/>
        </w:rPr>
        <w:t>re sanitaires de la Renardière =&gt; Chargé de prévention PEM DE ST MANDRIER/s MER ;</w:t>
      </w:r>
    </w:p>
    <w:p w:rsidR="00BC248B" w:rsidRPr="00BC248B" w:rsidRDefault="00EF59DB" w:rsidP="00421398">
      <w:pPr>
        <w:pStyle w:val="Paragraphedeliste"/>
        <w:numPr>
          <w:ilvl w:val="0"/>
          <w:numId w:val="7"/>
        </w:numPr>
        <w:spacing w:after="0"/>
        <w:rPr>
          <w:bCs/>
        </w:rPr>
      </w:pPr>
      <w:r>
        <w:rPr>
          <w:bCs/>
        </w:rPr>
        <w:t>TRANCHE 4</w:t>
      </w:r>
      <w:r w:rsidR="00BC248B">
        <w:rPr>
          <w:bCs/>
        </w:rPr>
        <w:t> : Modulaire du pôle raquettes =&gt; Chargé de prévention PEM DE ST MANDRIER/s MER ;</w:t>
      </w:r>
    </w:p>
    <w:p w:rsidR="00BC248B" w:rsidRDefault="00EF59DB" w:rsidP="00421398">
      <w:pPr>
        <w:pStyle w:val="Paragraphedeliste"/>
        <w:numPr>
          <w:ilvl w:val="0"/>
          <w:numId w:val="7"/>
        </w:numPr>
        <w:spacing w:after="0"/>
        <w:rPr>
          <w:bCs/>
        </w:rPr>
      </w:pPr>
      <w:r>
        <w:rPr>
          <w:bCs/>
        </w:rPr>
        <w:t>TRANCHE 5</w:t>
      </w:r>
      <w:r w:rsidR="00BC248B" w:rsidRPr="00BC248B">
        <w:rPr>
          <w:bCs/>
        </w:rPr>
        <w:t> : Modu</w:t>
      </w:r>
      <w:r w:rsidR="00BC248B">
        <w:rPr>
          <w:bCs/>
        </w:rPr>
        <w:t>laire du bâtiment HALL MISSILE =&gt; Chargé de prévention PEM DE ST MANDRIER/s MER ;</w:t>
      </w:r>
    </w:p>
    <w:p w:rsidR="00D66857" w:rsidRPr="00CC2ACD" w:rsidRDefault="00EF59DB" w:rsidP="00D66857">
      <w:pPr>
        <w:pStyle w:val="Paragraphedeliste"/>
        <w:numPr>
          <w:ilvl w:val="0"/>
          <w:numId w:val="7"/>
        </w:numPr>
        <w:spacing w:after="0"/>
        <w:rPr>
          <w:bCs/>
        </w:rPr>
      </w:pPr>
      <w:r>
        <w:rPr>
          <w:bCs/>
        </w:rPr>
        <w:t>TRANCHE 6</w:t>
      </w:r>
      <w:r w:rsidR="00BC248B">
        <w:rPr>
          <w:bCs/>
        </w:rPr>
        <w:t xml:space="preserve"> : Modulaires chenil =&gt; société </w:t>
      </w:r>
      <w:r w:rsidR="003F2794" w:rsidRPr="00BC248B">
        <w:rPr>
          <w:rFonts w:asciiTheme="majorHAnsi" w:hAnsiTheme="majorHAnsi"/>
        </w:rPr>
        <w:t>EGEM</w:t>
      </w:r>
      <w:r w:rsidR="005B5020" w:rsidRPr="00BC248B">
        <w:rPr>
          <w:rFonts w:asciiTheme="majorHAnsi" w:hAnsiTheme="majorHAnsi"/>
        </w:rPr>
        <w:t xml:space="preserve"> – </w:t>
      </w:r>
      <w:r w:rsidR="004C31B1" w:rsidRPr="00BC248B">
        <w:rPr>
          <w:rFonts w:asciiTheme="majorHAnsi" w:hAnsiTheme="majorHAnsi"/>
        </w:rPr>
        <w:t>290 Av. Robespierre</w:t>
      </w:r>
      <w:r w:rsidR="00101BDE" w:rsidRPr="00BC248B">
        <w:rPr>
          <w:rFonts w:asciiTheme="majorHAnsi" w:hAnsiTheme="majorHAnsi" w:cstheme="majorHAnsi"/>
        </w:rPr>
        <w:t xml:space="preserve"> </w:t>
      </w:r>
      <w:r w:rsidR="004C31B1" w:rsidRPr="00BC248B">
        <w:rPr>
          <w:rFonts w:asciiTheme="majorHAnsi" w:hAnsiTheme="majorHAnsi" w:cstheme="majorHAnsi"/>
        </w:rPr>
        <w:t>–</w:t>
      </w:r>
      <w:r w:rsidR="00101BDE" w:rsidRPr="00BC248B">
        <w:rPr>
          <w:rFonts w:asciiTheme="majorHAnsi" w:hAnsiTheme="majorHAnsi" w:cstheme="majorHAnsi"/>
        </w:rPr>
        <w:t xml:space="preserve"> </w:t>
      </w:r>
      <w:r w:rsidR="004C31B1" w:rsidRPr="00BC248B">
        <w:rPr>
          <w:rFonts w:asciiTheme="majorHAnsi" w:hAnsiTheme="majorHAnsi" w:cstheme="majorHAnsi"/>
        </w:rPr>
        <w:t>83130 LA GARDE</w:t>
      </w:r>
      <w:r w:rsidR="00CC2ACD">
        <w:rPr>
          <w:rFonts w:asciiTheme="majorHAnsi" w:hAnsiTheme="majorHAnsi" w:cstheme="majorHAnsi"/>
        </w:rPr>
        <w:t> ;</w:t>
      </w:r>
    </w:p>
    <w:p w:rsidR="00CC2ACD" w:rsidRPr="00FB22F3" w:rsidRDefault="00CC2ACD" w:rsidP="00CC2ACD">
      <w:pPr>
        <w:pStyle w:val="Paragraphedeliste"/>
        <w:numPr>
          <w:ilvl w:val="0"/>
          <w:numId w:val="7"/>
        </w:numPr>
        <w:spacing w:after="0"/>
        <w:rPr>
          <w:b/>
          <w:bCs/>
          <w:color w:val="FF0000"/>
        </w:rPr>
      </w:pPr>
      <w:r w:rsidRPr="00FB22F3">
        <w:rPr>
          <w:b/>
          <w:bCs/>
          <w:color w:val="FF0000"/>
        </w:rPr>
        <w:t>TRANCHE 7 : Modulaire armurerie =&gt; Chargé de prévention CDOH ;</w:t>
      </w:r>
    </w:p>
    <w:p w:rsidR="00CC2ACD" w:rsidRPr="006D101D" w:rsidRDefault="00CC2ACD" w:rsidP="00CC2ACD">
      <w:pPr>
        <w:pStyle w:val="Paragraphedeliste"/>
        <w:spacing w:after="0"/>
        <w:ind w:left="1996" w:firstLine="0"/>
        <w:rPr>
          <w:bCs/>
        </w:rPr>
      </w:pPr>
    </w:p>
    <w:p w:rsidR="006D101D" w:rsidRPr="00CF558F" w:rsidRDefault="00CF558F" w:rsidP="00CF558F">
      <w:pPr>
        <w:pStyle w:val="Paragraphedeliste"/>
        <w:numPr>
          <w:ilvl w:val="0"/>
          <w:numId w:val="4"/>
        </w:numPr>
        <w:spacing w:line="240" w:lineRule="auto"/>
        <w:ind w:left="426" w:hanging="284"/>
        <w:rPr>
          <w:rFonts w:asciiTheme="majorHAnsi" w:hAnsiTheme="majorHAnsi"/>
        </w:rPr>
      </w:pPr>
      <w:r w:rsidRPr="00CF558F">
        <w:rPr>
          <w:rFonts w:asciiTheme="majorHAnsi" w:hAnsiTheme="majorHAnsi"/>
        </w:rPr>
        <w:t>Contrôle Technique : Le titulaire du marché fera</w:t>
      </w:r>
      <w:r w:rsidR="006D101D" w:rsidRPr="00CF558F">
        <w:rPr>
          <w:rFonts w:asciiTheme="majorHAnsi" w:hAnsiTheme="majorHAnsi"/>
        </w:rPr>
        <w:t xml:space="preserve"> intervenir à sa charge un contrôleur technique afin de faire vérifier les notes de calculs produ</w:t>
      </w:r>
      <w:r>
        <w:rPr>
          <w:rFonts w:asciiTheme="majorHAnsi" w:hAnsiTheme="majorHAnsi"/>
        </w:rPr>
        <w:t>ites par le titulaire du marché ainsi que les vérifications des travaux électriques avant mise sous tension.</w:t>
      </w:r>
    </w:p>
    <w:p w:rsidR="004841CE" w:rsidRDefault="004841CE" w:rsidP="004841CE">
      <w:pPr>
        <w:spacing w:after="0"/>
        <w:ind w:firstLine="0"/>
        <w:rPr>
          <w:bCs/>
        </w:rPr>
      </w:pPr>
    </w:p>
    <w:p w:rsidR="004841CE" w:rsidRPr="00A553CB" w:rsidRDefault="00EA2380" w:rsidP="004841CE">
      <w:pPr>
        <w:pStyle w:val="Titre1"/>
      </w:pPr>
      <w:bookmarkStart w:id="3" w:name="_Toc205551062"/>
      <w:r>
        <w:t>A-</w:t>
      </w:r>
      <w:r w:rsidR="004841CE">
        <w:t>3)</w:t>
      </w:r>
      <w:r w:rsidR="004841CE" w:rsidRPr="00F97CC2">
        <w:t xml:space="preserve"> </w:t>
      </w:r>
      <w:r w:rsidR="004841CE">
        <w:rPr>
          <w:u w:val="single"/>
        </w:rPr>
        <w:t>P</w:t>
      </w:r>
      <w:r w:rsidR="00ED1E36">
        <w:rPr>
          <w:u w:val="single"/>
        </w:rPr>
        <w:t>RESTATIONS PREVUES AU MARCHE</w:t>
      </w:r>
      <w:bookmarkEnd w:id="3"/>
    </w:p>
    <w:p w:rsidR="004D12EA" w:rsidRDefault="004D12EA" w:rsidP="009240B7">
      <w:pPr>
        <w:spacing w:after="120" w:line="240" w:lineRule="auto"/>
        <w:ind w:left="142" w:firstLine="0"/>
      </w:pPr>
      <w:r w:rsidRPr="00942CE1">
        <w:t xml:space="preserve">Le titulaire du marché doit </w:t>
      </w:r>
      <w:r w:rsidR="00AC3E70">
        <w:t xml:space="preserve">toutes les prestations d’études préliminaires ainsi que </w:t>
      </w:r>
      <w:r w:rsidRPr="00942CE1">
        <w:t xml:space="preserve">tous les travaux nécessaires à une exécution et à une finition des prestations réalisées suivant les </w:t>
      </w:r>
      <w:r w:rsidR="00745239" w:rsidRPr="00942CE1">
        <w:t>règles</w:t>
      </w:r>
      <w:r w:rsidRPr="00942CE1">
        <w:t xml:space="preserve"> de </w:t>
      </w:r>
      <w:r w:rsidR="00745239" w:rsidRPr="00942CE1">
        <w:t>l’Art et les règlements en vigueur. Toutes les fournitures, façons et accessoires nécessaires au parfait achèvement des ouvrages sont compris dans les prix du marché.</w:t>
      </w:r>
    </w:p>
    <w:p w:rsidR="00745239" w:rsidRDefault="00745239" w:rsidP="009240B7">
      <w:pPr>
        <w:spacing w:after="120" w:line="240" w:lineRule="auto"/>
        <w:ind w:left="142" w:firstLine="0"/>
      </w:pPr>
      <w:r w:rsidRPr="00942CE1">
        <w:lastRenderedPageBreak/>
        <w:t>Les dimensions et les sections portées sur les plans sont données à titre indicatif.</w:t>
      </w:r>
    </w:p>
    <w:p w:rsidR="00745239" w:rsidRPr="00302713" w:rsidRDefault="00745239" w:rsidP="009240B7">
      <w:pPr>
        <w:spacing w:after="120" w:line="240" w:lineRule="auto"/>
        <w:ind w:left="142" w:firstLine="0"/>
      </w:pPr>
      <w:r w:rsidRPr="00942CE1">
        <w:t xml:space="preserve">En aucun cas, le titulaire ne peut </w:t>
      </w:r>
      <w:r w:rsidR="004B7C80" w:rsidRPr="00942CE1">
        <w:t>prétexter</w:t>
      </w:r>
      <w:r w:rsidRPr="00942CE1">
        <w:t xml:space="preserve"> de l’imprécision des pièces fournies, ou d’omissions pour refuser d’exécuter dans le cadre de son marché tout ou partie des ouvrages nécessaires au complet achèvement de ses installations. Le cas échéant, il doit aviser le Maitre d’œuvre de la présence d’anomalies au descriptif et/ou de l’éventuelle non-conformité de certaines prestations prévues au marché avant </w:t>
      </w:r>
      <w:r w:rsidR="00C31DA1" w:rsidRPr="00942CE1">
        <w:t>la signature du marché</w:t>
      </w:r>
      <w:r w:rsidR="005E531C" w:rsidRPr="00942CE1">
        <w:t>. Le titulaire du marché ne pourra par conséquent faire état ultérieurement d’une erreur, omission ou imprécision quelconque, pour ne pas exécuter les travaux nécessaires à l’achèvement complet des ouvrages. Il est également tenu de vérifier toutes cotes et dimensions indiquées sur les plans remis par le Maitre d’œuvre et demeure seul responsable des erreurs qui pourraient se produire, soit de son fait, soit par manque de vérification.</w:t>
      </w:r>
    </w:p>
    <w:p w:rsidR="005E531C" w:rsidRPr="00302713" w:rsidRDefault="005E531C" w:rsidP="009240B7">
      <w:pPr>
        <w:spacing w:after="120" w:line="240" w:lineRule="auto"/>
        <w:ind w:left="142" w:firstLine="0"/>
      </w:pPr>
      <w:r w:rsidRPr="00942CE1">
        <w:t>Le titulaire du marché devra le respect des o</w:t>
      </w:r>
      <w:r w:rsidR="005751ED">
        <w:t>bservations du Maitre d’œuvre,</w:t>
      </w:r>
      <w:r w:rsidRPr="00942CE1">
        <w:t xml:space="preserve"> du SPS</w:t>
      </w:r>
      <w:r w:rsidR="005751ED">
        <w:t xml:space="preserve"> ou chargé de prévention</w:t>
      </w:r>
      <w:r w:rsidRPr="00942CE1">
        <w:t xml:space="preserve"> sans pour cela pouvoir prétendre à une quelconque plus-value.</w:t>
      </w:r>
    </w:p>
    <w:p w:rsidR="005E531C" w:rsidRPr="00302713" w:rsidRDefault="005E531C" w:rsidP="009240B7">
      <w:pPr>
        <w:spacing w:after="120" w:line="240" w:lineRule="auto"/>
        <w:ind w:left="142" w:firstLine="0"/>
      </w:pPr>
      <w:r w:rsidRPr="00942CE1">
        <w:t xml:space="preserve">Les dégradations occasionnées sur </w:t>
      </w:r>
      <w:r w:rsidR="009314E4" w:rsidRPr="00942CE1">
        <w:t xml:space="preserve">des ouvrages </w:t>
      </w:r>
      <w:r w:rsidRPr="00942CE1">
        <w:t>existants, découlant d’une mauvaise protection ou d’un manque d’organisation du titulaire du marché seront reprises à ses frais.</w:t>
      </w:r>
    </w:p>
    <w:p w:rsidR="005E531C" w:rsidRPr="00441E9C" w:rsidRDefault="005E531C" w:rsidP="009240B7">
      <w:pPr>
        <w:spacing w:after="0" w:line="240" w:lineRule="auto"/>
        <w:ind w:left="142" w:firstLine="0"/>
      </w:pPr>
      <w:r w:rsidRPr="00942CE1">
        <w:t xml:space="preserve">Les abords </w:t>
      </w:r>
      <w:r w:rsidR="00AC3E70">
        <w:t xml:space="preserve">de chantier </w:t>
      </w:r>
      <w:r w:rsidRPr="00942CE1">
        <w:t>seront entretenus et laissés dans un parfait état de pr</w:t>
      </w:r>
      <w:r w:rsidR="00AC3E70">
        <w:t>opreté. Un nettoyage soigné</w:t>
      </w:r>
      <w:r w:rsidRPr="00942CE1">
        <w:t xml:space="preserve"> du chantier sera</w:t>
      </w:r>
      <w:r w:rsidR="00D95D9E">
        <w:t xml:space="preserve"> effectué chaque fin de semaine dans le cas où le chantier prenne plus d’une semaine.</w:t>
      </w:r>
    </w:p>
    <w:p w:rsidR="00430C8B" w:rsidRPr="00CC2192" w:rsidRDefault="00430C8B" w:rsidP="00CE47C7">
      <w:pPr>
        <w:ind w:left="284" w:firstLine="0"/>
      </w:pPr>
    </w:p>
    <w:p w:rsidR="004E6B71" w:rsidRPr="00CC2192" w:rsidRDefault="004E6B71" w:rsidP="00421398">
      <w:pPr>
        <w:pStyle w:val="Titre1"/>
        <w:numPr>
          <w:ilvl w:val="0"/>
          <w:numId w:val="8"/>
        </w:numPr>
      </w:pPr>
      <w:bookmarkStart w:id="4" w:name="_Toc205551063"/>
      <w:r>
        <w:t>DISPOSITIONS GENERALES A TOUTES LES TRANCHES</w:t>
      </w:r>
      <w:bookmarkEnd w:id="4"/>
    </w:p>
    <w:p w:rsidR="00BC248B" w:rsidRDefault="00BC248B" w:rsidP="00BC248B">
      <w:pPr>
        <w:spacing w:after="0" w:line="240" w:lineRule="auto"/>
        <w:rPr>
          <w:rFonts w:asciiTheme="majorHAnsi" w:hAnsiTheme="majorHAnsi"/>
          <w:color w:val="0000FF"/>
          <w:highlight w:val="green"/>
        </w:rPr>
      </w:pPr>
    </w:p>
    <w:p w:rsidR="00EA2380" w:rsidRPr="00F97CC2" w:rsidRDefault="00EA2380" w:rsidP="00EA2380">
      <w:pPr>
        <w:pStyle w:val="Titre1"/>
      </w:pPr>
      <w:bookmarkStart w:id="5" w:name="_Toc205551064"/>
      <w:r>
        <w:t>B-1)</w:t>
      </w:r>
      <w:r w:rsidRPr="00F97CC2">
        <w:t xml:space="preserve"> </w:t>
      </w:r>
      <w:r>
        <w:rPr>
          <w:u w:val="single"/>
        </w:rPr>
        <w:t>DONNEES ENVIRONNEMENTALES GENERIQUES</w:t>
      </w:r>
      <w:bookmarkEnd w:id="5"/>
      <w:r>
        <w:rPr>
          <w:u w:val="single"/>
        </w:rPr>
        <w:t xml:space="preserve"> </w:t>
      </w:r>
    </w:p>
    <w:p w:rsidR="00EA2380" w:rsidRPr="00942CE1" w:rsidRDefault="00EA2380" w:rsidP="00EA2380">
      <w:pPr>
        <w:spacing w:line="240" w:lineRule="auto"/>
        <w:ind w:left="142" w:firstLine="0"/>
      </w:pPr>
      <w:r w:rsidRPr="00942CE1">
        <w:t>Les données techniques et environnementales, nécessaires aux différents dimensionnements sont les suivants </w:t>
      </w:r>
      <w:r>
        <w:t>sur l’emprise militaire de S</w:t>
      </w:r>
      <w:r w:rsidR="00D95D9E">
        <w:t>T MANDRIER/s MER où seront</w:t>
      </w:r>
      <w:r w:rsidR="00D66857">
        <w:t xml:space="preserve"> exécutées les 6</w:t>
      </w:r>
      <w:r>
        <w:t xml:space="preserve"> tranches de travaux </w:t>
      </w:r>
      <w:r w:rsidRPr="00942CE1">
        <w:t>:</w:t>
      </w:r>
    </w:p>
    <w:p w:rsidR="00EA2380" w:rsidRPr="00942CE1" w:rsidRDefault="00EA2380" w:rsidP="00EA2380">
      <w:pPr>
        <w:spacing w:after="0" w:line="240" w:lineRule="auto"/>
        <w:ind w:left="142" w:firstLine="0"/>
      </w:pPr>
      <w:r w:rsidRPr="00942CE1">
        <w:t>Implantation :</w:t>
      </w:r>
    </w:p>
    <w:p w:rsidR="00EA2380" w:rsidRDefault="006272B2" w:rsidP="00421398">
      <w:pPr>
        <w:pStyle w:val="Paragraphedeliste"/>
        <w:numPr>
          <w:ilvl w:val="0"/>
          <w:numId w:val="34"/>
        </w:numPr>
        <w:spacing w:line="240" w:lineRule="auto"/>
      </w:pPr>
      <w:r>
        <w:t>D</w:t>
      </w:r>
      <w:r w:rsidR="00EA2380" w:rsidRPr="00942CE1">
        <w:t>épartement : Var (83)</w:t>
      </w:r>
      <w:r>
        <w:t> ;</w:t>
      </w:r>
    </w:p>
    <w:p w:rsidR="00EA2380" w:rsidRDefault="006272B2" w:rsidP="00421398">
      <w:pPr>
        <w:pStyle w:val="Paragraphedeliste"/>
        <w:numPr>
          <w:ilvl w:val="0"/>
          <w:numId w:val="34"/>
        </w:numPr>
        <w:spacing w:line="240" w:lineRule="auto"/>
      </w:pPr>
      <w:r>
        <w:t>V</w:t>
      </w:r>
      <w:r w:rsidR="00EA2380">
        <w:t>ille : SAINT MANDRIER SUR MER</w:t>
      </w:r>
      <w:r>
        <w:t> ;</w:t>
      </w:r>
    </w:p>
    <w:p w:rsidR="00EA2380" w:rsidRDefault="006272B2" w:rsidP="00421398">
      <w:pPr>
        <w:pStyle w:val="Paragraphedeliste"/>
        <w:numPr>
          <w:ilvl w:val="0"/>
          <w:numId w:val="34"/>
        </w:numPr>
        <w:spacing w:line="240" w:lineRule="auto"/>
      </w:pPr>
      <w:r>
        <w:t>A</w:t>
      </w:r>
      <w:r w:rsidR="00EA2380" w:rsidRPr="00942CE1">
        <w:t>ltitude : environs 0,00 m</w:t>
      </w:r>
      <w:r>
        <w:t> ;</w:t>
      </w:r>
    </w:p>
    <w:p w:rsidR="00EA2380" w:rsidRDefault="006272B2" w:rsidP="00421398">
      <w:pPr>
        <w:pStyle w:val="Paragraphedeliste"/>
        <w:numPr>
          <w:ilvl w:val="0"/>
          <w:numId w:val="34"/>
        </w:numPr>
        <w:spacing w:line="240" w:lineRule="auto"/>
      </w:pPr>
      <w:r>
        <w:t>Z</w:t>
      </w:r>
      <w:r w:rsidR="00EA2380" w:rsidRPr="00942CE1">
        <w:t>one vent : 2</w:t>
      </w:r>
      <w:r>
        <w:t> ;</w:t>
      </w:r>
    </w:p>
    <w:p w:rsidR="00EA2380" w:rsidRDefault="006272B2" w:rsidP="00421398">
      <w:pPr>
        <w:pStyle w:val="Paragraphedeliste"/>
        <w:numPr>
          <w:ilvl w:val="0"/>
          <w:numId w:val="34"/>
        </w:numPr>
        <w:spacing w:line="240" w:lineRule="auto"/>
      </w:pPr>
      <w:r>
        <w:t>R</w:t>
      </w:r>
      <w:r w:rsidR="00EA2380" w:rsidRPr="00942CE1">
        <w:t>ugosité : III b</w:t>
      </w:r>
      <w:r>
        <w:t> ;</w:t>
      </w:r>
    </w:p>
    <w:p w:rsidR="00EA2380" w:rsidRDefault="006272B2" w:rsidP="00421398">
      <w:pPr>
        <w:pStyle w:val="Paragraphedeliste"/>
        <w:numPr>
          <w:ilvl w:val="0"/>
          <w:numId w:val="34"/>
        </w:numPr>
        <w:spacing w:line="240" w:lineRule="auto"/>
      </w:pPr>
      <w:r>
        <w:t>Z</w:t>
      </w:r>
      <w:r w:rsidR="00EA2380" w:rsidRPr="00942CE1">
        <w:t>one neige : A2</w:t>
      </w:r>
      <w:r>
        <w:t> ;</w:t>
      </w:r>
    </w:p>
    <w:p w:rsidR="00EA2380" w:rsidRPr="00942CE1" w:rsidRDefault="006272B2" w:rsidP="00421398">
      <w:pPr>
        <w:pStyle w:val="Paragraphedeliste"/>
        <w:numPr>
          <w:ilvl w:val="0"/>
          <w:numId w:val="34"/>
        </w:numPr>
        <w:spacing w:line="240" w:lineRule="auto"/>
      </w:pPr>
      <w:r>
        <w:t>Z</w:t>
      </w:r>
      <w:r w:rsidR="00EA2380" w:rsidRPr="00942CE1">
        <w:t>one sismique : 2</w:t>
      </w:r>
      <w:r>
        <w:t> ;</w:t>
      </w:r>
    </w:p>
    <w:p w:rsidR="006272B2" w:rsidRDefault="00EA2380" w:rsidP="006272B2">
      <w:pPr>
        <w:spacing w:after="0" w:line="240" w:lineRule="auto"/>
        <w:ind w:left="142" w:firstLine="0"/>
      </w:pPr>
      <w:r w:rsidRPr="00942CE1">
        <w:t>Confort thermique RE 2020 :</w:t>
      </w:r>
    </w:p>
    <w:p w:rsidR="00EA2380" w:rsidRDefault="006272B2" w:rsidP="00421398">
      <w:pPr>
        <w:pStyle w:val="Paragraphedeliste"/>
        <w:numPr>
          <w:ilvl w:val="0"/>
          <w:numId w:val="35"/>
        </w:numPr>
        <w:spacing w:after="0" w:line="240" w:lineRule="auto"/>
        <w:ind w:left="993"/>
      </w:pPr>
      <w:r>
        <w:t>Z</w:t>
      </w:r>
      <w:r w:rsidR="00EA2380" w:rsidRPr="00942CE1">
        <w:t>one climatique : H3</w:t>
      </w:r>
      <w:r>
        <w:t> ;</w:t>
      </w:r>
    </w:p>
    <w:p w:rsidR="00EA2380" w:rsidRPr="00942CE1" w:rsidRDefault="006272B2" w:rsidP="00421398">
      <w:pPr>
        <w:pStyle w:val="Paragraphedeliste"/>
        <w:numPr>
          <w:ilvl w:val="0"/>
          <w:numId w:val="35"/>
        </w:numPr>
        <w:spacing w:after="0" w:line="240" w:lineRule="auto"/>
        <w:ind w:left="993"/>
      </w:pPr>
      <w:r>
        <w:t>C</w:t>
      </w:r>
      <w:r w:rsidR="00EA2380" w:rsidRPr="00942CE1">
        <w:t>lasse d’exposition aux bruits : BR 1</w:t>
      </w:r>
      <w:r>
        <w:t> ;</w:t>
      </w:r>
    </w:p>
    <w:p w:rsidR="00EA2380" w:rsidRPr="00942CE1" w:rsidRDefault="00EA2380" w:rsidP="00EA2380">
      <w:pPr>
        <w:spacing w:after="0" w:line="240" w:lineRule="auto"/>
        <w:ind w:left="142" w:firstLine="0"/>
      </w:pPr>
      <w:r w:rsidRPr="00942CE1">
        <w:t>Sécurité du bâtiment :</w:t>
      </w:r>
    </w:p>
    <w:p w:rsidR="00EA2380" w:rsidRDefault="006272B2" w:rsidP="00421398">
      <w:pPr>
        <w:pStyle w:val="Paragraphedeliste"/>
        <w:numPr>
          <w:ilvl w:val="0"/>
          <w:numId w:val="36"/>
        </w:numPr>
        <w:spacing w:line="240" w:lineRule="auto"/>
        <w:ind w:left="993"/>
      </w:pPr>
      <w:r>
        <w:t>U</w:t>
      </w:r>
      <w:r w:rsidR="00EA2380">
        <w:t xml:space="preserve">tilisation du bâtiment : </w:t>
      </w:r>
    </w:p>
    <w:p w:rsidR="00EA2380" w:rsidRDefault="00EA2380" w:rsidP="00421398">
      <w:pPr>
        <w:pStyle w:val="Paragraphedeliste"/>
        <w:numPr>
          <w:ilvl w:val="1"/>
          <w:numId w:val="36"/>
        </w:numPr>
        <w:spacing w:after="0"/>
        <w:rPr>
          <w:bCs/>
        </w:rPr>
      </w:pPr>
      <w:r w:rsidRPr="006272B2">
        <w:rPr>
          <w:bCs/>
        </w:rPr>
        <w:t xml:space="preserve">TRANCHE 1 : </w:t>
      </w:r>
      <w:r w:rsidR="00067E8E">
        <w:rPr>
          <w:bCs/>
        </w:rPr>
        <w:t>1 bâtiment m</w:t>
      </w:r>
      <w:r w:rsidRPr="006272B2">
        <w:rPr>
          <w:bCs/>
        </w:rPr>
        <w:t>odulaire TAP =&gt; Stockage de matériels</w:t>
      </w:r>
      <w:r w:rsidR="00D47FFE">
        <w:rPr>
          <w:bCs/>
        </w:rPr>
        <w:t xml:space="preserve"> techniques</w:t>
      </w:r>
      <w:r w:rsidR="006272B2">
        <w:rPr>
          <w:bCs/>
        </w:rPr>
        <w:t> ;</w:t>
      </w:r>
    </w:p>
    <w:p w:rsidR="00EA2380" w:rsidRDefault="00EA2380" w:rsidP="00421398">
      <w:pPr>
        <w:pStyle w:val="Paragraphedeliste"/>
        <w:numPr>
          <w:ilvl w:val="1"/>
          <w:numId w:val="36"/>
        </w:numPr>
        <w:spacing w:after="0"/>
        <w:rPr>
          <w:bCs/>
        </w:rPr>
      </w:pPr>
      <w:r w:rsidRPr="006272B2">
        <w:rPr>
          <w:bCs/>
        </w:rPr>
        <w:t>TRANC</w:t>
      </w:r>
      <w:r w:rsidR="006272B2">
        <w:rPr>
          <w:bCs/>
        </w:rPr>
        <w:t xml:space="preserve">HE 2 : </w:t>
      </w:r>
      <w:r w:rsidR="00067E8E">
        <w:rPr>
          <w:bCs/>
        </w:rPr>
        <w:t>3 bâtiments m</w:t>
      </w:r>
      <w:r w:rsidR="006272B2">
        <w:rPr>
          <w:bCs/>
        </w:rPr>
        <w:t>odulaires DDS =&gt; Sanitaires/Technique/Technique ;</w:t>
      </w:r>
    </w:p>
    <w:p w:rsidR="00EA2380" w:rsidRDefault="00EA2380" w:rsidP="00421398">
      <w:pPr>
        <w:pStyle w:val="Paragraphedeliste"/>
        <w:numPr>
          <w:ilvl w:val="1"/>
          <w:numId w:val="36"/>
        </w:numPr>
        <w:spacing w:after="0"/>
        <w:rPr>
          <w:bCs/>
        </w:rPr>
      </w:pPr>
      <w:r w:rsidRPr="006272B2">
        <w:rPr>
          <w:bCs/>
        </w:rPr>
        <w:t>T</w:t>
      </w:r>
      <w:r w:rsidR="00BD4463" w:rsidRPr="006272B2">
        <w:rPr>
          <w:bCs/>
        </w:rPr>
        <w:t>RANCHE 3</w:t>
      </w:r>
      <w:r w:rsidRPr="006272B2">
        <w:rPr>
          <w:bCs/>
        </w:rPr>
        <w:t xml:space="preserve"> : </w:t>
      </w:r>
      <w:r w:rsidR="00067E8E">
        <w:rPr>
          <w:bCs/>
        </w:rPr>
        <w:t>1 bâtiment m</w:t>
      </w:r>
      <w:r w:rsidR="00D47FFE">
        <w:rPr>
          <w:bCs/>
        </w:rPr>
        <w:t>odulaire</w:t>
      </w:r>
      <w:r w:rsidRPr="006272B2">
        <w:rPr>
          <w:bCs/>
        </w:rPr>
        <w:t xml:space="preserve"> de la Renardière =&gt; Sanitaires</w:t>
      </w:r>
      <w:r w:rsidR="006272B2">
        <w:rPr>
          <w:bCs/>
        </w:rPr>
        <w:t>/vestiaires ;</w:t>
      </w:r>
    </w:p>
    <w:p w:rsidR="00EA2380" w:rsidRDefault="00BD4463" w:rsidP="00421398">
      <w:pPr>
        <w:pStyle w:val="Paragraphedeliste"/>
        <w:numPr>
          <w:ilvl w:val="1"/>
          <w:numId w:val="36"/>
        </w:numPr>
        <w:spacing w:after="0"/>
        <w:rPr>
          <w:bCs/>
        </w:rPr>
      </w:pPr>
      <w:r w:rsidRPr="006272B2">
        <w:rPr>
          <w:bCs/>
        </w:rPr>
        <w:t>TRANCHE 4</w:t>
      </w:r>
      <w:r w:rsidR="00EA2380" w:rsidRPr="006272B2">
        <w:rPr>
          <w:bCs/>
        </w:rPr>
        <w:t xml:space="preserve"> : </w:t>
      </w:r>
      <w:r w:rsidR="00067E8E">
        <w:rPr>
          <w:bCs/>
        </w:rPr>
        <w:t>1 bâtiment m</w:t>
      </w:r>
      <w:r w:rsidR="00EA2380" w:rsidRPr="006272B2">
        <w:rPr>
          <w:bCs/>
        </w:rPr>
        <w:t>odulaire d</w:t>
      </w:r>
      <w:r w:rsidR="006272B2">
        <w:rPr>
          <w:bCs/>
        </w:rPr>
        <w:t>u pôle raquettes =&gt; Sanitaires/bureau-accueil/s</w:t>
      </w:r>
      <w:r w:rsidR="00EA2380" w:rsidRPr="006272B2">
        <w:rPr>
          <w:bCs/>
        </w:rPr>
        <w:t>tockage</w:t>
      </w:r>
      <w:r w:rsidR="00067E8E">
        <w:rPr>
          <w:bCs/>
        </w:rPr>
        <w:t xml:space="preserve"> matériel</w:t>
      </w:r>
      <w:r w:rsidR="006272B2">
        <w:rPr>
          <w:bCs/>
        </w:rPr>
        <w:t> ;</w:t>
      </w:r>
    </w:p>
    <w:p w:rsidR="00EA2380" w:rsidRDefault="00BD4463" w:rsidP="00421398">
      <w:pPr>
        <w:pStyle w:val="Paragraphedeliste"/>
        <w:numPr>
          <w:ilvl w:val="1"/>
          <w:numId w:val="36"/>
        </w:numPr>
        <w:spacing w:after="0"/>
        <w:rPr>
          <w:bCs/>
        </w:rPr>
      </w:pPr>
      <w:r w:rsidRPr="006272B2">
        <w:rPr>
          <w:bCs/>
        </w:rPr>
        <w:t>TRANCHE 5</w:t>
      </w:r>
      <w:r w:rsidR="00EA2380" w:rsidRPr="006272B2">
        <w:rPr>
          <w:bCs/>
        </w:rPr>
        <w:t xml:space="preserve"> : </w:t>
      </w:r>
      <w:r w:rsidR="00067E8E">
        <w:rPr>
          <w:bCs/>
        </w:rPr>
        <w:t>1 bâtiment modulaire du</w:t>
      </w:r>
      <w:r w:rsidR="006272B2">
        <w:rPr>
          <w:bCs/>
        </w:rPr>
        <w:t xml:space="preserve"> HALL MISSILE =&gt; Sanitaires/vestiaires ;</w:t>
      </w:r>
    </w:p>
    <w:p w:rsidR="00EA2380" w:rsidRDefault="00BD4463" w:rsidP="00421398">
      <w:pPr>
        <w:pStyle w:val="Paragraphedeliste"/>
        <w:numPr>
          <w:ilvl w:val="1"/>
          <w:numId w:val="36"/>
        </w:numPr>
        <w:spacing w:after="0"/>
        <w:rPr>
          <w:bCs/>
        </w:rPr>
      </w:pPr>
      <w:r w:rsidRPr="006272B2">
        <w:rPr>
          <w:bCs/>
        </w:rPr>
        <w:t>TRANCHE 6</w:t>
      </w:r>
      <w:r w:rsidR="006272B2">
        <w:rPr>
          <w:bCs/>
        </w:rPr>
        <w:t xml:space="preserve"> : </w:t>
      </w:r>
      <w:r w:rsidR="00067E8E">
        <w:rPr>
          <w:bCs/>
        </w:rPr>
        <w:t>1 bâtiment m</w:t>
      </w:r>
      <w:r w:rsidR="004F6018">
        <w:rPr>
          <w:bCs/>
        </w:rPr>
        <w:t>odulaire</w:t>
      </w:r>
      <w:r w:rsidR="006272B2">
        <w:rPr>
          <w:bCs/>
        </w:rPr>
        <w:t xml:space="preserve"> chenil =&gt; </w:t>
      </w:r>
      <w:r w:rsidR="00067E8E">
        <w:rPr>
          <w:bCs/>
        </w:rPr>
        <w:t>Technique.</w:t>
      </w:r>
    </w:p>
    <w:p w:rsidR="00CC2ACD" w:rsidRPr="00FB22F3" w:rsidRDefault="00CC2ACD" w:rsidP="00CC2ACD">
      <w:pPr>
        <w:pStyle w:val="Paragraphedeliste"/>
        <w:numPr>
          <w:ilvl w:val="1"/>
          <w:numId w:val="36"/>
        </w:numPr>
        <w:spacing w:after="0"/>
        <w:rPr>
          <w:b/>
          <w:bCs/>
          <w:color w:val="FF0000"/>
        </w:rPr>
      </w:pPr>
      <w:r w:rsidRPr="00FB22F3">
        <w:rPr>
          <w:b/>
          <w:bCs/>
          <w:color w:val="FF0000"/>
        </w:rPr>
        <w:t>TRANCHE 7 : 1 bâtiment modulaire armurerie =&gt; Bureaux.</w:t>
      </w:r>
    </w:p>
    <w:p w:rsidR="00CC2ACD" w:rsidRPr="006272B2" w:rsidRDefault="00CC2ACD" w:rsidP="00CC2ACD">
      <w:pPr>
        <w:pStyle w:val="Paragraphedeliste"/>
        <w:spacing w:after="0"/>
        <w:ind w:left="1440" w:firstLine="0"/>
        <w:rPr>
          <w:bCs/>
        </w:rPr>
      </w:pPr>
    </w:p>
    <w:p w:rsidR="00EA2380" w:rsidRDefault="006272B2" w:rsidP="00421398">
      <w:pPr>
        <w:pStyle w:val="Paragraphedeliste"/>
        <w:numPr>
          <w:ilvl w:val="0"/>
          <w:numId w:val="36"/>
        </w:numPr>
        <w:spacing w:line="240" w:lineRule="auto"/>
        <w:ind w:left="993"/>
      </w:pPr>
      <w:r>
        <w:lastRenderedPageBreak/>
        <w:t>C</w:t>
      </w:r>
      <w:r w:rsidR="00EA2380" w:rsidRPr="00942CE1">
        <w:t>lassement du bâtiment : Code du travail</w:t>
      </w:r>
      <w:r>
        <w:t> ;</w:t>
      </w:r>
    </w:p>
    <w:p w:rsidR="00EA2380" w:rsidRDefault="006272B2" w:rsidP="00421398">
      <w:pPr>
        <w:pStyle w:val="Paragraphedeliste"/>
        <w:numPr>
          <w:ilvl w:val="0"/>
          <w:numId w:val="36"/>
        </w:numPr>
        <w:spacing w:line="240" w:lineRule="auto"/>
        <w:ind w:left="993"/>
      </w:pPr>
      <w:r>
        <w:t>S</w:t>
      </w:r>
      <w:r w:rsidR="00EA2380" w:rsidRPr="00942CE1">
        <w:t>tabilité au feu requise : Non</w:t>
      </w:r>
      <w:r>
        <w:t> ;</w:t>
      </w:r>
    </w:p>
    <w:p w:rsidR="00EA2380" w:rsidRPr="00942CE1" w:rsidRDefault="006272B2" w:rsidP="00421398">
      <w:pPr>
        <w:pStyle w:val="Paragraphedeliste"/>
        <w:numPr>
          <w:ilvl w:val="0"/>
          <w:numId w:val="36"/>
        </w:numPr>
        <w:spacing w:line="240" w:lineRule="auto"/>
        <w:ind w:left="993"/>
      </w:pPr>
      <w:r>
        <w:t>L</w:t>
      </w:r>
      <w:r w:rsidR="00EA2380" w:rsidRPr="00942CE1">
        <w:t>’ensemble des isolants est classé incombustible A1 (M0)</w:t>
      </w:r>
    </w:p>
    <w:p w:rsidR="00EA2380" w:rsidRPr="004B7C80" w:rsidRDefault="00EA2380" w:rsidP="00EA2380">
      <w:pPr>
        <w:pStyle w:val="Paragraphedeliste"/>
        <w:spacing w:line="240" w:lineRule="auto"/>
        <w:ind w:left="689" w:firstLine="0"/>
      </w:pPr>
    </w:p>
    <w:p w:rsidR="00EA2380" w:rsidRPr="00A12775" w:rsidRDefault="00EA2380" w:rsidP="00EA2380">
      <w:pPr>
        <w:ind w:left="284" w:firstLine="0"/>
        <w:jc w:val="center"/>
        <w:rPr>
          <w:b/>
        </w:rPr>
      </w:pPr>
      <w:r w:rsidRPr="00942CE1">
        <w:rPr>
          <w:b/>
        </w:rPr>
        <w:t>Les travaux devront obligatoirement répondre aux conditions stipulées dans le présent document.</w:t>
      </w:r>
    </w:p>
    <w:p w:rsidR="00EA2380" w:rsidRPr="00647654" w:rsidRDefault="00EA2380" w:rsidP="00BC248B">
      <w:pPr>
        <w:spacing w:after="0" w:line="240" w:lineRule="auto"/>
        <w:rPr>
          <w:rFonts w:asciiTheme="majorHAnsi" w:hAnsiTheme="majorHAnsi"/>
          <w:color w:val="0000FF"/>
          <w:highlight w:val="green"/>
        </w:rPr>
      </w:pPr>
    </w:p>
    <w:p w:rsidR="00BC248B" w:rsidRPr="00F97CC2" w:rsidRDefault="00EA2380" w:rsidP="00BC248B">
      <w:pPr>
        <w:pStyle w:val="Titre1"/>
      </w:pPr>
      <w:bookmarkStart w:id="6" w:name="_Toc205551065"/>
      <w:r>
        <w:t>B-</w:t>
      </w:r>
      <w:r w:rsidR="00EE4692">
        <w:t>2</w:t>
      </w:r>
      <w:r w:rsidR="00EE65DD">
        <w:t>)</w:t>
      </w:r>
      <w:r w:rsidR="00BC248B" w:rsidRPr="00F97CC2">
        <w:t xml:space="preserve"> </w:t>
      </w:r>
      <w:r w:rsidR="00BC248B" w:rsidRPr="00F97CC2">
        <w:rPr>
          <w:u w:val="single"/>
        </w:rPr>
        <w:t>INSTALLATION DE CHANTIER</w:t>
      </w:r>
      <w:r w:rsidR="00C45AE6">
        <w:rPr>
          <w:u w:val="single"/>
        </w:rPr>
        <w:t xml:space="preserve"> ET VIE DU CHANTIER</w:t>
      </w:r>
      <w:bookmarkEnd w:id="6"/>
    </w:p>
    <w:p w:rsidR="00BC248B" w:rsidRPr="00F97CC2" w:rsidRDefault="00EE4692" w:rsidP="00BC248B">
      <w:pPr>
        <w:pStyle w:val="Titre2"/>
      </w:pPr>
      <w:bookmarkStart w:id="7" w:name="_Toc205551066"/>
      <w:r>
        <w:t>B-2-1</w:t>
      </w:r>
      <w:r w:rsidR="00BC248B" w:rsidRPr="00F97CC2">
        <w:t xml:space="preserve"> – Généralités </w:t>
      </w:r>
      <w:r w:rsidR="007F53C6">
        <w:t>coordination des travaux</w:t>
      </w:r>
      <w:bookmarkEnd w:id="7"/>
    </w:p>
    <w:p w:rsidR="00CA7132" w:rsidRDefault="00CA7132" w:rsidP="00CA7132">
      <w:pPr>
        <w:pStyle w:val="T1"/>
        <w:jc w:val="both"/>
        <w:rPr>
          <w:rFonts w:ascii="Cambria" w:hAnsi="Cambria"/>
          <w:b w:val="0"/>
          <w:color w:val="auto"/>
          <w:sz w:val="22"/>
          <w:szCs w:val="22"/>
        </w:rPr>
      </w:pPr>
    </w:p>
    <w:p w:rsidR="00BC248B" w:rsidRDefault="00BC248B" w:rsidP="00CA7132">
      <w:pPr>
        <w:pStyle w:val="T1"/>
        <w:jc w:val="both"/>
        <w:rPr>
          <w:rFonts w:ascii="Cambria" w:hAnsi="Cambria"/>
          <w:b w:val="0"/>
          <w:color w:val="auto"/>
          <w:sz w:val="22"/>
          <w:szCs w:val="22"/>
        </w:rPr>
      </w:pPr>
      <w:r>
        <w:rPr>
          <w:rFonts w:ascii="Cambria" w:hAnsi="Cambria"/>
          <w:b w:val="0"/>
          <w:color w:val="auto"/>
          <w:sz w:val="22"/>
          <w:szCs w:val="22"/>
        </w:rPr>
        <w:t>Chaque tranche de travaux con</w:t>
      </w:r>
      <w:r w:rsidR="00EC5871">
        <w:rPr>
          <w:rFonts w:ascii="Cambria" w:hAnsi="Cambria"/>
          <w:b w:val="0"/>
          <w:color w:val="auto"/>
          <w:sz w:val="22"/>
          <w:szCs w:val="22"/>
        </w:rPr>
        <w:t>stitue un chantier qui sera</w:t>
      </w:r>
      <w:r w:rsidRPr="00B935F0">
        <w:rPr>
          <w:rFonts w:ascii="Cambria" w:hAnsi="Cambria"/>
          <w:b w:val="0"/>
          <w:color w:val="auto"/>
          <w:sz w:val="22"/>
          <w:szCs w:val="22"/>
        </w:rPr>
        <w:t xml:space="preserve"> indépendant.</w:t>
      </w:r>
    </w:p>
    <w:p w:rsidR="00EC5871" w:rsidRPr="00B935F0" w:rsidRDefault="00EC5871" w:rsidP="00CA7132">
      <w:pPr>
        <w:pStyle w:val="T1"/>
        <w:jc w:val="both"/>
        <w:rPr>
          <w:rFonts w:ascii="Cambria" w:hAnsi="Cambria"/>
          <w:b w:val="0"/>
          <w:color w:val="auto"/>
          <w:sz w:val="22"/>
          <w:szCs w:val="22"/>
        </w:rPr>
      </w:pPr>
    </w:p>
    <w:p w:rsidR="00BC248B" w:rsidRPr="00B935F0" w:rsidRDefault="002A1035" w:rsidP="00CA7132">
      <w:pPr>
        <w:pStyle w:val="T1"/>
        <w:jc w:val="both"/>
        <w:rPr>
          <w:rFonts w:ascii="Cambria" w:hAnsi="Cambria"/>
          <w:b w:val="0"/>
          <w:color w:val="auto"/>
          <w:sz w:val="22"/>
          <w:szCs w:val="22"/>
        </w:rPr>
      </w:pPr>
      <w:r>
        <w:rPr>
          <w:rFonts w:ascii="Cambria" w:hAnsi="Cambria"/>
          <w:b w:val="0"/>
          <w:color w:val="auto"/>
          <w:sz w:val="22"/>
          <w:szCs w:val="22"/>
        </w:rPr>
        <w:t>Chaque tranche de travaux</w:t>
      </w:r>
      <w:r w:rsidR="00BC248B" w:rsidRPr="00B935F0">
        <w:rPr>
          <w:rFonts w:ascii="Cambria" w:hAnsi="Cambria"/>
          <w:b w:val="0"/>
          <w:color w:val="auto"/>
          <w:sz w:val="22"/>
          <w:szCs w:val="22"/>
        </w:rPr>
        <w:t xml:space="preserve"> fera l’objet d’un plan d’installation de chantier établi par le titulaire et soumis au visa du maî</w:t>
      </w:r>
      <w:r w:rsidR="00BC248B">
        <w:rPr>
          <w:rFonts w:ascii="Cambria" w:hAnsi="Cambria"/>
          <w:b w:val="0"/>
          <w:color w:val="auto"/>
          <w:sz w:val="22"/>
          <w:szCs w:val="22"/>
        </w:rPr>
        <w:t>tre d’œuvre avec avis du CSPS ou du chargé de prévention</w:t>
      </w:r>
      <w:r w:rsidR="00EE65DD">
        <w:rPr>
          <w:rFonts w:ascii="Cambria" w:hAnsi="Cambria"/>
          <w:b w:val="0"/>
          <w:color w:val="auto"/>
          <w:sz w:val="22"/>
          <w:szCs w:val="22"/>
        </w:rPr>
        <w:t xml:space="preserve"> (voir §</w:t>
      </w:r>
      <w:r w:rsidR="00EE4692">
        <w:rPr>
          <w:rFonts w:ascii="Cambria" w:hAnsi="Cambria"/>
          <w:b w:val="0"/>
          <w:color w:val="auto"/>
          <w:sz w:val="22"/>
          <w:szCs w:val="22"/>
        </w:rPr>
        <w:t>A-2)</w:t>
      </w:r>
      <w:r w:rsidR="00BC248B" w:rsidRPr="00B935F0">
        <w:rPr>
          <w:rFonts w:ascii="Cambria" w:hAnsi="Cambria"/>
          <w:b w:val="0"/>
          <w:color w:val="auto"/>
          <w:sz w:val="22"/>
          <w:szCs w:val="22"/>
        </w:rPr>
        <w:t>.</w:t>
      </w:r>
      <w:r w:rsidR="004F6018">
        <w:rPr>
          <w:rFonts w:ascii="Cambria" w:hAnsi="Cambria"/>
          <w:b w:val="0"/>
          <w:color w:val="auto"/>
          <w:sz w:val="22"/>
          <w:szCs w:val="22"/>
        </w:rPr>
        <w:t xml:space="preserve"> Le titulaire procè</w:t>
      </w:r>
      <w:r w:rsidR="009E4E94">
        <w:rPr>
          <w:rFonts w:ascii="Cambria" w:hAnsi="Cambria"/>
          <w:b w:val="0"/>
          <w:color w:val="auto"/>
          <w:sz w:val="22"/>
          <w:szCs w:val="22"/>
        </w:rPr>
        <w:t>der</w:t>
      </w:r>
      <w:r w:rsidR="004F6018">
        <w:rPr>
          <w:rFonts w:ascii="Cambria" w:hAnsi="Cambria"/>
          <w:b w:val="0"/>
          <w:color w:val="auto"/>
          <w:sz w:val="22"/>
          <w:szCs w:val="22"/>
        </w:rPr>
        <w:t>a</w:t>
      </w:r>
      <w:r w:rsidR="009E4E94">
        <w:rPr>
          <w:rFonts w:ascii="Cambria" w:hAnsi="Cambria"/>
          <w:b w:val="0"/>
          <w:color w:val="auto"/>
          <w:sz w:val="22"/>
          <w:szCs w:val="22"/>
        </w:rPr>
        <w:t xml:space="preserve"> à toute les visites préalables avec le SPS ou le chargé de prévention et devra produire tous les documents nécessaires à la coordination de chantier (PPSPS dans le cas d’un PGC ou signature du plan de prévention).</w:t>
      </w:r>
    </w:p>
    <w:p w:rsidR="00BC248B" w:rsidRPr="00AD450F" w:rsidRDefault="00BC248B" w:rsidP="00BC248B">
      <w:pPr>
        <w:pStyle w:val="T1"/>
        <w:ind w:left="142"/>
        <w:rPr>
          <w:rFonts w:ascii="Cambria" w:hAnsi="Cambria"/>
          <w:b w:val="0"/>
          <w:color w:val="auto"/>
          <w:sz w:val="22"/>
          <w:szCs w:val="22"/>
          <w:highlight w:val="cyan"/>
        </w:rPr>
      </w:pPr>
    </w:p>
    <w:p w:rsidR="00BC248B" w:rsidRDefault="00EE4692" w:rsidP="00CA7132">
      <w:pPr>
        <w:pStyle w:val="T1"/>
        <w:jc w:val="both"/>
        <w:rPr>
          <w:rFonts w:ascii="Cambria" w:hAnsi="Cambria"/>
          <w:b w:val="0"/>
          <w:color w:val="auto"/>
          <w:sz w:val="22"/>
          <w:szCs w:val="22"/>
        </w:rPr>
      </w:pPr>
      <w:r>
        <w:rPr>
          <w:rFonts w:ascii="Cambria" w:hAnsi="Cambria"/>
          <w:b w:val="0"/>
          <w:color w:val="auto"/>
          <w:sz w:val="22"/>
          <w:szCs w:val="22"/>
        </w:rPr>
        <w:t>Chaque</w:t>
      </w:r>
      <w:r w:rsidR="00BC248B" w:rsidRPr="00B935F0">
        <w:rPr>
          <w:rFonts w:ascii="Cambria" w:hAnsi="Cambria"/>
          <w:b w:val="0"/>
          <w:color w:val="auto"/>
          <w:sz w:val="22"/>
          <w:szCs w:val="22"/>
        </w:rPr>
        <w:t xml:space="preserve"> chantier sera constamment tenu en bon état de propreté. </w:t>
      </w:r>
    </w:p>
    <w:p w:rsidR="007F53C6" w:rsidRDefault="007F53C6" w:rsidP="00BC248B">
      <w:pPr>
        <w:pStyle w:val="T1"/>
        <w:ind w:left="142"/>
        <w:jc w:val="both"/>
        <w:rPr>
          <w:rFonts w:ascii="Cambria" w:hAnsi="Cambria"/>
          <w:b w:val="0"/>
          <w:color w:val="auto"/>
          <w:sz w:val="22"/>
          <w:szCs w:val="22"/>
        </w:rPr>
      </w:pPr>
    </w:p>
    <w:p w:rsidR="007F53C6" w:rsidRDefault="007F53C6" w:rsidP="007F53C6">
      <w:pPr>
        <w:pStyle w:val="Titre2"/>
      </w:pPr>
      <w:bookmarkStart w:id="8" w:name="_Toc205551067"/>
      <w:r>
        <w:t>B-2-2 – Conditions d’accès</w:t>
      </w:r>
      <w:bookmarkEnd w:id="8"/>
    </w:p>
    <w:p w:rsidR="007F53C6" w:rsidRDefault="007F53C6" w:rsidP="007F53C6"/>
    <w:p w:rsidR="007F53C6" w:rsidRDefault="007F53C6" w:rsidP="007F53C6">
      <w:pPr>
        <w:ind w:firstLine="0"/>
      </w:pPr>
      <w:r>
        <w:t xml:space="preserve">Les travaux sont tous </w:t>
      </w:r>
      <w:r w:rsidR="00996861">
        <w:t xml:space="preserve">prévus </w:t>
      </w:r>
      <w:r>
        <w:t>dans des emprises militaires qui nécessitent des autorisations spécifiques d’accès. Les conditions d’accès et procédures de demandes sont précisées dans le CCAP.</w:t>
      </w:r>
    </w:p>
    <w:p w:rsidR="007F53C6" w:rsidRDefault="007F53C6" w:rsidP="007F53C6">
      <w:pPr>
        <w:ind w:firstLine="0"/>
      </w:pPr>
    </w:p>
    <w:tbl>
      <w:tblPr>
        <w:tblStyle w:val="Grilledutableau"/>
        <w:tblW w:w="9923" w:type="dxa"/>
        <w:tblInd w:w="-572" w:type="dxa"/>
        <w:tblLook w:val="04A0" w:firstRow="1" w:lastRow="0" w:firstColumn="1" w:lastColumn="0" w:noHBand="0" w:noVBand="1"/>
      </w:tblPr>
      <w:tblGrid>
        <w:gridCol w:w="4962"/>
        <w:gridCol w:w="2126"/>
        <w:gridCol w:w="2835"/>
      </w:tblGrid>
      <w:tr w:rsidR="008F376E" w:rsidTr="004F6018">
        <w:tc>
          <w:tcPr>
            <w:tcW w:w="4962" w:type="dxa"/>
            <w:shd w:val="clear" w:color="auto" w:fill="DDD9C3" w:themeFill="background2" w:themeFillShade="E6"/>
          </w:tcPr>
          <w:p w:rsidR="008F376E" w:rsidRPr="004F6018" w:rsidRDefault="008F376E" w:rsidP="004F6018">
            <w:pPr>
              <w:ind w:firstLine="0"/>
              <w:jc w:val="center"/>
              <w:rPr>
                <w:b/>
              </w:rPr>
            </w:pPr>
            <w:r w:rsidRPr="004F6018">
              <w:rPr>
                <w:b/>
              </w:rPr>
              <w:t>TRANCHE</w:t>
            </w:r>
          </w:p>
        </w:tc>
        <w:tc>
          <w:tcPr>
            <w:tcW w:w="2126" w:type="dxa"/>
            <w:shd w:val="clear" w:color="auto" w:fill="DDD9C3" w:themeFill="background2" w:themeFillShade="E6"/>
          </w:tcPr>
          <w:p w:rsidR="008F376E" w:rsidRPr="004F6018" w:rsidRDefault="008F376E" w:rsidP="004F6018">
            <w:pPr>
              <w:ind w:firstLine="0"/>
              <w:jc w:val="center"/>
              <w:rPr>
                <w:b/>
              </w:rPr>
            </w:pPr>
            <w:r w:rsidRPr="004F6018">
              <w:rPr>
                <w:b/>
              </w:rPr>
              <w:t>Localisation</w:t>
            </w:r>
          </w:p>
        </w:tc>
        <w:tc>
          <w:tcPr>
            <w:tcW w:w="2835" w:type="dxa"/>
            <w:shd w:val="clear" w:color="auto" w:fill="DDD9C3" w:themeFill="background2" w:themeFillShade="E6"/>
          </w:tcPr>
          <w:p w:rsidR="008F376E" w:rsidRPr="004F6018" w:rsidRDefault="00E1206E" w:rsidP="004F6018">
            <w:pPr>
              <w:ind w:firstLine="0"/>
              <w:jc w:val="center"/>
              <w:rPr>
                <w:b/>
              </w:rPr>
            </w:pPr>
            <w:r>
              <w:rPr>
                <w:b/>
              </w:rPr>
              <w:t>Spécificité de protection de l’emprise</w:t>
            </w:r>
          </w:p>
        </w:tc>
      </w:tr>
      <w:tr w:rsidR="008F376E" w:rsidTr="008F376E">
        <w:tc>
          <w:tcPr>
            <w:tcW w:w="4962" w:type="dxa"/>
          </w:tcPr>
          <w:p w:rsidR="008F376E" w:rsidRDefault="008F376E" w:rsidP="007F53C6">
            <w:pPr>
              <w:ind w:firstLine="0"/>
            </w:pPr>
            <w:r>
              <w:t xml:space="preserve">TRANCHE 1 </w:t>
            </w:r>
            <w:r>
              <w:rPr>
                <w:bCs/>
              </w:rPr>
              <w:t>Modulaire TAP </w:t>
            </w:r>
          </w:p>
        </w:tc>
        <w:tc>
          <w:tcPr>
            <w:tcW w:w="2126" w:type="dxa"/>
          </w:tcPr>
          <w:p w:rsidR="008F376E" w:rsidRDefault="008F376E" w:rsidP="007F53C6">
            <w:pPr>
              <w:ind w:firstLine="0"/>
            </w:pPr>
            <w:r>
              <w:t>PEM</w:t>
            </w:r>
          </w:p>
        </w:tc>
        <w:tc>
          <w:tcPr>
            <w:tcW w:w="2835" w:type="dxa"/>
          </w:tcPr>
          <w:p w:rsidR="008F376E" w:rsidRDefault="00E1206E" w:rsidP="007F53C6">
            <w:pPr>
              <w:ind w:firstLine="0"/>
            </w:pPr>
            <w:r>
              <w:t>Sans objet</w:t>
            </w:r>
          </w:p>
        </w:tc>
      </w:tr>
      <w:tr w:rsidR="008F376E" w:rsidTr="008F376E">
        <w:tc>
          <w:tcPr>
            <w:tcW w:w="4962" w:type="dxa"/>
          </w:tcPr>
          <w:p w:rsidR="008F376E" w:rsidRDefault="008F376E" w:rsidP="007F53C6">
            <w:pPr>
              <w:ind w:firstLine="0"/>
            </w:pPr>
            <w:r>
              <w:t xml:space="preserve">TRANCHE 2 </w:t>
            </w:r>
            <w:r>
              <w:rPr>
                <w:bCs/>
              </w:rPr>
              <w:t>Modulaires DDS </w:t>
            </w:r>
          </w:p>
        </w:tc>
        <w:tc>
          <w:tcPr>
            <w:tcW w:w="2126" w:type="dxa"/>
          </w:tcPr>
          <w:p w:rsidR="008F376E" w:rsidRDefault="008F376E" w:rsidP="007F53C6">
            <w:pPr>
              <w:ind w:firstLine="0"/>
            </w:pPr>
            <w:r>
              <w:t>Site DGA CANIER</w:t>
            </w:r>
          </w:p>
        </w:tc>
        <w:tc>
          <w:tcPr>
            <w:tcW w:w="2835" w:type="dxa"/>
          </w:tcPr>
          <w:p w:rsidR="008F376E" w:rsidRDefault="008F376E" w:rsidP="007F53C6">
            <w:pPr>
              <w:ind w:firstLine="0"/>
            </w:pPr>
            <w:r>
              <w:t>Demande d’accès DGA</w:t>
            </w:r>
          </w:p>
        </w:tc>
      </w:tr>
      <w:tr w:rsidR="008F376E" w:rsidTr="008F376E">
        <w:tc>
          <w:tcPr>
            <w:tcW w:w="4962" w:type="dxa"/>
          </w:tcPr>
          <w:p w:rsidR="008F376E" w:rsidRDefault="00BD4463" w:rsidP="007F53C6">
            <w:pPr>
              <w:ind w:firstLine="0"/>
            </w:pPr>
            <w:r>
              <w:t>TRANCHE 3</w:t>
            </w:r>
            <w:r w:rsidR="008F376E">
              <w:t xml:space="preserve"> </w:t>
            </w:r>
            <w:r w:rsidR="008F376E">
              <w:rPr>
                <w:bCs/>
              </w:rPr>
              <w:t>Modulaire sanitaires de la Renardière </w:t>
            </w:r>
          </w:p>
        </w:tc>
        <w:tc>
          <w:tcPr>
            <w:tcW w:w="2126" w:type="dxa"/>
          </w:tcPr>
          <w:p w:rsidR="008F376E" w:rsidRDefault="008F376E" w:rsidP="007F53C6">
            <w:pPr>
              <w:ind w:firstLine="0"/>
            </w:pPr>
            <w:r>
              <w:t>Site Renardière</w:t>
            </w:r>
          </w:p>
        </w:tc>
        <w:tc>
          <w:tcPr>
            <w:tcW w:w="2835" w:type="dxa"/>
          </w:tcPr>
          <w:p w:rsidR="008F376E" w:rsidRDefault="008F376E" w:rsidP="007F53C6">
            <w:pPr>
              <w:ind w:firstLine="0"/>
            </w:pPr>
            <w:r>
              <w:t>Zone Protégée</w:t>
            </w:r>
          </w:p>
        </w:tc>
      </w:tr>
      <w:tr w:rsidR="00E1206E" w:rsidTr="008F376E">
        <w:tc>
          <w:tcPr>
            <w:tcW w:w="4962" w:type="dxa"/>
          </w:tcPr>
          <w:p w:rsidR="00E1206E" w:rsidRDefault="00E1206E" w:rsidP="00E1206E">
            <w:pPr>
              <w:ind w:firstLine="0"/>
            </w:pPr>
            <w:r>
              <w:t xml:space="preserve">TRANCHE 4 </w:t>
            </w:r>
            <w:r>
              <w:rPr>
                <w:bCs/>
              </w:rPr>
              <w:t>Modulaire du pôle raquettes </w:t>
            </w:r>
          </w:p>
        </w:tc>
        <w:tc>
          <w:tcPr>
            <w:tcW w:w="2126" w:type="dxa"/>
          </w:tcPr>
          <w:p w:rsidR="00E1206E" w:rsidRDefault="00E1206E" w:rsidP="00E1206E">
            <w:pPr>
              <w:ind w:firstLine="0"/>
            </w:pPr>
            <w:r>
              <w:t>PEM</w:t>
            </w:r>
          </w:p>
        </w:tc>
        <w:tc>
          <w:tcPr>
            <w:tcW w:w="2835" w:type="dxa"/>
          </w:tcPr>
          <w:p w:rsidR="00E1206E" w:rsidRDefault="00E1206E" w:rsidP="00E1206E">
            <w:pPr>
              <w:ind w:firstLine="0"/>
            </w:pPr>
            <w:r>
              <w:t>Sans objet</w:t>
            </w:r>
          </w:p>
        </w:tc>
      </w:tr>
      <w:tr w:rsidR="00E1206E" w:rsidTr="008F376E">
        <w:tc>
          <w:tcPr>
            <w:tcW w:w="4962" w:type="dxa"/>
          </w:tcPr>
          <w:p w:rsidR="00E1206E" w:rsidRDefault="00E1206E" w:rsidP="00E1206E">
            <w:pPr>
              <w:ind w:firstLine="0"/>
            </w:pPr>
            <w:r>
              <w:t xml:space="preserve">TRANCHE 5 </w:t>
            </w:r>
            <w:r>
              <w:rPr>
                <w:bCs/>
              </w:rPr>
              <w:t>Modulaire du bâtiment HALL MISSILE </w:t>
            </w:r>
          </w:p>
        </w:tc>
        <w:tc>
          <w:tcPr>
            <w:tcW w:w="2126" w:type="dxa"/>
          </w:tcPr>
          <w:p w:rsidR="00E1206E" w:rsidRDefault="00E1206E" w:rsidP="00E1206E">
            <w:pPr>
              <w:ind w:firstLine="0"/>
            </w:pPr>
            <w:r>
              <w:t>PEM</w:t>
            </w:r>
          </w:p>
        </w:tc>
        <w:tc>
          <w:tcPr>
            <w:tcW w:w="2835" w:type="dxa"/>
          </w:tcPr>
          <w:p w:rsidR="00E1206E" w:rsidRDefault="00E1206E" w:rsidP="00E1206E">
            <w:pPr>
              <w:ind w:firstLine="0"/>
            </w:pPr>
            <w:r>
              <w:t>Sans objet</w:t>
            </w:r>
          </w:p>
        </w:tc>
      </w:tr>
      <w:tr w:rsidR="00E1206E" w:rsidTr="008F376E">
        <w:tc>
          <w:tcPr>
            <w:tcW w:w="4962" w:type="dxa"/>
          </w:tcPr>
          <w:p w:rsidR="00E1206E" w:rsidRDefault="00E1206E" w:rsidP="00E1206E">
            <w:pPr>
              <w:ind w:firstLine="0"/>
            </w:pPr>
            <w:r>
              <w:t xml:space="preserve">TRANCHE 6 </w:t>
            </w:r>
            <w:r>
              <w:rPr>
                <w:bCs/>
              </w:rPr>
              <w:t>Modulaires chenil</w:t>
            </w:r>
          </w:p>
        </w:tc>
        <w:tc>
          <w:tcPr>
            <w:tcW w:w="2126" w:type="dxa"/>
          </w:tcPr>
          <w:p w:rsidR="00E1206E" w:rsidRDefault="00E1206E" w:rsidP="00E1206E">
            <w:pPr>
              <w:ind w:firstLine="0"/>
            </w:pPr>
            <w:r>
              <w:t>PEM</w:t>
            </w:r>
          </w:p>
        </w:tc>
        <w:tc>
          <w:tcPr>
            <w:tcW w:w="2835" w:type="dxa"/>
          </w:tcPr>
          <w:p w:rsidR="00E1206E" w:rsidRDefault="00E1206E" w:rsidP="00E1206E">
            <w:pPr>
              <w:ind w:firstLine="0"/>
            </w:pPr>
            <w:r>
              <w:t>Sans objet</w:t>
            </w:r>
          </w:p>
        </w:tc>
      </w:tr>
      <w:tr w:rsidR="00FB22F3" w:rsidRPr="00FB22F3" w:rsidTr="008F376E">
        <w:tc>
          <w:tcPr>
            <w:tcW w:w="4962" w:type="dxa"/>
          </w:tcPr>
          <w:p w:rsidR="00741508" w:rsidRPr="00FB22F3" w:rsidRDefault="00741508" w:rsidP="00741508">
            <w:pPr>
              <w:ind w:firstLine="0"/>
              <w:rPr>
                <w:b/>
                <w:color w:val="FF0000"/>
              </w:rPr>
            </w:pPr>
            <w:r w:rsidRPr="00FB22F3">
              <w:rPr>
                <w:b/>
                <w:color w:val="FF0000"/>
              </w:rPr>
              <w:t xml:space="preserve">TRANCHE 7 </w:t>
            </w:r>
            <w:r w:rsidRPr="00FB22F3">
              <w:rPr>
                <w:b/>
                <w:bCs/>
                <w:color w:val="FF0000"/>
              </w:rPr>
              <w:t>Modulaires armurerie </w:t>
            </w:r>
          </w:p>
        </w:tc>
        <w:tc>
          <w:tcPr>
            <w:tcW w:w="2126" w:type="dxa"/>
          </w:tcPr>
          <w:p w:rsidR="00741508" w:rsidRPr="00FB22F3" w:rsidRDefault="00741508" w:rsidP="00741508">
            <w:pPr>
              <w:ind w:firstLine="0"/>
              <w:rPr>
                <w:b/>
                <w:color w:val="FF0000"/>
              </w:rPr>
            </w:pPr>
            <w:r w:rsidRPr="00FB22F3">
              <w:rPr>
                <w:b/>
                <w:color w:val="FF0000"/>
              </w:rPr>
              <w:t>Site DGA CANIER</w:t>
            </w:r>
          </w:p>
        </w:tc>
        <w:tc>
          <w:tcPr>
            <w:tcW w:w="2835" w:type="dxa"/>
          </w:tcPr>
          <w:p w:rsidR="00741508" w:rsidRPr="00FB22F3" w:rsidRDefault="00741508" w:rsidP="00741508">
            <w:pPr>
              <w:ind w:firstLine="0"/>
              <w:rPr>
                <w:b/>
                <w:color w:val="FF0000"/>
              </w:rPr>
            </w:pPr>
            <w:r w:rsidRPr="00FB22F3">
              <w:rPr>
                <w:b/>
                <w:color w:val="FF0000"/>
              </w:rPr>
              <w:t>Demande d’accès DGA</w:t>
            </w:r>
          </w:p>
        </w:tc>
      </w:tr>
    </w:tbl>
    <w:p w:rsidR="00BC248B" w:rsidRPr="00AD450F" w:rsidRDefault="00527878" w:rsidP="00BC248B">
      <w:pPr>
        <w:pStyle w:val="Titre2"/>
      </w:pPr>
      <w:bookmarkStart w:id="9" w:name="_Toc205551068"/>
      <w:r>
        <w:t>B-2-</w:t>
      </w:r>
      <w:r w:rsidR="007F53C6">
        <w:t>3</w:t>
      </w:r>
      <w:r w:rsidR="00BC248B" w:rsidRPr="00AD450F">
        <w:t xml:space="preserve"> – Installation électrique</w:t>
      </w:r>
      <w:r w:rsidR="00FE76ED">
        <w:t xml:space="preserve"> de chantier</w:t>
      </w:r>
      <w:bookmarkEnd w:id="9"/>
    </w:p>
    <w:p w:rsidR="00CA7132" w:rsidRDefault="00CA7132" w:rsidP="00BC248B">
      <w:pPr>
        <w:spacing w:after="0" w:line="240" w:lineRule="auto"/>
        <w:ind w:left="142" w:firstLine="0"/>
      </w:pPr>
    </w:p>
    <w:p w:rsidR="00BC248B" w:rsidRDefault="00BC248B" w:rsidP="00BC248B">
      <w:pPr>
        <w:spacing w:after="0" w:line="240" w:lineRule="auto"/>
        <w:ind w:left="142" w:firstLine="0"/>
      </w:pPr>
      <w:r w:rsidRPr="00B935F0">
        <w:t>Le titulaire</w:t>
      </w:r>
      <w:r w:rsidR="00527878">
        <w:t>, pour chaque tranche de travaux,</w:t>
      </w:r>
      <w:r w:rsidRPr="00B935F0">
        <w:t xml:space="preserve"> pourra se raccorde</w:t>
      </w:r>
      <w:r w:rsidR="00527878">
        <w:t xml:space="preserve">r sur un coffret électrique </w:t>
      </w:r>
      <w:r w:rsidR="008D3A46">
        <w:t>alimenté depuis la sour</w:t>
      </w:r>
      <w:r w:rsidR="00B07492">
        <w:t>ce</w:t>
      </w:r>
      <w:r w:rsidR="008D3A46">
        <w:t xml:space="preserve"> la plus proche du chantier.</w:t>
      </w:r>
      <w:r w:rsidR="00FE76ED">
        <w:t xml:space="preserve"> Cette source est précisée dans la définition de chaque tranche de travaux</w:t>
      </w:r>
      <w:r w:rsidR="00B07492">
        <w:t xml:space="preserve"> du présent CCTP</w:t>
      </w:r>
      <w:r w:rsidR="00FE76ED">
        <w:t>.</w:t>
      </w:r>
      <w:r w:rsidR="004F6018">
        <w:t xml:space="preserve"> Il reviendra au prestataire tous les moyens et mises en œuvre de ce raccordement aux normes en vigueur.</w:t>
      </w:r>
    </w:p>
    <w:p w:rsidR="00FE76ED" w:rsidRPr="00B935F0" w:rsidRDefault="00FE76ED" w:rsidP="00BC248B">
      <w:pPr>
        <w:spacing w:after="0" w:line="240" w:lineRule="auto"/>
        <w:ind w:left="142" w:firstLine="0"/>
      </w:pPr>
    </w:p>
    <w:p w:rsidR="004F6018" w:rsidRDefault="00FE76ED" w:rsidP="00BC248B">
      <w:pPr>
        <w:spacing w:after="0" w:line="240" w:lineRule="auto"/>
        <w:ind w:left="142" w:firstLine="0"/>
      </w:pPr>
      <w:r>
        <w:t>Pour réaliser ces raccordements sur le réseau électrique local, le titulaire</w:t>
      </w:r>
      <w:r w:rsidR="00BC248B" w:rsidRPr="00B935F0">
        <w:t xml:space="preserve"> devra faire</w:t>
      </w:r>
      <w:r w:rsidR="004F6018">
        <w:t> :</w:t>
      </w:r>
    </w:p>
    <w:p w:rsidR="004F6018" w:rsidRDefault="004F6018" w:rsidP="00BC248B">
      <w:pPr>
        <w:spacing w:after="0" w:line="240" w:lineRule="auto"/>
        <w:ind w:left="142" w:firstLine="0"/>
      </w:pPr>
    </w:p>
    <w:p w:rsidR="004F6018" w:rsidRDefault="004F6018" w:rsidP="00421398">
      <w:pPr>
        <w:pStyle w:val="Paragraphedeliste"/>
        <w:numPr>
          <w:ilvl w:val="0"/>
          <w:numId w:val="48"/>
        </w:numPr>
        <w:spacing w:after="0" w:line="240" w:lineRule="auto"/>
      </w:pPr>
      <w:r>
        <w:t xml:space="preserve">CAS DU RACCORDEMENT DANS UN POSTE HT/BT : </w:t>
      </w:r>
    </w:p>
    <w:p w:rsidR="004F6018" w:rsidRDefault="004F6018" w:rsidP="004F6018">
      <w:pPr>
        <w:pStyle w:val="Paragraphedeliste"/>
        <w:spacing w:after="0" w:line="240" w:lineRule="auto"/>
        <w:ind w:left="862" w:firstLine="0"/>
      </w:pPr>
    </w:p>
    <w:p w:rsidR="004F6018" w:rsidRDefault="004F6018" w:rsidP="004F6018">
      <w:pPr>
        <w:pStyle w:val="Paragraphedeliste"/>
        <w:spacing w:after="0" w:line="240" w:lineRule="auto"/>
        <w:ind w:left="862" w:firstLine="0"/>
      </w:pPr>
      <w:r>
        <w:lastRenderedPageBreak/>
        <w:t>U</w:t>
      </w:r>
      <w:r w:rsidRPr="00B935F0">
        <w:t>ne demande préalable au Bureau ELEC</w:t>
      </w:r>
      <w:r>
        <w:t>TRICITE de la division MARITIME PORTUAIRE ET INDUSTRIEL du SID MEDITERRANEE</w:t>
      </w:r>
      <w:r w:rsidRPr="00B935F0">
        <w:t xml:space="preserve"> et il devra faire vérifier de son installation par un organisme</w:t>
      </w:r>
      <w:r>
        <w:t xml:space="preserve"> de contrôle agrée. Le</w:t>
      </w:r>
      <w:r w:rsidRPr="00B935F0">
        <w:t xml:space="preserve"> rapport de conformité</w:t>
      </w:r>
      <w:r>
        <w:t xml:space="preserve"> sera transmis à la maîtrise d’œuvre avant toute mise en service du coffret électrique de chantier</w:t>
      </w:r>
      <w:r w:rsidRPr="00B935F0">
        <w:t>.</w:t>
      </w:r>
    </w:p>
    <w:p w:rsidR="004F6018" w:rsidRDefault="004F6018" w:rsidP="004F6018">
      <w:pPr>
        <w:pStyle w:val="Paragraphedeliste"/>
        <w:spacing w:after="0" w:line="240" w:lineRule="auto"/>
        <w:ind w:left="862" w:firstLine="0"/>
      </w:pPr>
    </w:p>
    <w:p w:rsidR="004F6018" w:rsidRDefault="004F6018" w:rsidP="00421398">
      <w:pPr>
        <w:pStyle w:val="Paragraphedeliste"/>
        <w:numPr>
          <w:ilvl w:val="0"/>
          <w:numId w:val="48"/>
        </w:numPr>
        <w:spacing w:after="0" w:line="240" w:lineRule="auto"/>
      </w:pPr>
      <w:r>
        <w:t>CAS DU RACCORDEMENT SUR UN TABLEAU BT LOCAL :</w:t>
      </w:r>
    </w:p>
    <w:p w:rsidR="004F6018" w:rsidRDefault="004F6018" w:rsidP="004F6018">
      <w:pPr>
        <w:pStyle w:val="Paragraphedeliste"/>
        <w:spacing w:after="0" w:line="240" w:lineRule="auto"/>
        <w:ind w:left="862" w:firstLine="0"/>
      </w:pPr>
    </w:p>
    <w:p w:rsidR="004F6018" w:rsidRDefault="004F6018" w:rsidP="004F6018">
      <w:pPr>
        <w:pStyle w:val="Paragraphedeliste"/>
        <w:spacing w:after="0" w:line="240" w:lineRule="auto"/>
        <w:ind w:left="862" w:firstLine="0"/>
      </w:pPr>
      <w:r>
        <w:t xml:space="preserve">Une demande auprès de la section SIM de l’USID STM </w:t>
      </w:r>
      <w:r w:rsidRPr="00B935F0">
        <w:t>et il devra faire vérifier de son installation par un organisme</w:t>
      </w:r>
      <w:r>
        <w:t xml:space="preserve"> de contrôle agrée. Le</w:t>
      </w:r>
      <w:r w:rsidRPr="00B935F0">
        <w:t xml:space="preserve"> rapport de conformité</w:t>
      </w:r>
      <w:r>
        <w:t xml:space="preserve"> sera transmis à la maîtrise d’œuvre avant toute mise en service du coffret électrique de chantier</w:t>
      </w:r>
      <w:r w:rsidRPr="00B935F0">
        <w:t>.</w:t>
      </w:r>
    </w:p>
    <w:p w:rsidR="00BB4D84" w:rsidRDefault="00BB4D84" w:rsidP="00BC248B">
      <w:pPr>
        <w:spacing w:after="0" w:line="240" w:lineRule="auto"/>
        <w:ind w:left="142" w:firstLine="0"/>
      </w:pPr>
    </w:p>
    <w:p w:rsidR="00B07492" w:rsidRPr="00AD450F" w:rsidRDefault="00B07492" w:rsidP="00B07492">
      <w:pPr>
        <w:pStyle w:val="Titre2"/>
      </w:pPr>
      <w:bookmarkStart w:id="10" w:name="_Toc205551069"/>
      <w:r>
        <w:t>B-2-</w:t>
      </w:r>
      <w:r w:rsidR="007F53C6">
        <w:t>4</w:t>
      </w:r>
      <w:r>
        <w:t xml:space="preserve"> – Fourniture d’eau potable</w:t>
      </w:r>
      <w:r w:rsidR="001C4048">
        <w:t xml:space="preserve"> pour le chantier</w:t>
      </w:r>
      <w:bookmarkEnd w:id="10"/>
    </w:p>
    <w:p w:rsidR="004E6B71" w:rsidRDefault="004E6B71" w:rsidP="00CE47C7">
      <w:pPr>
        <w:ind w:left="284" w:firstLine="0"/>
      </w:pPr>
    </w:p>
    <w:p w:rsidR="00B07492" w:rsidRDefault="00B07492" w:rsidP="00B07492">
      <w:pPr>
        <w:spacing w:after="0" w:line="240" w:lineRule="auto"/>
        <w:ind w:left="142" w:firstLine="0"/>
      </w:pPr>
      <w:r w:rsidRPr="00B935F0">
        <w:t>Le titulaire</w:t>
      </w:r>
      <w:r>
        <w:t>, pour chaque tranche de travaux,</w:t>
      </w:r>
      <w:r w:rsidRPr="00B935F0">
        <w:t xml:space="preserve"> pourra se raccorde</w:t>
      </w:r>
      <w:r>
        <w:t>r sur le réseau d’eau potable alimenté depuis la source la plus proche du chantier. Cette source est précisée dans la définition de chaque tranche de travaux du présent CCTP.</w:t>
      </w:r>
    </w:p>
    <w:p w:rsidR="004E6B71" w:rsidRDefault="004E6B71" w:rsidP="00CE47C7">
      <w:pPr>
        <w:ind w:left="284" w:firstLine="0"/>
      </w:pPr>
    </w:p>
    <w:p w:rsidR="001F434B" w:rsidRDefault="001F434B" w:rsidP="001F434B">
      <w:pPr>
        <w:spacing w:after="0" w:line="240" w:lineRule="auto"/>
        <w:ind w:left="142" w:firstLine="0"/>
      </w:pPr>
      <w:r>
        <w:t>Pour réaliser ces raccordements sur le réseau d’AEP local, le titulaire</w:t>
      </w:r>
      <w:r w:rsidRPr="00B935F0">
        <w:t xml:space="preserve"> devra faire une </w:t>
      </w:r>
      <w:r>
        <w:t>demande préalable à la section SIM de l’USID STM. En cas de besoin de coupure préalable, cette coupure sera organisée avec le chargé d’affaire de l’opér</w:t>
      </w:r>
      <w:r w:rsidR="00747623">
        <w:t>ation et le titulaire du marché.</w:t>
      </w:r>
    </w:p>
    <w:p w:rsidR="00A766F5" w:rsidRDefault="00A766F5" w:rsidP="001F434B">
      <w:pPr>
        <w:spacing w:after="0" w:line="240" w:lineRule="auto"/>
        <w:ind w:left="142" w:firstLine="0"/>
      </w:pPr>
    </w:p>
    <w:p w:rsidR="00A766F5" w:rsidRPr="00AD450F" w:rsidRDefault="00C907A8" w:rsidP="00A766F5">
      <w:pPr>
        <w:pStyle w:val="Titre2"/>
      </w:pPr>
      <w:bookmarkStart w:id="11" w:name="_Toc205551070"/>
      <w:r>
        <w:t>B-2-5</w:t>
      </w:r>
      <w:r w:rsidR="00A766F5">
        <w:t xml:space="preserve"> – Responsabilité</w:t>
      </w:r>
      <w:bookmarkEnd w:id="11"/>
    </w:p>
    <w:p w:rsidR="00A766F5" w:rsidRDefault="00A766F5" w:rsidP="00A766F5">
      <w:pPr>
        <w:spacing w:before="240"/>
        <w:ind w:firstLine="0"/>
      </w:pPr>
      <w:r w:rsidRPr="00B17730">
        <w:t>Les installations de chantier</w:t>
      </w:r>
      <w:r>
        <w:t>, les produits livrés pour ces travaux, les éléments en stockage (déchets, matériaux à mettre en œuvre, équipements de mise en œuvre) ainsi que les installations existantes entrant dans le cadre de ces travaux ou de leur environnement sont entièrement sous la responsabilité du titulaire jusqu’à la réception des ouvrages. Le titulaire est responsable en cas de dégradation de son fait ou non (mauvaise protection) de ces éléments. Il veille donc particulièrement au cours de chaque intervention ou phase de vie du chantier à utiliser, manipuler et protéger avec soin tout ce qui est nécessaire.</w:t>
      </w:r>
    </w:p>
    <w:p w:rsidR="00A766F5" w:rsidRDefault="00A766F5" w:rsidP="00A766F5">
      <w:pPr>
        <w:spacing w:before="240"/>
        <w:ind w:firstLine="0"/>
      </w:pPr>
      <w:r>
        <w:t xml:space="preserve">En cas de dégradation, le titulaire prend à sa charge les réparations nécessaires, les substitutions éventuelles ou les besoins autres inhérents à la résolution de ces perturbations de chantier.  </w:t>
      </w:r>
    </w:p>
    <w:p w:rsidR="00AD746C" w:rsidRPr="00AD450F" w:rsidRDefault="00AD746C" w:rsidP="00AD746C">
      <w:pPr>
        <w:pStyle w:val="Titre2"/>
      </w:pPr>
      <w:bookmarkStart w:id="12" w:name="_Toc205551071"/>
      <w:r>
        <w:t>B-2-</w:t>
      </w:r>
      <w:r w:rsidR="00C907A8">
        <w:t>6</w:t>
      </w:r>
      <w:r>
        <w:t xml:space="preserve"> – Implantation/piquetage</w:t>
      </w:r>
      <w:bookmarkEnd w:id="12"/>
    </w:p>
    <w:p w:rsidR="00AD746C" w:rsidRPr="00D61AB3" w:rsidRDefault="00AD746C" w:rsidP="00AD746C">
      <w:pPr>
        <w:spacing w:before="240"/>
        <w:ind w:firstLine="0"/>
      </w:pPr>
      <w:r>
        <w:t>Le titulaire prendra à sa charge le piquetage et l</w:t>
      </w:r>
      <w:r w:rsidRPr="008217A5">
        <w:t>’implantation des ouvrages</w:t>
      </w:r>
      <w:r>
        <w:t xml:space="preserve">. </w:t>
      </w:r>
      <w:r w:rsidRPr="008217A5">
        <w:t xml:space="preserve">Le titulaire aura la responsabilité complète des erreurs faites par lui dans ses implantations, il aura éventuellement à </w:t>
      </w:r>
      <w:r>
        <w:t>en assumer</w:t>
      </w:r>
      <w:r w:rsidRPr="008217A5">
        <w:t xml:space="preserve"> toutes les conséquences en cas d’erreurs.</w:t>
      </w:r>
      <w:r w:rsidR="00B035BC">
        <w:t xml:space="preserve"> </w:t>
      </w:r>
      <w:r w:rsidR="00747623">
        <w:t>Il pourra solliciter la présence</w:t>
      </w:r>
      <w:r w:rsidR="00B035BC">
        <w:t xml:space="preserve"> du MOE et de l’unité utilisatrice lors de cette phase préliminaire d’implantation avant travaux.</w:t>
      </w:r>
    </w:p>
    <w:p w:rsidR="00960045" w:rsidRPr="00AD450F" w:rsidRDefault="00C907A8" w:rsidP="00960045">
      <w:pPr>
        <w:pStyle w:val="Titre2"/>
      </w:pPr>
      <w:bookmarkStart w:id="13" w:name="_Toc205551072"/>
      <w:r>
        <w:t>B-2-7</w:t>
      </w:r>
      <w:r w:rsidR="00960045">
        <w:t xml:space="preserve"> – Consignation des réseaux</w:t>
      </w:r>
      <w:bookmarkEnd w:id="13"/>
    </w:p>
    <w:p w:rsidR="00960045" w:rsidRPr="008217A5" w:rsidRDefault="00960045" w:rsidP="00960045">
      <w:pPr>
        <w:spacing w:before="240"/>
        <w:ind w:firstLine="0"/>
      </w:pPr>
      <w:r w:rsidRPr="008217A5">
        <w:t>Les consignations de circuits électriqu</w:t>
      </w:r>
      <w:r w:rsidR="00747623">
        <w:t>es (HT/BT</w:t>
      </w:r>
      <w:r w:rsidRPr="008217A5">
        <w:t>) seront réalisées par l’opérateur techni</w:t>
      </w:r>
      <w:r>
        <w:t>que du réseau électrique de la boucle de ST MANDRIER</w:t>
      </w:r>
      <w:r w:rsidR="004B7A83">
        <w:t xml:space="preserve"> (DALKIA)</w:t>
      </w:r>
      <w:r w:rsidRPr="008217A5">
        <w:t>.</w:t>
      </w:r>
      <w:r>
        <w:t xml:space="preserve"> Sur ces installations spécifiques</w:t>
      </w:r>
      <w:r w:rsidRPr="008217A5">
        <w:t xml:space="preserve">, le respect de la procédure de consignation électrique </w:t>
      </w:r>
      <w:r>
        <w:t>sera</w:t>
      </w:r>
      <w:r w:rsidRPr="008217A5">
        <w:t xml:space="preserve"> de rigueur.</w:t>
      </w:r>
      <w:r>
        <w:t xml:space="preserve"> La procédure de demande de consignation sera transmise au titulaire par la MOE lors de la phase de préparation de chantier.</w:t>
      </w:r>
    </w:p>
    <w:p w:rsidR="00960045" w:rsidRDefault="00960045" w:rsidP="00960045">
      <w:pPr>
        <w:spacing w:before="240"/>
        <w:ind w:firstLine="0"/>
        <w:rPr>
          <w:b/>
          <w:u w:val="single"/>
        </w:rPr>
      </w:pPr>
      <w:r w:rsidRPr="008217A5">
        <w:lastRenderedPageBreak/>
        <w:t xml:space="preserve">Pour toute autre consignation de réseau (AEP, </w:t>
      </w:r>
      <w:proofErr w:type="spellStart"/>
      <w:r w:rsidR="0032022B">
        <w:t>Electricité</w:t>
      </w:r>
      <w:proofErr w:type="spellEnd"/>
      <w:r w:rsidR="0032022B">
        <w:t xml:space="preserve"> BT</w:t>
      </w:r>
      <w:r>
        <w:t xml:space="preserve">, </w:t>
      </w:r>
      <w:r w:rsidRPr="008217A5">
        <w:t>…), le titulaire en fer</w:t>
      </w:r>
      <w:r>
        <w:t>a la demande par mail au MOE</w:t>
      </w:r>
      <w:r w:rsidRPr="008217A5">
        <w:t xml:space="preserve"> en repérant le réseau considéré sur un plan.</w:t>
      </w:r>
      <w:r>
        <w:t xml:space="preserve"> Sa demande de consignation devra parvenir dans les mêmes délais que ceux concernant les réseaux électriques, soit </w:t>
      </w:r>
      <w:r w:rsidRPr="002F2211">
        <w:rPr>
          <w:b/>
          <w:u w:val="single"/>
        </w:rPr>
        <w:t>28 jours.</w:t>
      </w:r>
    </w:p>
    <w:p w:rsidR="00C45AE6" w:rsidRPr="00AD450F" w:rsidRDefault="00C907A8" w:rsidP="00C45AE6">
      <w:pPr>
        <w:pStyle w:val="Titre2"/>
      </w:pPr>
      <w:bookmarkStart w:id="14" w:name="_Toc205551073"/>
      <w:r>
        <w:t>B-2-8</w:t>
      </w:r>
      <w:r w:rsidR="00C45AE6">
        <w:t xml:space="preserve"> – Suivi des travaux</w:t>
      </w:r>
      <w:r w:rsidR="00312A72">
        <w:t xml:space="preserve"> côté titulaire</w:t>
      </w:r>
      <w:bookmarkEnd w:id="14"/>
    </w:p>
    <w:p w:rsidR="00C45AE6" w:rsidRPr="008217A5" w:rsidRDefault="00C45AE6" w:rsidP="00C45AE6">
      <w:pPr>
        <w:spacing w:before="240"/>
        <w:ind w:firstLine="0"/>
      </w:pPr>
      <w:r w:rsidRPr="008217A5">
        <w:t>Durant l'exécution, un Chef d'</w:t>
      </w:r>
      <w:proofErr w:type="spellStart"/>
      <w:r w:rsidRPr="008217A5">
        <w:t>Equipe</w:t>
      </w:r>
      <w:proofErr w:type="spellEnd"/>
      <w:r w:rsidRPr="008217A5">
        <w:t xml:space="preserve"> responsable des travaux et de la sécurité sera en permanence sur le site en zone d'intervention durant les heures ouvrables ou lors de travaux en heures non ouvrables.</w:t>
      </w:r>
      <w:r>
        <w:t xml:space="preserve"> Ce personnel est toujours clairement identifié et le titulaire veille à ce que cette personne ne change pas pendant la phase de chantier</w:t>
      </w:r>
      <w:r w:rsidR="0032022B">
        <w:t xml:space="preserve"> pour chaque tranche</w:t>
      </w:r>
      <w:r>
        <w:t xml:space="preserve"> (hormis sur demande du MOE ainsi qu’en cas de force majeure). Il sera substitué lors de ses absences par une personne dûment habilitée aux mêmes pouvoirs que le représentant habituel. Le chef d’équipe désigné par le titulaire présente donc toutes les qualités humaines/managériales et les compétences techniques lui permettant d’assurer son rôle (sécurité/décision/organisation) auprès de ses équipes et de répon</w:t>
      </w:r>
      <w:r w:rsidR="005802C4">
        <w:t>dre aux sollicitations du MOE,</w:t>
      </w:r>
      <w:r>
        <w:t xml:space="preserve"> du CSPS </w:t>
      </w:r>
      <w:r w:rsidR="005802C4">
        <w:t xml:space="preserve">ou du chargé de prévention </w:t>
      </w:r>
      <w:r>
        <w:t xml:space="preserve">sur le chantier.  </w:t>
      </w:r>
    </w:p>
    <w:p w:rsidR="00C45AE6" w:rsidRPr="008217A5" w:rsidRDefault="00C45AE6" w:rsidP="00C45AE6">
      <w:pPr>
        <w:spacing w:before="240"/>
        <w:ind w:firstLine="0"/>
        <w:rPr>
          <w:b/>
        </w:rPr>
      </w:pPr>
      <w:r w:rsidRPr="008217A5">
        <w:t>Sur convocation d</w:t>
      </w:r>
      <w:r>
        <w:t>u MOE</w:t>
      </w:r>
      <w:r w:rsidRPr="00760289">
        <w:t>,</w:t>
      </w:r>
      <w:r w:rsidRPr="008217A5">
        <w:t xml:space="preserve"> le titulaire est tenu d'assister aux diverses réunions techniques pouvant se dérouler sur l</w:t>
      </w:r>
      <w:r>
        <w:t>a zone de chantier ou dans les locaux de la MOE</w:t>
      </w:r>
      <w:r w:rsidRPr="008217A5">
        <w:t xml:space="preserve">, ou d'y déléguer </w:t>
      </w:r>
      <w:r w:rsidRPr="008217A5">
        <w:rPr>
          <w:b/>
        </w:rPr>
        <w:t>un de ses salariés ayant pouvoir de décision (chef d</w:t>
      </w:r>
      <w:r>
        <w:rPr>
          <w:b/>
        </w:rPr>
        <w:t>’équipe</w:t>
      </w:r>
      <w:r w:rsidRPr="008217A5">
        <w:rPr>
          <w:b/>
        </w:rPr>
        <w:t>).</w:t>
      </w:r>
    </w:p>
    <w:p w:rsidR="00AD746C" w:rsidRDefault="00C45AE6" w:rsidP="00A766F5">
      <w:pPr>
        <w:spacing w:before="240"/>
        <w:ind w:firstLine="0"/>
        <w:rPr>
          <w:b/>
        </w:rPr>
      </w:pPr>
      <w:r w:rsidRPr="008217A5">
        <w:rPr>
          <w:b/>
        </w:rPr>
        <w:t xml:space="preserve">Des réunions hebdomadaires seront tenues pendant toute la durée </w:t>
      </w:r>
      <w:r>
        <w:rPr>
          <w:b/>
        </w:rPr>
        <w:t>des mises en œuvre.</w:t>
      </w:r>
    </w:p>
    <w:p w:rsidR="00312A72" w:rsidRPr="00AD450F" w:rsidRDefault="00C907A8" w:rsidP="00312A72">
      <w:pPr>
        <w:pStyle w:val="Titre2"/>
      </w:pPr>
      <w:bookmarkStart w:id="15" w:name="_Toc205551074"/>
      <w:r>
        <w:t>B-2-9</w:t>
      </w:r>
      <w:r w:rsidR="00312A72">
        <w:t xml:space="preserve"> – Suivi des travaux côté MOE</w:t>
      </w:r>
      <w:bookmarkEnd w:id="15"/>
    </w:p>
    <w:p w:rsidR="00312A72" w:rsidRPr="00B17730" w:rsidRDefault="00312A72" w:rsidP="00A766F5">
      <w:pPr>
        <w:spacing w:before="240"/>
        <w:ind w:firstLine="0"/>
      </w:pPr>
      <w:r>
        <w:t>Le représentant de la maîtrise d’œuvre sera un chargé d’affaire de la section SIM désigné lors de la phase de préparation du chantier. Il sera l’unique correspondant du titulaire pendant toute la phase de préparation de chantier et la phase travaux.</w:t>
      </w:r>
      <w:r w:rsidR="00BA42CF">
        <w:t xml:space="preserve"> Le titulaire n’aura en aucun cas à suivre des détectives</w:t>
      </w:r>
      <w:r w:rsidR="0075507C">
        <w:t xml:space="preserve"> qui lui seraient</w:t>
      </w:r>
      <w:r w:rsidR="00BA42CF">
        <w:t xml:space="preserve"> transmises par un représentant des unités utilisatrices. </w:t>
      </w:r>
    </w:p>
    <w:p w:rsidR="00C45AE6" w:rsidRPr="00AD450F" w:rsidRDefault="00C907A8" w:rsidP="00C45AE6">
      <w:pPr>
        <w:pStyle w:val="Titre2"/>
      </w:pPr>
      <w:bookmarkStart w:id="16" w:name="_Toc205551075"/>
      <w:r>
        <w:t>B-2-10</w:t>
      </w:r>
      <w:r w:rsidR="00C45AE6">
        <w:t xml:space="preserve"> – Sécurité du travail et santé</w:t>
      </w:r>
      <w:bookmarkEnd w:id="16"/>
    </w:p>
    <w:p w:rsidR="00C45AE6" w:rsidRPr="008217A5" w:rsidRDefault="00C45AE6" w:rsidP="00C45AE6">
      <w:pPr>
        <w:spacing w:before="240"/>
        <w:ind w:firstLine="0"/>
        <w:rPr>
          <w:szCs w:val="24"/>
        </w:rPr>
      </w:pPr>
      <w:r w:rsidRPr="008217A5">
        <w:rPr>
          <w:szCs w:val="24"/>
        </w:rPr>
        <w:t xml:space="preserve">Les opérations </w:t>
      </w:r>
      <w:r>
        <w:rPr>
          <w:szCs w:val="24"/>
        </w:rPr>
        <w:t>seront</w:t>
      </w:r>
      <w:r w:rsidRPr="008217A5">
        <w:rPr>
          <w:szCs w:val="24"/>
        </w:rPr>
        <w:t xml:space="preserve"> effectuées sans perturber le fonctionnement du site. Le titulaire sera donc tenu de mettre en œuvre un dispositif de sécurité efficace préservant le personnel et le matériel.</w:t>
      </w:r>
    </w:p>
    <w:p w:rsidR="0075779F" w:rsidRDefault="00C45AE6" w:rsidP="00C45AE6">
      <w:pPr>
        <w:spacing w:before="240"/>
        <w:ind w:firstLine="0"/>
        <w:rPr>
          <w:szCs w:val="24"/>
        </w:rPr>
      </w:pPr>
      <w:r w:rsidRPr="008217A5">
        <w:rPr>
          <w:szCs w:val="24"/>
        </w:rPr>
        <w:t xml:space="preserve">Les personnels des </w:t>
      </w:r>
      <w:r>
        <w:rPr>
          <w:szCs w:val="24"/>
        </w:rPr>
        <w:t>e</w:t>
      </w:r>
      <w:r w:rsidRPr="008217A5">
        <w:rPr>
          <w:szCs w:val="24"/>
        </w:rPr>
        <w:t xml:space="preserve">ntreprises, amenés à exécuter </w:t>
      </w:r>
      <w:r>
        <w:rPr>
          <w:szCs w:val="24"/>
        </w:rPr>
        <w:t>des travaux d’ordre électrique</w:t>
      </w:r>
      <w:r w:rsidRPr="008217A5">
        <w:rPr>
          <w:szCs w:val="24"/>
        </w:rPr>
        <w:t xml:space="preserve"> </w:t>
      </w:r>
      <w:r>
        <w:rPr>
          <w:szCs w:val="24"/>
        </w:rPr>
        <w:t>ou non électrique à proximité d’installation électrique sous tension</w:t>
      </w:r>
      <w:r w:rsidRPr="008217A5">
        <w:rPr>
          <w:szCs w:val="24"/>
        </w:rPr>
        <w:t>, devront être en possession d'un exemplaire de la norme UTE C 18510 et du titre d'habilitation correspondant aux travaux qu'ils ont à effectuer.</w:t>
      </w:r>
      <w:r w:rsidR="0075779F">
        <w:rPr>
          <w:szCs w:val="24"/>
        </w:rPr>
        <w:t xml:space="preserve"> </w:t>
      </w:r>
    </w:p>
    <w:p w:rsidR="00C45AE6" w:rsidRDefault="00C45AE6" w:rsidP="0075779F">
      <w:pPr>
        <w:spacing w:before="240"/>
        <w:ind w:firstLine="0"/>
        <w:rPr>
          <w:szCs w:val="24"/>
        </w:rPr>
      </w:pPr>
      <w:r>
        <w:rPr>
          <w:szCs w:val="24"/>
        </w:rPr>
        <w:t>Le MOE</w:t>
      </w:r>
      <w:r w:rsidRPr="008217A5">
        <w:rPr>
          <w:szCs w:val="24"/>
        </w:rPr>
        <w:t xml:space="preserve"> sera en mesure de suspendre immédiatement l'exécution des travaux dans le cas où ceux-ci ne seraient pas effectués dans les conditions normales de sécurité.</w:t>
      </w:r>
      <w:r>
        <w:rPr>
          <w:szCs w:val="24"/>
        </w:rPr>
        <w:t xml:space="preserve"> Le chantier peut être interrompu sans préavis si des désordres de sécur</w:t>
      </w:r>
      <w:r w:rsidR="00011882">
        <w:rPr>
          <w:szCs w:val="24"/>
        </w:rPr>
        <w:t>ité sont constatés par le MOE,</w:t>
      </w:r>
      <w:r>
        <w:rPr>
          <w:szCs w:val="24"/>
        </w:rPr>
        <w:t xml:space="preserve"> le CSPS</w:t>
      </w:r>
      <w:r w:rsidR="00011882">
        <w:rPr>
          <w:szCs w:val="24"/>
        </w:rPr>
        <w:t xml:space="preserve"> ou le chargé de prévention</w:t>
      </w:r>
      <w:r w:rsidR="0075779F">
        <w:rPr>
          <w:szCs w:val="24"/>
        </w:rPr>
        <w:t xml:space="preserve">. </w:t>
      </w:r>
      <w:r>
        <w:rPr>
          <w:szCs w:val="24"/>
        </w:rPr>
        <w:t>D’une façon générale, le titulaire garantit la sécurité des personnes et des biens, il ne fait intervenir que du personnel dûment formé aux tâches qui lui incombe</w:t>
      </w:r>
      <w:r w:rsidR="00AD3058">
        <w:rPr>
          <w:szCs w:val="24"/>
        </w:rPr>
        <w:t>nt</w:t>
      </w:r>
      <w:r>
        <w:rPr>
          <w:szCs w:val="24"/>
        </w:rPr>
        <w:t>. Il respecte la réglementation du travail en tous points et s’assure du contrôle de tous les équipements qu’il utilise pour réaliser les prestations dont la charge lui a été confiée.</w:t>
      </w:r>
    </w:p>
    <w:p w:rsidR="00741508" w:rsidRPr="0075779F" w:rsidRDefault="00741508" w:rsidP="0075779F">
      <w:pPr>
        <w:spacing w:before="240"/>
        <w:ind w:firstLine="0"/>
        <w:rPr>
          <w:szCs w:val="24"/>
        </w:rPr>
      </w:pPr>
    </w:p>
    <w:p w:rsidR="000F610D" w:rsidRPr="00AD450F" w:rsidRDefault="00C907A8" w:rsidP="000F610D">
      <w:pPr>
        <w:pStyle w:val="Titre2"/>
      </w:pPr>
      <w:bookmarkStart w:id="17" w:name="_Toc205551076"/>
      <w:r>
        <w:lastRenderedPageBreak/>
        <w:t>B-2-11</w:t>
      </w:r>
      <w:r w:rsidR="000F610D">
        <w:t xml:space="preserve"> – Visite des sites de mise en </w:t>
      </w:r>
      <w:r w:rsidR="00AA05BE">
        <w:t>œuvre</w:t>
      </w:r>
      <w:bookmarkEnd w:id="17"/>
    </w:p>
    <w:p w:rsidR="000F610D" w:rsidRPr="008217A5" w:rsidRDefault="000F610D" w:rsidP="000F610D">
      <w:pPr>
        <w:spacing w:before="240" w:afterLines="60" w:after="144"/>
        <w:ind w:firstLine="0"/>
      </w:pPr>
      <w:r>
        <w:t xml:space="preserve">Le </w:t>
      </w:r>
      <w:r w:rsidRPr="008217A5">
        <w:t>titulaire</w:t>
      </w:r>
      <w:r>
        <w:t xml:space="preserve"> est réputé avoir pris connaissance</w:t>
      </w:r>
      <w:r w:rsidRPr="008217A5">
        <w:t xml:space="preserve"> des lieux sur lesquels seront réalisés les travaux afin de tenir compte</w:t>
      </w:r>
      <w:r>
        <w:t xml:space="preserve"> </w:t>
      </w:r>
      <w:r w:rsidRPr="008217A5">
        <w:t>des contraintes d’exécution. Il demandera ou recherchera par ses propres moyens tous les renseignements qu'il jugera nécessaires pour l</w:t>
      </w:r>
      <w:r>
        <w:t>a réalisation de ses missions.</w:t>
      </w:r>
    </w:p>
    <w:p w:rsidR="000F610D" w:rsidRDefault="000F610D" w:rsidP="000F610D">
      <w:pPr>
        <w:spacing w:before="240" w:afterLines="60" w:after="144"/>
        <w:ind w:firstLine="0"/>
      </w:pPr>
      <w:r w:rsidRPr="008217A5">
        <w:t>De ce fait, le titulaire est réputé avoir procédé à une visite</w:t>
      </w:r>
      <w:r>
        <w:t xml:space="preserve"> détaillée de tous les</w:t>
      </w:r>
      <w:r w:rsidRPr="008217A5">
        <w:t xml:space="preserve"> terrains concernés, et avoir une parfaite connaissance de toutes les sujétions relatives aux lieux, aux installations et ouvrages, aux accès, à l'exécution de ses travaux, aux contraintes du site, etc</w:t>
      </w:r>
      <w:r>
        <w:t>…</w:t>
      </w:r>
    </w:p>
    <w:p w:rsidR="000F610D" w:rsidRDefault="000F610D" w:rsidP="000F610D">
      <w:pPr>
        <w:spacing w:before="240" w:afterLines="60" w:after="144"/>
        <w:ind w:firstLine="0"/>
      </w:pPr>
      <w:r>
        <w:t>Le titulaire prend la mesure des particularités d’accès du site ainsi que des contraintes afférentes d’exploitation (maintenue</w:t>
      </w:r>
      <w:r w:rsidR="0075779F">
        <w:t>s</w:t>
      </w:r>
      <w:r>
        <w:t>) pendant toute la période de chantier.</w:t>
      </w:r>
    </w:p>
    <w:p w:rsidR="008875F7" w:rsidRPr="00AD450F" w:rsidRDefault="00C907A8" w:rsidP="008875F7">
      <w:pPr>
        <w:pStyle w:val="Titre2"/>
      </w:pPr>
      <w:bookmarkStart w:id="18" w:name="_Toc205551077"/>
      <w:r>
        <w:t>B-2-12</w:t>
      </w:r>
      <w:r w:rsidR="008875F7">
        <w:t xml:space="preserve"> – Installations de chantier</w:t>
      </w:r>
      <w:bookmarkEnd w:id="18"/>
    </w:p>
    <w:p w:rsidR="008875F7" w:rsidRPr="008217A5" w:rsidRDefault="008875F7" w:rsidP="008875F7">
      <w:pPr>
        <w:spacing w:before="240"/>
        <w:ind w:firstLine="0"/>
      </w:pPr>
      <w:r w:rsidRPr="008217A5">
        <w:t>Le titulaire</w:t>
      </w:r>
      <w:r>
        <w:t xml:space="preserve"> </w:t>
      </w:r>
      <w:r w:rsidRPr="008217A5">
        <w:t>se conformer</w:t>
      </w:r>
      <w:r>
        <w:t>a</w:t>
      </w:r>
      <w:r w:rsidRPr="008217A5">
        <w:t xml:space="preserve"> aux pièces générales du dossier et notamment, </w:t>
      </w:r>
      <w:r w:rsidRPr="008217A5">
        <w:rPr>
          <w:b/>
          <w:bCs/>
          <w:u w:val="single"/>
        </w:rPr>
        <w:t>au PGC</w:t>
      </w:r>
      <w:r>
        <w:rPr>
          <w:b/>
          <w:bCs/>
          <w:u w:val="single"/>
        </w:rPr>
        <w:t xml:space="preserve"> SPS </w:t>
      </w:r>
      <w:r>
        <w:t>(fourni par le CSPS</w:t>
      </w:r>
      <w:r w:rsidRPr="008217A5">
        <w:t>)</w:t>
      </w:r>
      <w:r>
        <w:t xml:space="preserve"> et</w:t>
      </w:r>
      <w:r w:rsidRPr="008217A5">
        <w:t xml:space="preserve"> au CCAP qui </w:t>
      </w:r>
      <w:r>
        <w:t>a</w:t>
      </w:r>
      <w:r w:rsidRPr="008217A5">
        <w:t xml:space="preserve"> priorité sur le présent document.</w:t>
      </w:r>
      <w:r>
        <w:t xml:space="preserve"> Dans le cas d’un chantier avec plan de prévention, il </w:t>
      </w:r>
      <w:r w:rsidR="00B42715">
        <w:t>se conformera aux stipulations d</w:t>
      </w:r>
      <w:r>
        <w:t xml:space="preserve">u </w:t>
      </w:r>
      <w:r w:rsidRPr="00B42715">
        <w:rPr>
          <w:b/>
        </w:rPr>
        <w:t>plan de prévention</w:t>
      </w:r>
      <w:r>
        <w:t xml:space="preserve">. </w:t>
      </w:r>
    </w:p>
    <w:p w:rsidR="008875F7" w:rsidRPr="008217A5" w:rsidRDefault="008875F7" w:rsidP="008875F7">
      <w:pPr>
        <w:spacing w:before="240"/>
        <w:ind w:firstLine="0"/>
      </w:pPr>
      <w:r w:rsidRPr="008217A5">
        <w:t>Dès réception de l’ordre de service</w:t>
      </w:r>
      <w:r>
        <w:t xml:space="preserve"> mentionnant le début de la phase de préparation de chantier</w:t>
      </w:r>
      <w:r w:rsidRPr="008217A5">
        <w:t xml:space="preserve"> et durant la période de préparation, le titulair</w:t>
      </w:r>
      <w:r>
        <w:t>e</w:t>
      </w:r>
      <w:r w:rsidRPr="008217A5">
        <w:t xml:space="preserve"> organiser</w:t>
      </w:r>
      <w:r>
        <w:t>a</w:t>
      </w:r>
      <w:r w:rsidRPr="008217A5">
        <w:t xml:space="preserve"> </w:t>
      </w:r>
      <w:r>
        <w:t>son</w:t>
      </w:r>
      <w:r w:rsidRPr="008217A5">
        <w:t xml:space="preserve"> chantier.</w:t>
      </w:r>
    </w:p>
    <w:p w:rsidR="008875F7" w:rsidRPr="008217A5" w:rsidRDefault="008875F7" w:rsidP="008875F7">
      <w:pPr>
        <w:spacing w:before="240"/>
        <w:ind w:firstLine="0"/>
      </w:pPr>
      <w:r w:rsidRPr="008217A5">
        <w:rPr>
          <w:b/>
          <w:bCs/>
        </w:rPr>
        <w:t xml:space="preserve">Un plan d’installation de chantier </w:t>
      </w:r>
      <w:r>
        <w:rPr>
          <w:b/>
          <w:bCs/>
        </w:rPr>
        <w:t>sera</w:t>
      </w:r>
      <w:r w:rsidRPr="008217A5">
        <w:rPr>
          <w:b/>
          <w:bCs/>
        </w:rPr>
        <w:t xml:space="preserve"> remis préalablement </w:t>
      </w:r>
      <w:r>
        <w:rPr>
          <w:b/>
          <w:bCs/>
        </w:rPr>
        <w:t>à la MOE ainsi qu’au</w:t>
      </w:r>
      <w:r w:rsidRPr="008217A5">
        <w:rPr>
          <w:b/>
          <w:bCs/>
        </w:rPr>
        <w:t xml:space="preserve"> CSPS</w:t>
      </w:r>
      <w:r>
        <w:rPr>
          <w:b/>
          <w:bCs/>
        </w:rPr>
        <w:t>/préventeur</w:t>
      </w:r>
      <w:r w:rsidRPr="008217A5">
        <w:rPr>
          <w:b/>
          <w:bCs/>
        </w:rPr>
        <w:t xml:space="preserve"> pour avis</w:t>
      </w:r>
      <w:r w:rsidRPr="008217A5">
        <w:t xml:space="preserve">. Ce plan </w:t>
      </w:r>
      <w:r>
        <w:t>tient compte des zones de stockage et fera</w:t>
      </w:r>
      <w:r w:rsidRPr="008217A5">
        <w:t xml:space="preserve"> apparaître l’emplacement </w:t>
      </w:r>
      <w:r>
        <w:t>des systèmes de levage</w:t>
      </w:r>
      <w:r w:rsidRPr="008217A5">
        <w:t xml:space="preserve">, </w:t>
      </w:r>
      <w:r>
        <w:t>la clôture et barrière de chantier, les voies de roulement des véhicules ainsi que les bandes de cheminement piétons.</w:t>
      </w:r>
    </w:p>
    <w:p w:rsidR="008875F7" w:rsidRDefault="008875F7" w:rsidP="008875F7">
      <w:pPr>
        <w:spacing w:before="240" w:after="0"/>
        <w:ind w:firstLine="0"/>
      </w:pPr>
      <w:r w:rsidRPr="008217A5">
        <w:t xml:space="preserve">Les emplacements mis à la disposition pour les installations de chantier </w:t>
      </w:r>
      <w:r>
        <w:t>et le stockage du matériel, seront</w:t>
      </w:r>
      <w:r w:rsidRPr="008217A5">
        <w:t xml:space="preserve"> limités dans la zone d’intervention.</w:t>
      </w:r>
      <w:r>
        <w:t xml:space="preserve"> L’emprise de chantier sera la plus réduite possible afin de limiter au maximum la gêne occasionnée pour l’exploitation de la zone. </w:t>
      </w:r>
    </w:p>
    <w:p w:rsidR="008875F7" w:rsidRDefault="008875F7" w:rsidP="008875F7">
      <w:pPr>
        <w:spacing w:before="240" w:after="0"/>
        <w:ind w:firstLine="0"/>
      </w:pPr>
      <w:r>
        <w:t>La zone de chantier sera maintenue propre en permanence. Le stockage des déchets sur zone est strictement limité. L’évacuation est directe (n’excède</w:t>
      </w:r>
      <w:r w:rsidR="00ED7AB0">
        <w:t>ra</w:t>
      </w:r>
      <w:r>
        <w:t xml:space="preserve"> pas un délai de plus de 48h).</w:t>
      </w:r>
    </w:p>
    <w:p w:rsidR="008875F7" w:rsidRPr="008217A5" w:rsidRDefault="008875F7" w:rsidP="003657A2">
      <w:pPr>
        <w:spacing w:before="240" w:after="0"/>
        <w:ind w:firstLine="0"/>
      </w:pPr>
      <w:r w:rsidRPr="008217A5">
        <w:t xml:space="preserve">Sont compris </w:t>
      </w:r>
      <w:r>
        <w:t xml:space="preserve">dans les prix du titulaire </w:t>
      </w:r>
      <w:r w:rsidRPr="008217A5">
        <w:t xml:space="preserve">: </w:t>
      </w:r>
    </w:p>
    <w:p w:rsidR="008875F7" w:rsidRPr="00454840" w:rsidRDefault="008875F7" w:rsidP="00421398">
      <w:pPr>
        <w:pStyle w:val="Paragraphedeliste"/>
        <w:numPr>
          <w:ilvl w:val="0"/>
          <w:numId w:val="24"/>
        </w:numPr>
        <w:spacing w:before="240" w:after="0"/>
      </w:pPr>
      <w:r>
        <w:t>T</w:t>
      </w:r>
      <w:r w:rsidRPr="00454840">
        <w:t>ous les frais d’installation de chantier ainsi que les frais résultant de l’entretien, protections collectives, évacuations des déchets, nettoyage, frais divers</w:t>
      </w:r>
      <w:r>
        <w:t> (y compris les mesures réglementaires sanitaires en vigueur) ;</w:t>
      </w:r>
    </w:p>
    <w:p w:rsidR="008875F7" w:rsidRDefault="008875F7" w:rsidP="00421398">
      <w:pPr>
        <w:pStyle w:val="Paragraphedeliste"/>
        <w:numPr>
          <w:ilvl w:val="0"/>
          <w:numId w:val="24"/>
        </w:numPr>
        <w:spacing w:before="240" w:after="0"/>
      </w:pPr>
      <w:r>
        <w:t>T</w:t>
      </w:r>
      <w:r w:rsidRPr="00454840">
        <w:t>outes les sujétions de plateforme de stockage, atelier</w:t>
      </w:r>
      <w:r>
        <w:t xml:space="preserve"> de grutage</w:t>
      </w:r>
      <w:r w:rsidRPr="00454840">
        <w:t>,</w:t>
      </w:r>
      <w:r>
        <w:t xml:space="preserve"> protections collectives, </w:t>
      </w:r>
      <w:r w:rsidRPr="00454840">
        <w:t>protection</w:t>
      </w:r>
      <w:r>
        <w:t>s</w:t>
      </w:r>
      <w:r w:rsidRPr="00454840">
        <w:t xml:space="preserve"> individuelle</w:t>
      </w:r>
      <w:r>
        <w:t>s</w:t>
      </w:r>
      <w:r w:rsidRPr="00454840">
        <w:t xml:space="preserve"> nécessaire</w:t>
      </w:r>
      <w:r>
        <w:t>s</w:t>
      </w:r>
      <w:r w:rsidRPr="00454840">
        <w:t xml:space="preserve"> à la réalisation de ses travaux conformément à la réglementation</w:t>
      </w:r>
      <w:r w:rsidRPr="006D7FAD">
        <w:t>.</w:t>
      </w:r>
    </w:p>
    <w:p w:rsidR="003657A2" w:rsidRPr="00AD450F" w:rsidRDefault="00C907A8" w:rsidP="003657A2">
      <w:pPr>
        <w:pStyle w:val="Titre2"/>
      </w:pPr>
      <w:bookmarkStart w:id="19" w:name="_Toc205551078"/>
      <w:r>
        <w:t>B-2-13</w:t>
      </w:r>
      <w:r w:rsidR="003657A2">
        <w:t xml:space="preserve"> – Mode de livraison des fournitures</w:t>
      </w:r>
      <w:bookmarkEnd w:id="19"/>
    </w:p>
    <w:p w:rsidR="003657A2" w:rsidRDefault="00BB4179" w:rsidP="003657A2">
      <w:pPr>
        <w:spacing w:before="240"/>
        <w:ind w:firstLine="0"/>
      </w:pPr>
      <w:r>
        <w:t>Les livraisons seront</w:t>
      </w:r>
      <w:r w:rsidR="003657A2">
        <w:t xml:space="preserve"> correctement anticipées et organisées pendant toute l’opération. </w:t>
      </w:r>
    </w:p>
    <w:p w:rsidR="003657A2" w:rsidRDefault="003657A2" w:rsidP="003657A2">
      <w:pPr>
        <w:spacing w:before="240"/>
        <w:ind w:firstLine="0"/>
      </w:pPr>
      <w:r>
        <w:t>Les moyens de transport et de déchargement seront adaptés.</w:t>
      </w:r>
      <w:r w:rsidR="00AA05BE">
        <w:t xml:space="preserve"> Les prestations comprennent tous les besoins d’amenée à pied d’œuvre des modulaires, des équipements et des matériaux </w:t>
      </w:r>
      <w:r w:rsidR="00AA05BE">
        <w:lastRenderedPageBreak/>
        <w:t>nécessaires. Toutes les opérations de grutage des modulaires sont réputées comprises dans les prix du titulaire.</w:t>
      </w:r>
    </w:p>
    <w:p w:rsidR="003657A2" w:rsidRDefault="003657A2" w:rsidP="003657A2">
      <w:pPr>
        <w:spacing w:before="240"/>
        <w:ind w:firstLine="0"/>
      </w:pPr>
      <w:r>
        <w:t xml:space="preserve">L’accès aux différents sites de mise en œuvre sera maîtrisé, les parcours des livreurs dans les emprises militaires seront parfaitement connus et maîtrisés. L’accès à la zone de chantier sera également parfaitement connu et maîtrisé par les livreurs. Le déchargement sera organisé avec du personnel du titulaire et non pas avec le MOE ou un représentant de l’utilisateur. La MOE ainsi que l’utilisateur ne seront pas </w:t>
      </w:r>
      <w:proofErr w:type="gramStart"/>
      <w:r>
        <w:t>dérangés</w:t>
      </w:r>
      <w:proofErr w:type="gramEnd"/>
      <w:r>
        <w:t xml:space="preserve"> intempestivement pas des appels ayant attrait à des livraisons montrant des défauts d’anticipation ou de maîtrise du titulaire.</w:t>
      </w:r>
    </w:p>
    <w:p w:rsidR="003657A2" w:rsidRDefault="003657A2" w:rsidP="003657A2">
      <w:pPr>
        <w:spacing w:before="240"/>
        <w:ind w:firstLine="0"/>
      </w:pPr>
      <w:r>
        <w:t>Le déchargement des matériaux sera effectué directement au niveau des zones de stockage ou de mise en œuvre, jamais ailleurs. Ce déchargement n’entravera jamais la circulation sur les emprises militaires ou son exploitation d’une façon générale. Le déchargement s’effectuera toujours avec soin afin de ne pas endommager les matériaux ou équipements à livrer. Le titulaire reste responsable de toute mauvaise manipulation de transport, décharge, stockage des équipements et matériaux du chantier.</w:t>
      </w:r>
    </w:p>
    <w:p w:rsidR="003657A2" w:rsidRDefault="003657A2" w:rsidP="003657A2">
      <w:pPr>
        <w:spacing w:before="240"/>
        <w:ind w:firstLine="0"/>
      </w:pPr>
      <w:r>
        <w:t xml:space="preserve">La procédure de livraison au niveau de l’emprise militaire de ST MANDRIER sera transmise au titulaire lors de la phase de préparation du chantier. </w:t>
      </w:r>
    </w:p>
    <w:p w:rsidR="003657A2" w:rsidRPr="00AD450F" w:rsidRDefault="00C907A8" w:rsidP="003657A2">
      <w:pPr>
        <w:pStyle w:val="Titre2"/>
      </w:pPr>
      <w:bookmarkStart w:id="20" w:name="_Toc205551079"/>
      <w:r>
        <w:t>B-2-14</w:t>
      </w:r>
      <w:r w:rsidR="003657A2">
        <w:t xml:space="preserve"> – Respect de l’environnement</w:t>
      </w:r>
      <w:bookmarkEnd w:id="20"/>
    </w:p>
    <w:p w:rsidR="003657A2" w:rsidRDefault="003657A2" w:rsidP="003657A2">
      <w:pPr>
        <w:spacing w:before="240"/>
        <w:ind w:firstLine="0"/>
      </w:pPr>
      <w:r w:rsidRPr="00B17730">
        <w:t xml:space="preserve">Le </w:t>
      </w:r>
      <w:r>
        <w:t>c</w:t>
      </w:r>
      <w:r w:rsidRPr="00B17730">
        <w:t>ode de l’Environnement est à respecter et prendre en compte pendant toute l’opération</w:t>
      </w:r>
      <w:r>
        <w:t xml:space="preserve"> que ce soit pour la définition des ouvrages, pour la phase d’exploitation et de maintenance et pendant toute la phase de chantier.</w:t>
      </w:r>
    </w:p>
    <w:p w:rsidR="003657A2" w:rsidRDefault="003657A2" w:rsidP="003657A2">
      <w:pPr>
        <w:spacing w:before="240"/>
        <w:ind w:firstLine="0"/>
      </w:pPr>
      <w:r>
        <w:t>Le titulaire s’engage sur un principe de non dégradation de l’existant au niveau environnemental. Dans ce sens, il ne génère aucune pollution supplémentaire au regard de l’état initial évalué par la MOE que ce soit sur le site de mise en œuvre et sur toute zone sur laquelle le titulaire aura exercé une activité pour le compte de cette opération.</w:t>
      </w:r>
    </w:p>
    <w:p w:rsidR="003657A2" w:rsidRDefault="003657A2" w:rsidP="003657A2">
      <w:pPr>
        <w:spacing w:before="240"/>
        <w:ind w:firstLine="0"/>
      </w:pPr>
      <w:r>
        <w:t xml:space="preserve">Si l’activité du titulaire entraîne une dégradation, il prend à sa charge les frais de remise en état et de dépollution.  </w:t>
      </w:r>
    </w:p>
    <w:p w:rsidR="00164DE0" w:rsidRPr="00AD450F" w:rsidRDefault="00C907A8" w:rsidP="00164DE0">
      <w:pPr>
        <w:pStyle w:val="Titre2"/>
      </w:pPr>
      <w:bookmarkStart w:id="21" w:name="_Toc205551080"/>
      <w:r>
        <w:t>B-2-15</w:t>
      </w:r>
      <w:r w:rsidR="00164DE0">
        <w:t xml:space="preserve"> – </w:t>
      </w:r>
      <w:r w:rsidR="00CA7132">
        <w:t>matériaux employés</w:t>
      </w:r>
      <w:bookmarkEnd w:id="21"/>
    </w:p>
    <w:p w:rsidR="00164DE0" w:rsidRPr="00E6730C" w:rsidRDefault="00164DE0" w:rsidP="00164DE0">
      <w:pPr>
        <w:spacing w:before="240"/>
        <w:ind w:firstLine="0"/>
      </w:pPr>
      <w:r w:rsidRPr="00E6730C">
        <w:t>Les matériaux sont proposés par le titulaire et soumis à l</w:t>
      </w:r>
      <w:r>
        <w:t>’agrément de la MOE</w:t>
      </w:r>
      <w:r w:rsidRPr="00E6730C">
        <w:t>. Aucun matériau ou équipement ne peut être mis en œuvre sans avoir reçu au préalable le</w:t>
      </w:r>
      <w:r>
        <w:t xml:space="preserve"> VISA et la validation de la MOE</w:t>
      </w:r>
      <w:r w:rsidRPr="00E6730C">
        <w:t>. Les matériaux mis en œuvre sont conformes à ceux vali</w:t>
      </w:r>
      <w:r w:rsidR="00B27106">
        <w:t>dés lors des études d’exécution. Les matériaux ou équipements sont tous réputés neufs.</w:t>
      </w:r>
      <w:r w:rsidRPr="00E6730C">
        <w:t xml:space="preserve"> </w:t>
      </w:r>
    </w:p>
    <w:p w:rsidR="00164DE0" w:rsidRPr="00E6730C" w:rsidRDefault="00164DE0" w:rsidP="00164DE0">
      <w:pPr>
        <w:spacing w:before="240"/>
        <w:ind w:firstLine="0"/>
      </w:pPr>
      <w:r w:rsidRPr="00E6730C">
        <w:t>Tous matériaux défectueux ou dont la mise en œuvre n’est pas satisfaisante ou différ</w:t>
      </w:r>
      <w:r>
        <w:t xml:space="preserve">ents de ceux validés par la MOE </w:t>
      </w:r>
      <w:r w:rsidRPr="00E6730C">
        <w:t>peuvent-êtr</w:t>
      </w:r>
      <w:r>
        <w:t>e refusés</w:t>
      </w:r>
      <w:r w:rsidRPr="00E6730C">
        <w:t xml:space="preserve">. Le titulaire s’engagera à les enlever du chantier ou à démolir les ouvrages mal exécutés dans les délais qui lui sont prescrits, faute de quoi, après mise en demeure restée infructueuse, ils peuvent, aux frais, risques et périls du titulaire, être démolis ou évacués et transportés dans les décharges agréées. </w:t>
      </w:r>
    </w:p>
    <w:p w:rsidR="00164DE0" w:rsidRPr="00E6730C" w:rsidRDefault="00164DE0" w:rsidP="00164DE0">
      <w:pPr>
        <w:spacing w:before="240"/>
        <w:ind w:firstLine="0"/>
      </w:pPr>
      <w:r w:rsidRPr="00E6730C">
        <w:t>Un soin particulier dans le choix des matériaux est demandé au titulaire afin de favoriser des fournitures locales au maximum des possibilités (afin de diminuer les transports et l’empreinte carbone et de favoriser l’emploi local etc…).</w:t>
      </w:r>
    </w:p>
    <w:p w:rsidR="00164DE0" w:rsidRPr="00AD450F" w:rsidRDefault="00C907A8" w:rsidP="00164DE0">
      <w:pPr>
        <w:pStyle w:val="Titre2"/>
      </w:pPr>
      <w:bookmarkStart w:id="22" w:name="_Toc205551081"/>
      <w:r>
        <w:lastRenderedPageBreak/>
        <w:t>B-2-16</w:t>
      </w:r>
      <w:r w:rsidR="00164DE0">
        <w:t xml:space="preserve"> – Règles de l’Art</w:t>
      </w:r>
      <w:bookmarkEnd w:id="22"/>
    </w:p>
    <w:p w:rsidR="00164DE0" w:rsidRPr="008217A5" w:rsidRDefault="00164DE0" w:rsidP="00164DE0">
      <w:pPr>
        <w:spacing w:before="240" w:after="0"/>
        <w:ind w:firstLine="0"/>
        <w:rPr>
          <w:szCs w:val="24"/>
        </w:rPr>
      </w:pPr>
      <w:r w:rsidRPr="008217A5">
        <w:rPr>
          <w:szCs w:val="24"/>
        </w:rPr>
        <w:t>Sont considérées comme règles de l’</w:t>
      </w:r>
      <w:r>
        <w:rPr>
          <w:szCs w:val="24"/>
        </w:rPr>
        <w:t>A</w:t>
      </w:r>
      <w:r w:rsidRPr="008217A5">
        <w:rPr>
          <w:szCs w:val="24"/>
        </w:rPr>
        <w:t xml:space="preserve">rt et, de ce fait, applicables contractuellement au marché du titulaire, les Documents Techniques Unifiés (DTU), </w:t>
      </w:r>
      <w:proofErr w:type="spellStart"/>
      <w:r w:rsidRPr="008217A5">
        <w:rPr>
          <w:szCs w:val="24"/>
        </w:rPr>
        <w:t>Eurocodes</w:t>
      </w:r>
      <w:proofErr w:type="spellEnd"/>
      <w:r w:rsidRPr="008217A5">
        <w:rPr>
          <w:szCs w:val="24"/>
        </w:rPr>
        <w:t>, Cahiers des Charges et Règles de Calculs DTU, les exemples de solutions pour satisfaire au Règlement de Construction, figurant dans le REEF et les prescriptions techniques générales publiées par le CSTB, ainsi que les règles professionnelles éditées par la Fédération Nationale du Bâtimen</w:t>
      </w:r>
      <w:r>
        <w:rPr>
          <w:szCs w:val="24"/>
        </w:rPr>
        <w:t>t.</w:t>
      </w:r>
    </w:p>
    <w:p w:rsidR="00164DE0" w:rsidRPr="008217A5" w:rsidRDefault="00164DE0" w:rsidP="00164DE0">
      <w:pPr>
        <w:spacing w:before="240" w:after="0"/>
        <w:rPr>
          <w:szCs w:val="24"/>
        </w:rPr>
      </w:pPr>
      <w:r w:rsidRPr="008217A5">
        <w:rPr>
          <w:szCs w:val="24"/>
        </w:rPr>
        <w:t>Le titulaire faciliter</w:t>
      </w:r>
      <w:r>
        <w:rPr>
          <w:szCs w:val="24"/>
        </w:rPr>
        <w:t>a</w:t>
      </w:r>
      <w:r w:rsidRPr="008217A5">
        <w:rPr>
          <w:szCs w:val="24"/>
        </w:rPr>
        <w:t xml:space="preserve"> au maximum les opérations de maintenance ultérieures.</w:t>
      </w:r>
    </w:p>
    <w:p w:rsidR="00164DE0" w:rsidRPr="008217A5" w:rsidRDefault="00164DE0" w:rsidP="00164DE0">
      <w:pPr>
        <w:spacing w:before="240"/>
        <w:rPr>
          <w:szCs w:val="24"/>
        </w:rPr>
      </w:pPr>
      <w:r w:rsidRPr="008217A5">
        <w:rPr>
          <w:szCs w:val="24"/>
        </w:rPr>
        <w:t>Pour ce faire, il :</w:t>
      </w:r>
    </w:p>
    <w:p w:rsidR="00164DE0" w:rsidRDefault="00164DE0" w:rsidP="00421398">
      <w:pPr>
        <w:pStyle w:val="Puce1M"/>
        <w:numPr>
          <w:ilvl w:val="0"/>
          <w:numId w:val="25"/>
        </w:numPr>
        <w:rPr>
          <w:rFonts w:ascii="Cambria" w:eastAsiaTheme="majorEastAsia" w:hAnsi="Cambria" w:cstheme="majorBidi"/>
          <w:sz w:val="22"/>
          <w:szCs w:val="24"/>
          <w:lang w:eastAsia="en-US"/>
        </w:rPr>
      </w:pPr>
      <w:r>
        <w:rPr>
          <w:rFonts w:ascii="Cambria" w:eastAsiaTheme="majorEastAsia" w:hAnsi="Cambria" w:cstheme="majorBidi"/>
          <w:sz w:val="22"/>
          <w:szCs w:val="24"/>
          <w:lang w:eastAsia="en-US"/>
        </w:rPr>
        <w:t>I</w:t>
      </w:r>
      <w:r w:rsidRPr="00164DE0">
        <w:rPr>
          <w:rFonts w:ascii="Cambria" w:eastAsiaTheme="majorEastAsia" w:hAnsi="Cambria" w:cstheme="majorBidi"/>
          <w:sz w:val="22"/>
          <w:szCs w:val="24"/>
          <w:lang w:eastAsia="en-US"/>
        </w:rPr>
        <w:t>mplantera tous les matériels de manière rationnelle afin de permettre des démontages, manutentions et réparations aisés ;</w:t>
      </w:r>
    </w:p>
    <w:p w:rsidR="00164DE0" w:rsidRPr="00164DE0" w:rsidRDefault="00164DE0" w:rsidP="00421398">
      <w:pPr>
        <w:pStyle w:val="Puce1M"/>
        <w:numPr>
          <w:ilvl w:val="0"/>
          <w:numId w:val="25"/>
        </w:numPr>
        <w:rPr>
          <w:rFonts w:ascii="Cambria" w:eastAsiaTheme="majorEastAsia" w:hAnsi="Cambria" w:cstheme="majorBidi"/>
          <w:sz w:val="22"/>
          <w:szCs w:val="24"/>
          <w:lang w:eastAsia="en-US"/>
        </w:rPr>
      </w:pPr>
      <w:r>
        <w:rPr>
          <w:rFonts w:ascii="Cambria" w:eastAsiaTheme="majorEastAsia" w:hAnsi="Cambria" w:cstheme="majorBidi"/>
          <w:sz w:val="22"/>
          <w:szCs w:val="24"/>
          <w:lang w:eastAsia="en-US"/>
        </w:rPr>
        <w:t>T</w:t>
      </w:r>
      <w:r w:rsidRPr="00164DE0">
        <w:rPr>
          <w:rFonts w:ascii="Cambria" w:eastAsiaTheme="majorEastAsia" w:hAnsi="Cambria" w:cstheme="majorBidi"/>
          <w:sz w:val="22"/>
          <w:szCs w:val="24"/>
          <w:lang w:eastAsia="en-US"/>
        </w:rPr>
        <w:t>iendra compte du fonctionnement permanent de l’installation avec les contraintes particulières liées au site ;</w:t>
      </w:r>
    </w:p>
    <w:p w:rsidR="00164DE0" w:rsidRDefault="00164DE0" w:rsidP="00421398">
      <w:pPr>
        <w:pStyle w:val="Puce1M"/>
        <w:numPr>
          <w:ilvl w:val="0"/>
          <w:numId w:val="25"/>
        </w:numPr>
        <w:rPr>
          <w:rFonts w:ascii="Cambria" w:eastAsiaTheme="majorEastAsia" w:hAnsi="Cambria" w:cstheme="majorBidi"/>
          <w:sz w:val="22"/>
          <w:szCs w:val="24"/>
          <w:lang w:eastAsia="en-US"/>
        </w:rPr>
      </w:pPr>
      <w:r>
        <w:rPr>
          <w:rFonts w:ascii="Cambria" w:eastAsiaTheme="majorEastAsia" w:hAnsi="Cambria" w:cstheme="majorBidi"/>
          <w:sz w:val="22"/>
          <w:szCs w:val="24"/>
          <w:lang w:eastAsia="en-US"/>
        </w:rPr>
        <w:t>U</w:t>
      </w:r>
      <w:r w:rsidRPr="00164DE0">
        <w:rPr>
          <w:rFonts w:ascii="Cambria" w:eastAsiaTheme="majorEastAsia" w:hAnsi="Cambria" w:cstheme="majorBidi"/>
          <w:sz w:val="22"/>
          <w:szCs w:val="24"/>
          <w:lang w:eastAsia="en-US"/>
        </w:rPr>
        <w:t>tilisera préférentiellement des équipements, matériaux et techniques parfaitement connus et maîtrisés (dont la robustesse permet de garantir au maximum la fiabilité)</w:t>
      </w:r>
      <w:r w:rsidR="003A2F76">
        <w:rPr>
          <w:rFonts w:ascii="Cambria" w:eastAsiaTheme="majorEastAsia" w:hAnsi="Cambria" w:cstheme="majorBidi"/>
          <w:sz w:val="22"/>
          <w:szCs w:val="24"/>
          <w:lang w:eastAsia="en-US"/>
        </w:rPr>
        <w:t>.</w:t>
      </w:r>
    </w:p>
    <w:p w:rsidR="00732A78" w:rsidRDefault="00732A78" w:rsidP="003B280D">
      <w:pPr>
        <w:pStyle w:val="Default"/>
        <w:rPr>
          <w:rFonts w:asciiTheme="majorHAnsi" w:hAnsiTheme="majorHAnsi"/>
          <w:sz w:val="22"/>
          <w:szCs w:val="22"/>
        </w:rPr>
      </w:pPr>
    </w:p>
    <w:p w:rsidR="003B280D" w:rsidRPr="003B280D" w:rsidRDefault="003B280D" w:rsidP="003B280D">
      <w:pPr>
        <w:pStyle w:val="Default"/>
        <w:rPr>
          <w:rFonts w:asciiTheme="majorHAnsi" w:hAnsiTheme="majorHAnsi"/>
          <w:sz w:val="22"/>
          <w:szCs w:val="22"/>
        </w:rPr>
      </w:pPr>
      <w:r w:rsidRPr="003B280D">
        <w:rPr>
          <w:rFonts w:asciiTheme="majorHAnsi" w:hAnsiTheme="majorHAnsi"/>
          <w:sz w:val="22"/>
          <w:szCs w:val="22"/>
        </w:rPr>
        <w:t xml:space="preserve">Les normes applicables sont notamment (liste non exhaustive) : </w:t>
      </w:r>
    </w:p>
    <w:p w:rsidR="003B280D" w:rsidRPr="003B280D" w:rsidRDefault="003B280D" w:rsidP="003B280D">
      <w:pPr>
        <w:pStyle w:val="Default"/>
        <w:spacing w:after="124"/>
        <w:jc w:val="both"/>
        <w:rPr>
          <w:rFonts w:asciiTheme="majorHAnsi" w:hAnsiTheme="majorHAnsi"/>
          <w:sz w:val="22"/>
          <w:szCs w:val="22"/>
        </w:rPr>
      </w:pP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eastAsiaTheme="majorEastAsia" w:hAnsiTheme="majorHAnsi" w:cstheme="majorBidi"/>
          <w:sz w:val="20"/>
          <w:szCs w:val="20"/>
          <w:lang w:eastAsia="en-US"/>
        </w:rPr>
        <w:t xml:space="preserve">EUROCODE 0 et son annexe nationale : (norme NF EN 1990) : base de calcul des structures ;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EUROCODE 1 et son annexe nationale : (norme NF EN 1991) : actions sur les structures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EUROCODE 2 et son annexe nationale : (norme NF EN 1992) : calcul des structures en béton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EUROCODE 3 et son annexe nationale : (norme NF EN 1993) : calcul des structures en acier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EUROCODE 4 et son annexe nationale : (norme NF EN 1994) : calcul des structures mixtes acier-béton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EUROCODE 5 et son annexe nationale : (norme NF EN 1995) : calcul des structures en bois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EUROCODE 6 et son annexe nationale : (norme NF EN 1996) : calcul des ouvrages en maçonneries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EUROCODE 8 et son annexe nationale : (norme NF EN 1998) : calcul des structures pour leur résistance aux séismes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D.T.U 60 : Plomberie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 xml:space="preserve">C.C.T.G fascicule 70 relatif aux ouvrages d’assainissement ;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 xml:space="preserve">C.C.T.G fascicule 71 relatif à la fourniture et la pose de conduites d’adduction et de distribution d’eau ;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NF T 57-200 : Matériaux composites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NF EN 1401-1 : Systèmes de canalisations en plastique pour les branchements et les collecteurs d'assainissement enterrés sans pression : Polychlorure de vinyle non plastifié (PVC-U) ;</w:t>
      </w:r>
    </w:p>
    <w:p w:rsidR="003B280D" w:rsidRPr="00871536" w:rsidRDefault="00A966C7"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NF-C 15-100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DTU 59.1 (norme NF P74-201) : travaux de peinture des bâtiments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 xml:space="preserve">DTU 60.1 (norme NF P40-201) : travaux de plomberie sanitaire ;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color w:val="000000"/>
          <w:sz w:val="20"/>
          <w:szCs w:val="20"/>
        </w:rPr>
        <w:t>La NF DTU 36.5 P1-1 pour la mise en œuvre des fenêtres et portes extérieures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color w:val="000000"/>
          <w:sz w:val="20"/>
          <w:szCs w:val="20"/>
        </w:rPr>
        <w:t>La NF DTU 25.42 P1-1 pour les ouvrages de doublages en complexes et sandwiches – Plaques de parement plâtre isolant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color w:val="000000"/>
          <w:sz w:val="20"/>
          <w:szCs w:val="20"/>
        </w:rPr>
        <w:t>La NF P34-205-1 pour la couverture en plaques nervurées issus de tôles d’acier revêtues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color w:val="000000"/>
          <w:sz w:val="20"/>
          <w:szCs w:val="20"/>
        </w:rPr>
        <w:t>La NF DTU P52.2 P1-1-1 pour la pose collée de revêtements céramiques ou assimilé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color w:val="000000"/>
          <w:sz w:val="20"/>
          <w:szCs w:val="20"/>
        </w:rPr>
        <w:lastRenderedPageBreak/>
        <w:t>La NF DTU 53.2 P1-1 pour les revêtements de sol PVC collés ;</w:t>
      </w:r>
    </w:p>
    <w:p w:rsidR="003B280D" w:rsidRPr="005A491A"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color w:val="000000"/>
          <w:sz w:val="20"/>
          <w:szCs w:val="20"/>
        </w:rPr>
        <w:t xml:space="preserve">La NF DTU 58.1 P1-1 pour les plafonds suspendus. </w:t>
      </w:r>
    </w:p>
    <w:p w:rsidR="005A491A" w:rsidRDefault="005A491A" w:rsidP="005A491A">
      <w:pPr>
        <w:pStyle w:val="Puce1M"/>
        <w:numPr>
          <w:ilvl w:val="0"/>
          <w:numId w:val="0"/>
        </w:numPr>
        <w:ind w:left="1356" w:hanging="360"/>
        <w:rPr>
          <w:rFonts w:asciiTheme="majorHAnsi" w:hAnsiTheme="majorHAnsi"/>
          <w:color w:val="000000"/>
          <w:sz w:val="20"/>
          <w:szCs w:val="20"/>
        </w:rPr>
      </w:pPr>
    </w:p>
    <w:p w:rsidR="00C55537" w:rsidRPr="00F97CC2" w:rsidRDefault="00C55537" w:rsidP="00C55537">
      <w:pPr>
        <w:pStyle w:val="Titre1"/>
      </w:pPr>
      <w:bookmarkStart w:id="23" w:name="_Toc205551082"/>
      <w:r>
        <w:t>B-3)</w:t>
      </w:r>
      <w:r w:rsidRPr="00F97CC2">
        <w:t xml:space="preserve"> </w:t>
      </w:r>
      <w:r>
        <w:rPr>
          <w:u w:val="single"/>
        </w:rPr>
        <w:t>STRUCTURES MODULAIRES ET FINITIONS</w:t>
      </w:r>
      <w:bookmarkEnd w:id="23"/>
    </w:p>
    <w:p w:rsidR="00FE21DC" w:rsidRPr="00F852FA" w:rsidRDefault="00FE21DC" w:rsidP="00FE21DC">
      <w:pPr>
        <w:pStyle w:val="Titre2"/>
      </w:pPr>
      <w:bookmarkStart w:id="24" w:name="_Toc205551083"/>
      <w:r>
        <w:t>B-3-1</w:t>
      </w:r>
      <w:r w:rsidRPr="00F852FA">
        <w:t xml:space="preserve"> – </w:t>
      </w:r>
      <w:r w:rsidR="00143F78">
        <w:t>Raccordement des structures modulaires</w:t>
      </w:r>
      <w:bookmarkEnd w:id="24"/>
    </w:p>
    <w:p w:rsidR="004809B7" w:rsidRDefault="004809B7" w:rsidP="00143F78">
      <w:pPr>
        <w:spacing w:line="240" w:lineRule="auto"/>
      </w:pPr>
    </w:p>
    <w:p w:rsidR="00143F78" w:rsidRPr="00143F78" w:rsidRDefault="00143F78" w:rsidP="00143F78">
      <w:pPr>
        <w:pStyle w:val="Default"/>
        <w:jc w:val="both"/>
        <w:rPr>
          <w:rFonts w:ascii="Cambria" w:hAnsi="Cambria" w:cstheme="majorBidi"/>
          <w:color w:val="auto"/>
          <w:sz w:val="22"/>
        </w:rPr>
      </w:pPr>
      <w:r w:rsidRPr="00143F78">
        <w:rPr>
          <w:rFonts w:ascii="Cambria" w:hAnsi="Cambria" w:cstheme="majorBidi"/>
          <w:color w:val="auto"/>
          <w:sz w:val="22"/>
        </w:rPr>
        <w:t>Pendant toute la durée des travaux, des précautions sont prise</w:t>
      </w:r>
      <w:r>
        <w:rPr>
          <w:rFonts w:ascii="Cambria" w:hAnsi="Cambria" w:cstheme="majorBidi"/>
          <w:color w:val="auto"/>
          <w:sz w:val="22"/>
        </w:rPr>
        <w:t xml:space="preserve">s pour éviter toute dégradation </w:t>
      </w:r>
      <w:r w:rsidRPr="00143F78">
        <w:rPr>
          <w:rFonts w:ascii="Cambria" w:hAnsi="Cambria" w:cstheme="majorBidi"/>
          <w:color w:val="auto"/>
          <w:sz w:val="22"/>
        </w:rPr>
        <w:t>des structures modulaires. Une attention particulière sera accordé au raccordement des différentes structures le cas échéant. L’étanchéité sera systématiq</w:t>
      </w:r>
      <w:r>
        <w:rPr>
          <w:rFonts w:ascii="Cambria" w:hAnsi="Cambria" w:cstheme="majorBidi"/>
          <w:color w:val="auto"/>
          <w:sz w:val="22"/>
        </w:rPr>
        <w:t>uement vérifiée par le titulaire</w:t>
      </w:r>
      <w:r w:rsidRPr="00143F78">
        <w:rPr>
          <w:rFonts w:ascii="Cambria" w:hAnsi="Cambria" w:cstheme="majorBidi"/>
          <w:color w:val="auto"/>
          <w:sz w:val="22"/>
        </w:rPr>
        <w:t xml:space="preserve">. </w:t>
      </w:r>
    </w:p>
    <w:p w:rsidR="00143F78" w:rsidRPr="00143F78" w:rsidRDefault="00143F78" w:rsidP="00143F78">
      <w:pPr>
        <w:pStyle w:val="Default"/>
        <w:jc w:val="both"/>
        <w:rPr>
          <w:rFonts w:ascii="Cambria" w:hAnsi="Cambria" w:cstheme="majorBidi"/>
          <w:color w:val="auto"/>
          <w:sz w:val="22"/>
        </w:rPr>
      </w:pPr>
      <w:r w:rsidRPr="00143F78">
        <w:rPr>
          <w:rFonts w:ascii="Cambria" w:hAnsi="Cambria" w:cstheme="majorBidi"/>
          <w:color w:val="auto"/>
          <w:sz w:val="22"/>
        </w:rPr>
        <w:t>Les liaisons entre les structures modulaires et le</w:t>
      </w:r>
      <w:r>
        <w:rPr>
          <w:rFonts w:ascii="Cambria" w:hAnsi="Cambria" w:cstheme="majorBidi"/>
          <w:color w:val="auto"/>
          <w:sz w:val="22"/>
        </w:rPr>
        <w:t xml:space="preserve">s équipements extérieurs seront </w:t>
      </w:r>
      <w:r w:rsidRPr="00143F78">
        <w:rPr>
          <w:rFonts w:ascii="Cambria" w:hAnsi="Cambria" w:cstheme="majorBidi"/>
          <w:color w:val="auto"/>
          <w:sz w:val="22"/>
        </w:rPr>
        <w:t>particulièrement soignées et étudiée</w:t>
      </w:r>
      <w:r>
        <w:rPr>
          <w:rFonts w:ascii="Cambria" w:hAnsi="Cambria" w:cstheme="majorBidi"/>
          <w:color w:val="auto"/>
          <w:sz w:val="22"/>
        </w:rPr>
        <w:t xml:space="preserve">s. </w:t>
      </w:r>
      <w:r w:rsidRPr="00143F78">
        <w:rPr>
          <w:rFonts w:ascii="Cambria" w:hAnsi="Cambria" w:cstheme="majorBidi"/>
          <w:color w:val="auto"/>
          <w:sz w:val="22"/>
        </w:rPr>
        <w:t>Le calfeutrement des différents percements dans les SMI seront systématiquement réalisés de manière à conserver les propriétés des parois traversées.</w:t>
      </w:r>
    </w:p>
    <w:p w:rsidR="007F53C6" w:rsidRPr="00F852FA" w:rsidRDefault="007F53C6" w:rsidP="007F53C6">
      <w:pPr>
        <w:pStyle w:val="Titre2"/>
      </w:pPr>
      <w:bookmarkStart w:id="25" w:name="_Toc205551084"/>
      <w:r>
        <w:t>B-3-2</w:t>
      </w:r>
      <w:r w:rsidRPr="00F852FA">
        <w:t xml:space="preserve"> – </w:t>
      </w:r>
      <w:r>
        <w:t>Mise à la terre</w:t>
      </w:r>
      <w:bookmarkEnd w:id="25"/>
    </w:p>
    <w:p w:rsidR="008D6CF4" w:rsidRDefault="008D6CF4" w:rsidP="00C25E79">
      <w:pPr>
        <w:pStyle w:val="Normal1"/>
        <w:numPr>
          <w:ilvl w:val="12"/>
          <w:numId w:val="0"/>
        </w:numPr>
        <w:spacing w:after="60"/>
        <w:rPr>
          <w:rFonts w:asciiTheme="majorHAnsi" w:hAnsiTheme="majorHAnsi"/>
        </w:rPr>
      </w:pPr>
    </w:p>
    <w:p w:rsidR="00C25E79" w:rsidRPr="00830E59" w:rsidRDefault="008D6CF4" w:rsidP="00C25E79">
      <w:pPr>
        <w:pStyle w:val="Normal1"/>
        <w:numPr>
          <w:ilvl w:val="12"/>
          <w:numId w:val="0"/>
        </w:numPr>
        <w:spacing w:after="60"/>
        <w:rPr>
          <w:rFonts w:asciiTheme="majorHAnsi" w:hAnsiTheme="majorHAnsi"/>
        </w:rPr>
      </w:pPr>
      <w:r>
        <w:rPr>
          <w:rFonts w:asciiTheme="majorHAnsi" w:hAnsiTheme="majorHAnsi"/>
        </w:rPr>
        <w:t>La prise de terre de</w:t>
      </w:r>
      <w:r w:rsidR="00C25E79" w:rsidRPr="00830E59">
        <w:rPr>
          <w:rFonts w:asciiTheme="majorHAnsi" w:hAnsiTheme="majorHAnsi"/>
        </w:rPr>
        <w:t xml:space="preserve"> </w:t>
      </w:r>
      <w:r>
        <w:rPr>
          <w:rFonts w:asciiTheme="majorHAnsi" w:hAnsiTheme="majorHAnsi"/>
        </w:rPr>
        <w:t xml:space="preserve">chaque </w:t>
      </w:r>
      <w:r w:rsidR="00C25E79" w:rsidRPr="00830E59">
        <w:rPr>
          <w:rFonts w:asciiTheme="majorHAnsi" w:hAnsiTheme="majorHAnsi"/>
        </w:rPr>
        <w:t>bâtiment sera réalisée par une boucle en fond de fouille par un conducteur de cuivre nu d’une section de 25 mm².</w:t>
      </w:r>
    </w:p>
    <w:p w:rsidR="00C25E79" w:rsidRPr="00830E59" w:rsidRDefault="00C25E79" w:rsidP="00C25E79">
      <w:pPr>
        <w:pStyle w:val="Normal1"/>
        <w:spacing w:after="60"/>
        <w:ind w:firstLine="0"/>
        <w:rPr>
          <w:rFonts w:asciiTheme="majorHAnsi" w:hAnsiTheme="majorHAnsi"/>
        </w:rPr>
      </w:pPr>
      <w:r w:rsidRPr="00830E59">
        <w:rPr>
          <w:rFonts w:asciiTheme="majorHAnsi" w:hAnsiTheme="majorHAnsi"/>
        </w:rPr>
        <w:t>Pour le fond de fouille, le conducteur sera posé en périphérie du bâtiment, hors fondations et à une profondeur d’au moins 1 m suivant les recommandations de réalisation. Cette valeur pourra être modifiée, dans la limite normative, suivant la nature du terrain et les difficultés rencontrées pour exécuter les prises de terre.</w:t>
      </w:r>
    </w:p>
    <w:p w:rsidR="00C25E79" w:rsidRPr="00830E59" w:rsidRDefault="00C25E79" w:rsidP="00C25E79">
      <w:pPr>
        <w:pStyle w:val="Normal1"/>
        <w:numPr>
          <w:ilvl w:val="12"/>
          <w:numId w:val="0"/>
        </w:numPr>
        <w:spacing w:after="60"/>
        <w:rPr>
          <w:rFonts w:asciiTheme="majorHAnsi" w:hAnsiTheme="majorHAnsi"/>
        </w:rPr>
      </w:pPr>
      <w:r w:rsidRPr="00830E59">
        <w:rPr>
          <w:rFonts w:asciiTheme="majorHAnsi" w:hAnsiTheme="majorHAnsi"/>
        </w:rPr>
        <w:t>Les extrémités de la boucle seront raccordées à une barrette de coupure implantée à côté du TGBT.</w:t>
      </w:r>
    </w:p>
    <w:p w:rsidR="00C25E79" w:rsidRPr="00830E59" w:rsidRDefault="00D72CF8" w:rsidP="00C25E79">
      <w:pPr>
        <w:pStyle w:val="Normal1"/>
        <w:numPr>
          <w:ilvl w:val="12"/>
          <w:numId w:val="0"/>
        </w:numPr>
        <w:spacing w:after="60"/>
        <w:rPr>
          <w:rFonts w:asciiTheme="majorHAnsi" w:hAnsiTheme="majorHAnsi"/>
          <w:szCs w:val="22"/>
        </w:rPr>
      </w:pPr>
      <w:r>
        <w:rPr>
          <w:rFonts w:asciiTheme="majorHAnsi" w:hAnsiTheme="majorHAnsi"/>
          <w:szCs w:val="22"/>
        </w:rPr>
        <w:t>La terre de chaque module</w:t>
      </w:r>
      <w:r w:rsidR="00C25E79" w:rsidRPr="00830E59">
        <w:rPr>
          <w:rFonts w:asciiTheme="majorHAnsi" w:hAnsiTheme="majorHAnsi"/>
          <w:szCs w:val="22"/>
        </w:rPr>
        <w:t xml:space="preserve"> sera interconnectée sur le collecteur de terre ainsi que sur les éléments de construction métalliques conformément à la règlementation en vigueur.</w:t>
      </w:r>
    </w:p>
    <w:p w:rsidR="00BC248B" w:rsidRPr="008D6CF4" w:rsidRDefault="00C25E79" w:rsidP="008D6CF4">
      <w:pPr>
        <w:pStyle w:val="Normal1"/>
        <w:numPr>
          <w:ilvl w:val="12"/>
          <w:numId w:val="0"/>
        </w:numPr>
        <w:spacing w:after="60"/>
        <w:rPr>
          <w:rFonts w:asciiTheme="majorHAnsi" w:hAnsiTheme="majorHAnsi"/>
          <w:szCs w:val="22"/>
        </w:rPr>
      </w:pPr>
      <w:r w:rsidRPr="00830E59">
        <w:rPr>
          <w:rFonts w:asciiTheme="majorHAnsi" w:hAnsiTheme="majorHAnsi"/>
          <w:szCs w:val="22"/>
        </w:rPr>
        <w:t xml:space="preserve">La valeur maximale des prises de terre </w:t>
      </w:r>
      <w:r w:rsidR="008D6CF4">
        <w:rPr>
          <w:rFonts w:asciiTheme="majorHAnsi" w:hAnsiTheme="majorHAnsi"/>
          <w:szCs w:val="22"/>
        </w:rPr>
        <w:t>sera de 5 ohms.</w:t>
      </w:r>
    </w:p>
    <w:p w:rsidR="007F53C6" w:rsidRPr="00F852FA" w:rsidRDefault="007F53C6" w:rsidP="007F53C6">
      <w:pPr>
        <w:pStyle w:val="Titre2"/>
      </w:pPr>
      <w:bookmarkStart w:id="26" w:name="_Toc205551085"/>
      <w:r>
        <w:t>B-3-3</w:t>
      </w:r>
      <w:r w:rsidRPr="00F852FA">
        <w:t xml:space="preserve"> – </w:t>
      </w:r>
      <w:r>
        <w:t>Sécurité incendie</w:t>
      </w:r>
      <w:bookmarkEnd w:id="26"/>
    </w:p>
    <w:p w:rsidR="00BC248B" w:rsidRDefault="00BC248B" w:rsidP="004809B7">
      <w:pPr>
        <w:ind w:firstLine="0"/>
      </w:pPr>
    </w:p>
    <w:p w:rsidR="0054727D" w:rsidRPr="00F852FA" w:rsidRDefault="004809B7" w:rsidP="0054727D">
      <w:pPr>
        <w:ind w:firstLine="0"/>
      </w:pPr>
      <w:r>
        <w:t>Le titulaire s’assurera de la fourniture et de la mise en œuvre de tous les équipements garantissant la conformité réglementaire des modulaires au regard de la sécurité incendie.</w:t>
      </w:r>
      <w:r w:rsidR="00D72CF8">
        <w:t xml:space="preserve"> Le titulaire tiendra compte des usages des locaux pour la définition des équipements incendie. Cette définition sera réalisée lors de la phase de préparation du chantier.</w:t>
      </w:r>
    </w:p>
    <w:p w:rsidR="007F53C6" w:rsidRPr="00F852FA" w:rsidRDefault="007F53C6" w:rsidP="007F53C6">
      <w:pPr>
        <w:pStyle w:val="Titre2"/>
      </w:pPr>
      <w:bookmarkStart w:id="27" w:name="_Toc205551086"/>
      <w:r>
        <w:t>B-3-4</w:t>
      </w:r>
      <w:r w:rsidRPr="00F852FA">
        <w:t xml:space="preserve"> – </w:t>
      </w:r>
      <w:r>
        <w:t>Garantie hors d’eau</w:t>
      </w:r>
      <w:bookmarkEnd w:id="27"/>
    </w:p>
    <w:p w:rsidR="00BC248B" w:rsidRDefault="00BC248B" w:rsidP="008D11E6">
      <w:pPr>
        <w:ind w:firstLine="0"/>
      </w:pPr>
    </w:p>
    <w:p w:rsidR="008A4948" w:rsidRDefault="008D11E6" w:rsidP="008D11E6">
      <w:pPr>
        <w:ind w:firstLine="0"/>
      </w:pPr>
      <w:r>
        <w:t xml:space="preserve">Le titulaire sera garant que pour chaque tranche de travaux les modulaires mis en œuvre se trouvent hors d’eau même en conditions de précipitations pluviométriques intenses (pluies décennales). Il </w:t>
      </w:r>
      <w:r w:rsidR="00C266F2">
        <w:t>lui reviendra de bien appréhender</w:t>
      </w:r>
      <w:r>
        <w:t xml:space="preserve"> chaque environnement de pose afin d’estimer si des besoins en travaux de drainage seront nécessaires.</w:t>
      </w:r>
      <w:r w:rsidR="00C266F2">
        <w:t xml:space="preserve"> Il ne sera pas accepté par la MOE des situations où le vide sanitaire ou les planchers des modules se retrouvent dans une situation d’abri d’eau d’infiltration.</w:t>
      </w:r>
      <w:r w:rsidR="005D024B">
        <w:t xml:space="preserve"> En aucun cas ces vides sanitaires ne présenteront d’eaux stagnantes pouvant contribuer à la prolifération de moustiques ainsi qu’à une dégradation anticipée des équipements et modules.</w:t>
      </w:r>
    </w:p>
    <w:p w:rsidR="00732A78" w:rsidRDefault="00732A78" w:rsidP="008D11E6">
      <w:pPr>
        <w:ind w:firstLine="0"/>
      </w:pPr>
    </w:p>
    <w:p w:rsidR="00732A78" w:rsidRDefault="00732A78" w:rsidP="008D11E6">
      <w:pPr>
        <w:ind w:firstLine="0"/>
      </w:pPr>
    </w:p>
    <w:p w:rsidR="0054727D" w:rsidRPr="00F852FA" w:rsidRDefault="0054727D" w:rsidP="0054727D">
      <w:pPr>
        <w:pStyle w:val="Titre2"/>
      </w:pPr>
      <w:bookmarkStart w:id="28" w:name="_Toc205551087"/>
      <w:r>
        <w:lastRenderedPageBreak/>
        <w:t>B-3-5</w:t>
      </w:r>
      <w:r w:rsidRPr="00F852FA">
        <w:t xml:space="preserve"> – </w:t>
      </w:r>
      <w:r>
        <w:t>Structures modulaires industrialisées RT2020</w:t>
      </w:r>
      <w:bookmarkEnd w:id="28"/>
    </w:p>
    <w:p w:rsidR="0054727D" w:rsidRPr="00F852FA" w:rsidRDefault="0054727D" w:rsidP="0054727D">
      <w:pPr>
        <w:pStyle w:val="Titre2"/>
      </w:pPr>
      <w:bookmarkStart w:id="29" w:name="_Toc205551088"/>
      <w:r>
        <w:t>B-3-5-1</w:t>
      </w:r>
      <w:r w:rsidRPr="00F852FA">
        <w:t xml:space="preserve"> – </w:t>
      </w:r>
      <w:r>
        <w:t>Spécificités communes</w:t>
      </w:r>
      <w:bookmarkEnd w:id="29"/>
    </w:p>
    <w:p w:rsidR="0054727D" w:rsidRDefault="0054727D" w:rsidP="008D11E6">
      <w:pPr>
        <w:ind w:firstLine="0"/>
      </w:pPr>
    </w:p>
    <w:p w:rsidR="0054727D" w:rsidRDefault="0054727D" w:rsidP="0054727D">
      <w:pPr>
        <w:ind w:firstLine="0"/>
      </w:pPr>
      <w:r>
        <w:t xml:space="preserve">Les modules sont composés d’un cadre structurel et de panneaux amovibles. Les modules sont pré-équipés d’aménagements intérieurs standards conformément au descriptif du présent CCTP. Ces équipements pourront ensuite évoluer selon les spécificités demandées dans le descriptif de chaque tranche de travaux. </w:t>
      </w:r>
    </w:p>
    <w:p w:rsidR="0054727D" w:rsidRDefault="0054727D" w:rsidP="0054727D">
      <w:pPr>
        <w:ind w:firstLine="0"/>
      </w:pPr>
      <w:r>
        <w:t>Les structures modulaires industrialisées RE2020 permettent après montage une superposi</w:t>
      </w:r>
      <w:r w:rsidR="00295B20">
        <w:t>tion des modules, limitée en R+1</w:t>
      </w:r>
      <w:r>
        <w:t xml:space="preserve">, ainsi qu’une juxtaposition en pignon ou en long pan. </w:t>
      </w:r>
    </w:p>
    <w:p w:rsidR="0054727D" w:rsidRDefault="0054727D" w:rsidP="0054727D">
      <w:pPr>
        <w:ind w:firstLine="0"/>
      </w:pPr>
      <w:r>
        <w:t>Les dimensions proposées devront permettre de se rapprocher au maximum d</w:t>
      </w:r>
      <w:r w:rsidR="0085785D">
        <w:t>es besoins en surfaces exprimés dans le présent CCTP.</w:t>
      </w:r>
    </w:p>
    <w:p w:rsidR="00447AE8" w:rsidRDefault="00447AE8" w:rsidP="0054727D">
      <w:pPr>
        <w:ind w:firstLine="0"/>
      </w:pPr>
      <w:r>
        <w:t>Les modules seront tous construits de façon à offrir une hauteur sous plafond de 2,40m environ.</w:t>
      </w:r>
    </w:p>
    <w:p w:rsidR="00295B20" w:rsidRDefault="00295B20" w:rsidP="00295B20">
      <w:pPr>
        <w:pStyle w:val="Titre2"/>
      </w:pPr>
      <w:bookmarkStart w:id="30" w:name="_Toc205551089"/>
      <w:r>
        <w:t>B-3-5-2</w:t>
      </w:r>
      <w:r w:rsidRPr="00F852FA">
        <w:t xml:space="preserve"> – </w:t>
      </w:r>
      <w:r>
        <w:t>Ossature</w:t>
      </w:r>
      <w:bookmarkEnd w:id="30"/>
    </w:p>
    <w:p w:rsidR="00295B20" w:rsidRDefault="00295B20" w:rsidP="00295B20"/>
    <w:p w:rsidR="00295B20" w:rsidRDefault="00295B20" w:rsidP="00295B20">
      <w:pPr>
        <w:ind w:firstLine="0"/>
      </w:pPr>
      <w:r>
        <w:t>Les structures des modulaires seront réalisées par l’intermédiaire de dispositifs constructifs permettant un pré assemblage en usine avant l’installation sur le chantier. Les ossatures seront dimensionnées afin de pouvoir réaliser l’assemblage des modules jusqu’à un R+1.</w:t>
      </w:r>
    </w:p>
    <w:p w:rsidR="00295B20" w:rsidRDefault="00295B20" w:rsidP="00295B20">
      <w:pPr>
        <w:ind w:firstLine="0"/>
      </w:pPr>
      <w:r>
        <w:t>Les ossatures seront conçues de manière à pouvoir également juxtaposer les modules par le pignon ou le long pan. Les modules devront pouvoir être transportés par grutage ou à l’aide d’un chariot élévateur.</w:t>
      </w:r>
    </w:p>
    <w:p w:rsidR="00295B20" w:rsidRPr="00295B20" w:rsidRDefault="00D72CF8" w:rsidP="00295B20">
      <w:pPr>
        <w:pStyle w:val="Default"/>
        <w:rPr>
          <w:rFonts w:ascii="Cambria" w:hAnsi="Cambria" w:cstheme="majorBidi"/>
          <w:color w:val="auto"/>
          <w:sz w:val="22"/>
          <w:szCs w:val="22"/>
        </w:rPr>
      </w:pPr>
      <w:r>
        <w:rPr>
          <w:rFonts w:ascii="Cambria" w:hAnsi="Cambria" w:cstheme="majorBidi"/>
          <w:color w:val="auto"/>
          <w:sz w:val="22"/>
          <w:szCs w:val="22"/>
        </w:rPr>
        <w:t>Les ossatures seront réalisées en acier</w:t>
      </w:r>
      <w:r w:rsidR="00295B20" w:rsidRPr="00295B20">
        <w:rPr>
          <w:rFonts w:ascii="Cambria" w:hAnsi="Cambria" w:cstheme="majorBidi"/>
          <w:color w:val="auto"/>
          <w:sz w:val="22"/>
          <w:szCs w:val="22"/>
        </w:rPr>
        <w:t xml:space="preserve">. </w:t>
      </w:r>
    </w:p>
    <w:p w:rsidR="00F716B1" w:rsidRDefault="00F716B1" w:rsidP="00295B20">
      <w:pPr>
        <w:ind w:firstLine="0"/>
      </w:pPr>
    </w:p>
    <w:p w:rsidR="00295B20" w:rsidRDefault="00295B20" w:rsidP="00295B20">
      <w:pPr>
        <w:ind w:firstLine="0"/>
      </w:pPr>
      <w:r>
        <w:t>Seront compris dans les prix, les plafonds les éléments de connexions, joints caoutchouc, crochets d’attache, bande bituminé, faitière ou autre système conforme aux avis technique afin d’assurer la liaison et l’étanchéité entre les modules.</w:t>
      </w:r>
    </w:p>
    <w:p w:rsidR="00B37F6A" w:rsidRDefault="00B37F6A" w:rsidP="00B37F6A">
      <w:pPr>
        <w:pStyle w:val="Titre2"/>
      </w:pPr>
      <w:bookmarkStart w:id="31" w:name="_Toc205551090"/>
      <w:r>
        <w:t>B-3-5-3</w:t>
      </w:r>
      <w:r w:rsidRPr="00F852FA">
        <w:t xml:space="preserve"> – </w:t>
      </w:r>
      <w:r>
        <w:t>Parois extérieures</w:t>
      </w:r>
      <w:bookmarkEnd w:id="31"/>
    </w:p>
    <w:p w:rsidR="00D72CF8" w:rsidRDefault="00D72CF8" w:rsidP="00B37F6A">
      <w:pPr>
        <w:pStyle w:val="Default"/>
        <w:jc w:val="both"/>
        <w:rPr>
          <w:rFonts w:ascii="Cambria" w:hAnsi="Cambria" w:cstheme="majorBidi"/>
          <w:color w:val="auto"/>
          <w:sz w:val="22"/>
          <w:szCs w:val="22"/>
        </w:rPr>
      </w:pPr>
    </w:p>
    <w:p w:rsidR="00295B20" w:rsidRPr="00B37F6A" w:rsidRDefault="00B37F6A" w:rsidP="00B37F6A">
      <w:pPr>
        <w:pStyle w:val="Default"/>
        <w:jc w:val="both"/>
        <w:rPr>
          <w:rFonts w:ascii="Cambria" w:hAnsi="Cambria" w:cstheme="majorBidi"/>
          <w:color w:val="auto"/>
          <w:sz w:val="22"/>
          <w:szCs w:val="22"/>
        </w:rPr>
      </w:pPr>
      <w:r w:rsidRPr="00B37F6A">
        <w:rPr>
          <w:rFonts w:ascii="Cambria" w:hAnsi="Cambria" w:cstheme="majorBidi"/>
          <w:color w:val="auto"/>
          <w:sz w:val="22"/>
          <w:szCs w:val="22"/>
        </w:rPr>
        <w:t>Les parois extérieures, ou façades, seront réalisées en pannea</w:t>
      </w:r>
      <w:r>
        <w:rPr>
          <w:rFonts w:ascii="Cambria" w:hAnsi="Cambria" w:cstheme="majorBidi"/>
          <w:color w:val="auto"/>
          <w:sz w:val="22"/>
          <w:szCs w:val="22"/>
        </w:rPr>
        <w:t xml:space="preserve">ux sandwichs constitués de deux </w:t>
      </w:r>
      <w:r w:rsidRPr="00B37F6A">
        <w:rPr>
          <w:rFonts w:ascii="Cambria" w:hAnsi="Cambria" w:cstheme="majorBidi"/>
          <w:color w:val="auto"/>
          <w:sz w:val="22"/>
          <w:szCs w:val="22"/>
        </w:rPr>
        <w:t>parements en tôle d’acier galvanisé et pré laqué (NF EN 10142) ou d’un bardage équivalent dans un autre maté</w:t>
      </w:r>
      <w:r>
        <w:rPr>
          <w:rFonts w:ascii="Cambria" w:hAnsi="Cambria" w:cstheme="majorBidi"/>
          <w:color w:val="auto"/>
          <w:sz w:val="22"/>
          <w:szCs w:val="22"/>
        </w:rPr>
        <w:t xml:space="preserve">riau. </w:t>
      </w:r>
      <w:r w:rsidRPr="00B37F6A">
        <w:rPr>
          <w:rFonts w:ascii="Cambria" w:hAnsi="Cambria" w:cstheme="majorBidi"/>
          <w:color w:val="auto"/>
          <w:sz w:val="22"/>
          <w:szCs w:val="22"/>
        </w:rPr>
        <w:t>Ses parois seront isolées et permettront d’obtenir un coefficient de transmission surfacique inférieu</w:t>
      </w:r>
      <w:r>
        <w:rPr>
          <w:rFonts w:ascii="Cambria" w:hAnsi="Cambria" w:cstheme="majorBidi"/>
          <w:color w:val="auto"/>
          <w:sz w:val="22"/>
          <w:szCs w:val="22"/>
        </w:rPr>
        <w:t xml:space="preserve">r ou égal à : U=0,25W/m² x °K. </w:t>
      </w:r>
      <w:r>
        <w:rPr>
          <w:sz w:val="22"/>
          <w:szCs w:val="22"/>
        </w:rPr>
        <w:t>L’isolant devra avoir un comportement au feu A1 ininflammable selon la norme EN 13501-1 ou équivalent.</w:t>
      </w:r>
    </w:p>
    <w:p w:rsidR="00295B20" w:rsidRPr="00295B20" w:rsidRDefault="00295B20" w:rsidP="00295B20"/>
    <w:p w:rsidR="00145351" w:rsidRDefault="00145351" w:rsidP="00145351">
      <w:pPr>
        <w:pStyle w:val="Titre2"/>
      </w:pPr>
      <w:bookmarkStart w:id="32" w:name="_Toc205551091"/>
      <w:r>
        <w:t>B-3-5-4</w:t>
      </w:r>
      <w:r w:rsidRPr="00F852FA">
        <w:t xml:space="preserve"> – </w:t>
      </w:r>
      <w:r>
        <w:t>Toiture</w:t>
      </w:r>
      <w:bookmarkEnd w:id="32"/>
    </w:p>
    <w:p w:rsidR="0054727D" w:rsidRDefault="0054727D" w:rsidP="008D11E6">
      <w:pPr>
        <w:ind w:firstLine="0"/>
      </w:pPr>
    </w:p>
    <w:p w:rsidR="00145351" w:rsidRDefault="00DD17C7" w:rsidP="00145351">
      <w:pPr>
        <w:pStyle w:val="Default"/>
        <w:jc w:val="both"/>
        <w:rPr>
          <w:sz w:val="22"/>
          <w:szCs w:val="22"/>
        </w:rPr>
      </w:pPr>
      <w:r>
        <w:rPr>
          <w:rFonts w:ascii="Cambria" w:hAnsi="Cambria" w:cstheme="majorBidi"/>
          <w:color w:val="auto"/>
          <w:sz w:val="22"/>
          <w:szCs w:val="22"/>
        </w:rPr>
        <w:t>La couverture des modules sera réalisée</w:t>
      </w:r>
      <w:r w:rsidR="00145351" w:rsidRPr="00145351">
        <w:rPr>
          <w:rFonts w:ascii="Cambria" w:hAnsi="Cambria" w:cstheme="majorBidi"/>
          <w:color w:val="auto"/>
          <w:sz w:val="22"/>
          <w:szCs w:val="22"/>
        </w:rPr>
        <w:t xml:space="preserve"> de manière à assurer </w:t>
      </w:r>
      <w:r>
        <w:rPr>
          <w:rFonts w:ascii="Cambria" w:hAnsi="Cambria" w:cstheme="majorBidi"/>
          <w:color w:val="auto"/>
          <w:sz w:val="22"/>
          <w:szCs w:val="22"/>
        </w:rPr>
        <w:t>leur étanchéité. Elle</w:t>
      </w:r>
      <w:r w:rsidR="00145351">
        <w:rPr>
          <w:rFonts w:ascii="Cambria" w:hAnsi="Cambria" w:cstheme="majorBidi"/>
          <w:color w:val="auto"/>
          <w:sz w:val="22"/>
          <w:szCs w:val="22"/>
        </w:rPr>
        <w:t xml:space="preserve"> </w:t>
      </w:r>
      <w:r w:rsidR="00145351" w:rsidRPr="00145351">
        <w:rPr>
          <w:rFonts w:ascii="Cambria" w:hAnsi="Cambria" w:cstheme="majorBidi"/>
          <w:color w:val="auto"/>
          <w:sz w:val="22"/>
          <w:szCs w:val="22"/>
        </w:rPr>
        <w:t>pou</w:t>
      </w:r>
      <w:r>
        <w:rPr>
          <w:rFonts w:ascii="Cambria" w:hAnsi="Cambria" w:cstheme="majorBidi"/>
          <w:color w:val="auto"/>
          <w:sz w:val="22"/>
          <w:szCs w:val="22"/>
        </w:rPr>
        <w:t>rra être réalisée</w:t>
      </w:r>
      <w:r w:rsidR="00145351" w:rsidRPr="00145351">
        <w:rPr>
          <w:rFonts w:ascii="Cambria" w:hAnsi="Cambria" w:cstheme="majorBidi"/>
          <w:color w:val="auto"/>
          <w:sz w:val="22"/>
          <w:szCs w:val="22"/>
        </w:rPr>
        <w:t xml:space="preserve"> en plaq</w:t>
      </w:r>
      <w:r>
        <w:rPr>
          <w:rFonts w:ascii="Cambria" w:hAnsi="Cambria" w:cstheme="majorBidi"/>
          <w:color w:val="auto"/>
          <w:sz w:val="22"/>
          <w:szCs w:val="22"/>
        </w:rPr>
        <w:t>ue d’acier (NF EN 10147)</w:t>
      </w:r>
      <w:r w:rsidR="00145351">
        <w:rPr>
          <w:rFonts w:ascii="Cambria" w:hAnsi="Cambria" w:cstheme="majorBidi"/>
          <w:color w:val="auto"/>
          <w:sz w:val="22"/>
          <w:szCs w:val="22"/>
        </w:rPr>
        <w:t xml:space="preserve"> ou dans un autre matériau</w:t>
      </w:r>
      <w:r>
        <w:rPr>
          <w:rFonts w:ascii="Cambria" w:hAnsi="Cambria" w:cstheme="majorBidi"/>
          <w:color w:val="auto"/>
          <w:sz w:val="22"/>
          <w:szCs w:val="22"/>
        </w:rPr>
        <w:t xml:space="preserve"> à garantir par le titulaire</w:t>
      </w:r>
      <w:r w:rsidR="00145351">
        <w:rPr>
          <w:rFonts w:ascii="Cambria" w:hAnsi="Cambria" w:cstheme="majorBidi"/>
          <w:color w:val="auto"/>
          <w:sz w:val="22"/>
          <w:szCs w:val="22"/>
        </w:rPr>
        <w:t xml:space="preserve">. La </w:t>
      </w:r>
      <w:r w:rsidR="00145351" w:rsidRPr="00145351">
        <w:rPr>
          <w:rFonts w:ascii="Cambria" w:hAnsi="Cambria" w:cstheme="majorBidi"/>
          <w:color w:val="auto"/>
          <w:sz w:val="22"/>
          <w:szCs w:val="22"/>
        </w:rPr>
        <w:t>toiture prendra en compte le système d’évacuation des eaux de p</w:t>
      </w:r>
      <w:r w:rsidR="00145351">
        <w:rPr>
          <w:rFonts w:ascii="Cambria" w:hAnsi="Cambria" w:cstheme="majorBidi"/>
          <w:color w:val="auto"/>
          <w:sz w:val="22"/>
          <w:szCs w:val="22"/>
        </w:rPr>
        <w:t xml:space="preserve">luie avec l’assemblage possible </w:t>
      </w:r>
      <w:r w:rsidR="00145351" w:rsidRPr="00145351">
        <w:rPr>
          <w:rFonts w:ascii="Cambria" w:hAnsi="Cambria" w:cstheme="majorBidi"/>
          <w:color w:val="auto"/>
          <w:sz w:val="22"/>
          <w:szCs w:val="22"/>
        </w:rPr>
        <w:t>de chaq</w:t>
      </w:r>
      <w:r w:rsidR="00145351">
        <w:rPr>
          <w:rFonts w:ascii="Cambria" w:hAnsi="Cambria" w:cstheme="majorBidi"/>
          <w:color w:val="auto"/>
          <w:sz w:val="22"/>
          <w:szCs w:val="22"/>
        </w:rPr>
        <w:t xml:space="preserve">ue module avec un autre module. </w:t>
      </w:r>
      <w:r w:rsidR="00145351" w:rsidRPr="00145351">
        <w:rPr>
          <w:rFonts w:ascii="Cambria" w:hAnsi="Cambria" w:cstheme="majorBidi"/>
          <w:color w:val="auto"/>
          <w:sz w:val="22"/>
          <w:szCs w:val="22"/>
        </w:rPr>
        <w:t>Les plafonds seront réalisés de manière à obtenir un coefficient de transmission surfacique inféri</w:t>
      </w:r>
      <w:r w:rsidR="00145351">
        <w:rPr>
          <w:rFonts w:ascii="Cambria" w:hAnsi="Cambria" w:cstheme="majorBidi"/>
          <w:color w:val="auto"/>
          <w:sz w:val="22"/>
          <w:szCs w:val="22"/>
        </w:rPr>
        <w:t>eur ou égal à</w:t>
      </w:r>
      <w:r w:rsidR="005A491A">
        <w:rPr>
          <w:rFonts w:ascii="Cambria" w:hAnsi="Cambria" w:cstheme="majorBidi"/>
          <w:color w:val="auto"/>
          <w:sz w:val="22"/>
          <w:szCs w:val="22"/>
        </w:rPr>
        <w:t xml:space="preserve"> </w:t>
      </w:r>
      <w:r w:rsidR="00145351">
        <w:rPr>
          <w:rFonts w:ascii="Cambria" w:hAnsi="Cambria" w:cstheme="majorBidi"/>
          <w:color w:val="auto"/>
          <w:sz w:val="22"/>
          <w:szCs w:val="22"/>
        </w:rPr>
        <w:t xml:space="preserve">: U=0,2W/m² x °K. </w:t>
      </w:r>
      <w:r w:rsidR="00145351" w:rsidRPr="00145351">
        <w:rPr>
          <w:rFonts w:ascii="Cambria" w:hAnsi="Cambria" w:cstheme="majorBidi"/>
          <w:color w:val="auto"/>
          <w:sz w:val="22"/>
          <w:szCs w:val="22"/>
        </w:rPr>
        <w:t>Le plafond pourra être habillé en panneaux agglomérés hydrofuges stratifiés ou mélaminés, à défaut d’un</w:t>
      </w:r>
      <w:r w:rsidR="00145351">
        <w:rPr>
          <w:rFonts w:ascii="Cambria" w:hAnsi="Cambria" w:cstheme="majorBidi"/>
          <w:color w:val="auto"/>
          <w:sz w:val="22"/>
          <w:szCs w:val="22"/>
        </w:rPr>
        <w:t xml:space="preserve"> bac acier galvanisé et laqué. </w:t>
      </w:r>
      <w:r w:rsidR="00145351">
        <w:rPr>
          <w:sz w:val="22"/>
          <w:szCs w:val="22"/>
        </w:rPr>
        <w:t>La toiture de chaque mo</w:t>
      </w:r>
      <w:r>
        <w:rPr>
          <w:sz w:val="22"/>
          <w:szCs w:val="22"/>
        </w:rPr>
        <w:t>dule</w:t>
      </w:r>
      <w:r w:rsidR="00145351">
        <w:rPr>
          <w:sz w:val="22"/>
          <w:szCs w:val="22"/>
        </w:rPr>
        <w:t xml:space="preserve"> supporter</w:t>
      </w:r>
      <w:r>
        <w:rPr>
          <w:sz w:val="22"/>
          <w:szCs w:val="22"/>
        </w:rPr>
        <w:t>a</w:t>
      </w:r>
      <w:r w:rsidR="00145351">
        <w:rPr>
          <w:sz w:val="22"/>
          <w:szCs w:val="22"/>
        </w:rPr>
        <w:t xml:space="preserve"> une charge minimum de 1000N/m².</w:t>
      </w:r>
    </w:p>
    <w:p w:rsidR="00732A78" w:rsidRDefault="00732A78" w:rsidP="00145351">
      <w:pPr>
        <w:pStyle w:val="Default"/>
        <w:jc w:val="both"/>
        <w:rPr>
          <w:sz w:val="22"/>
          <w:szCs w:val="22"/>
        </w:rPr>
      </w:pPr>
    </w:p>
    <w:p w:rsidR="00732A78" w:rsidRPr="00145351" w:rsidRDefault="00732A78" w:rsidP="00145351">
      <w:pPr>
        <w:pStyle w:val="Default"/>
        <w:jc w:val="both"/>
        <w:rPr>
          <w:rFonts w:ascii="Cambria" w:hAnsi="Cambria" w:cstheme="majorBidi"/>
          <w:color w:val="auto"/>
          <w:sz w:val="22"/>
          <w:szCs w:val="22"/>
        </w:rPr>
      </w:pPr>
    </w:p>
    <w:p w:rsidR="00511E82" w:rsidRDefault="008D11E6" w:rsidP="008D11E6">
      <w:pPr>
        <w:ind w:firstLine="0"/>
      </w:pPr>
      <w:r>
        <w:t xml:space="preserve">   </w:t>
      </w:r>
    </w:p>
    <w:p w:rsidR="00511E82" w:rsidRDefault="00511E82" w:rsidP="00511E82">
      <w:pPr>
        <w:pStyle w:val="Titre2"/>
      </w:pPr>
      <w:bookmarkStart w:id="33" w:name="_Toc205551092"/>
      <w:r>
        <w:lastRenderedPageBreak/>
        <w:t>B-3-5-5</w:t>
      </w:r>
      <w:r w:rsidRPr="00F852FA">
        <w:t xml:space="preserve"> – </w:t>
      </w:r>
      <w:r>
        <w:t>Plancher</w:t>
      </w:r>
      <w:bookmarkEnd w:id="33"/>
    </w:p>
    <w:p w:rsidR="00511E82" w:rsidRDefault="00511E82" w:rsidP="008D11E6">
      <w:pPr>
        <w:ind w:firstLine="0"/>
      </w:pPr>
    </w:p>
    <w:p w:rsidR="00511E82" w:rsidRPr="00511E82" w:rsidRDefault="00511E82" w:rsidP="00511E82">
      <w:pPr>
        <w:pStyle w:val="Default"/>
        <w:jc w:val="both"/>
        <w:rPr>
          <w:rFonts w:ascii="Cambria" w:hAnsi="Cambria" w:cstheme="majorBidi"/>
          <w:color w:val="auto"/>
          <w:sz w:val="22"/>
          <w:szCs w:val="22"/>
        </w:rPr>
      </w:pPr>
      <w:r w:rsidRPr="00511E82">
        <w:rPr>
          <w:rFonts w:ascii="Cambria" w:hAnsi="Cambria" w:cstheme="majorBidi"/>
          <w:color w:val="auto"/>
          <w:sz w:val="22"/>
          <w:szCs w:val="22"/>
        </w:rPr>
        <w:t>Les planchers des modules seront dimensionnés de maniè</w:t>
      </w:r>
      <w:r>
        <w:rPr>
          <w:rFonts w:ascii="Cambria" w:hAnsi="Cambria" w:cstheme="majorBidi"/>
          <w:color w:val="auto"/>
          <w:sz w:val="22"/>
          <w:szCs w:val="22"/>
        </w:rPr>
        <w:t xml:space="preserve">re reprendre une surcharge de </w:t>
      </w:r>
      <w:r w:rsidRPr="00511E82">
        <w:rPr>
          <w:rFonts w:ascii="Cambria" w:hAnsi="Cambria" w:cstheme="majorBidi"/>
          <w:color w:val="auto"/>
          <w:sz w:val="22"/>
          <w:szCs w:val="22"/>
        </w:rPr>
        <w:t>2</w:t>
      </w:r>
      <w:r>
        <w:rPr>
          <w:rFonts w:ascii="Cambria" w:hAnsi="Cambria" w:cstheme="majorBidi"/>
          <w:color w:val="auto"/>
          <w:sz w:val="22"/>
          <w:szCs w:val="22"/>
        </w:rPr>
        <w:t xml:space="preserve">50 kg/m² minimum en tertiaire. </w:t>
      </w:r>
    </w:p>
    <w:p w:rsidR="00511E82" w:rsidRPr="00511E82" w:rsidRDefault="00511E82" w:rsidP="00511E82">
      <w:pPr>
        <w:pStyle w:val="Default"/>
        <w:jc w:val="both"/>
        <w:rPr>
          <w:rFonts w:ascii="Cambria" w:hAnsi="Cambria" w:cstheme="majorBidi"/>
          <w:color w:val="auto"/>
          <w:sz w:val="22"/>
          <w:szCs w:val="22"/>
        </w:rPr>
      </w:pPr>
    </w:p>
    <w:p w:rsidR="00511E82" w:rsidRDefault="00511E82" w:rsidP="00511E82">
      <w:pPr>
        <w:pStyle w:val="Default"/>
        <w:jc w:val="both"/>
        <w:rPr>
          <w:rFonts w:ascii="Cambria" w:hAnsi="Cambria" w:cstheme="majorBidi"/>
          <w:color w:val="auto"/>
          <w:sz w:val="22"/>
          <w:szCs w:val="22"/>
        </w:rPr>
      </w:pPr>
      <w:r>
        <w:rPr>
          <w:rFonts w:ascii="Cambria" w:hAnsi="Cambria" w:cstheme="majorBidi"/>
          <w:color w:val="auto"/>
          <w:sz w:val="22"/>
          <w:szCs w:val="22"/>
        </w:rPr>
        <w:t>Les tranches de travaux</w:t>
      </w:r>
      <w:r w:rsidRPr="00511E82">
        <w:rPr>
          <w:rFonts w:ascii="Cambria" w:hAnsi="Cambria" w:cstheme="majorBidi"/>
          <w:color w:val="auto"/>
          <w:sz w:val="22"/>
          <w:szCs w:val="22"/>
        </w:rPr>
        <w:t xml:space="preserve"> pourront décrire les surcharges à </w:t>
      </w:r>
      <w:r>
        <w:rPr>
          <w:rFonts w:ascii="Cambria" w:hAnsi="Cambria" w:cstheme="majorBidi"/>
          <w:color w:val="auto"/>
          <w:sz w:val="22"/>
          <w:szCs w:val="22"/>
        </w:rPr>
        <w:t xml:space="preserve">prendre en compte si elles sont </w:t>
      </w:r>
      <w:r w:rsidRPr="00511E82">
        <w:rPr>
          <w:rFonts w:ascii="Cambria" w:hAnsi="Cambria" w:cstheme="majorBidi"/>
          <w:color w:val="auto"/>
          <w:sz w:val="22"/>
          <w:szCs w:val="22"/>
        </w:rPr>
        <w:t xml:space="preserve">différentes de celles données ci-dessus. </w:t>
      </w:r>
    </w:p>
    <w:p w:rsidR="00511E82" w:rsidRPr="00511E82" w:rsidRDefault="00511E82" w:rsidP="00511E82">
      <w:pPr>
        <w:pStyle w:val="Default"/>
        <w:jc w:val="both"/>
        <w:rPr>
          <w:rFonts w:ascii="Cambria" w:hAnsi="Cambria" w:cstheme="majorBidi"/>
          <w:color w:val="auto"/>
          <w:sz w:val="22"/>
          <w:szCs w:val="22"/>
        </w:rPr>
      </w:pPr>
    </w:p>
    <w:p w:rsidR="00511E82" w:rsidRPr="00511E82" w:rsidRDefault="00511E82" w:rsidP="00511E82">
      <w:pPr>
        <w:pStyle w:val="Default"/>
        <w:jc w:val="both"/>
        <w:rPr>
          <w:rFonts w:ascii="Cambria" w:hAnsi="Cambria" w:cstheme="majorBidi"/>
          <w:color w:val="auto"/>
          <w:sz w:val="22"/>
          <w:szCs w:val="22"/>
        </w:rPr>
      </w:pPr>
      <w:r w:rsidRPr="00511E82">
        <w:rPr>
          <w:rFonts w:ascii="Cambria" w:hAnsi="Cambria" w:cstheme="majorBidi"/>
          <w:color w:val="auto"/>
          <w:sz w:val="22"/>
          <w:szCs w:val="22"/>
        </w:rPr>
        <w:t>Les planchers comprendront un isolant permettant d’obtenir</w:t>
      </w:r>
      <w:r>
        <w:rPr>
          <w:rFonts w:ascii="Cambria" w:hAnsi="Cambria" w:cstheme="majorBidi"/>
          <w:color w:val="auto"/>
          <w:sz w:val="22"/>
          <w:szCs w:val="22"/>
        </w:rPr>
        <w:t xml:space="preserve"> un coefficient de transmission </w:t>
      </w:r>
      <w:r w:rsidRPr="00511E82">
        <w:rPr>
          <w:rFonts w:ascii="Cambria" w:hAnsi="Cambria" w:cstheme="majorBidi"/>
          <w:color w:val="auto"/>
          <w:sz w:val="22"/>
          <w:szCs w:val="22"/>
        </w:rPr>
        <w:t>surfacique inférieur</w:t>
      </w:r>
      <w:r>
        <w:rPr>
          <w:rFonts w:ascii="Cambria" w:hAnsi="Cambria" w:cstheme="majorBidi"/>
          <w:color w:val="auto"/>
          <w:sz w:val="22"/>
          <w:szCs w:val="22"/>
        </w:rPr>
        <w:t xml:space="preserve"> ou égal à : U= 0,25W/m² x °K.  </w:t>
      </w:r>
      <w:r w:rsidRPr="00511E82">
        <w:rPr>
          <w:rFonts w:ascii="Cambria" w:hAnsi="Cambria" w:cstheme="majorBidi"/>
          <w:color w:val="auto"/>
          <w:sz w:val="22"/>
          <w:szCs w:val="22"/>
        </w:rPr>
        <w:t xml:space="preserve">Les planchers pourront être réalisés en panneaux de contreplaqué, aggloméré, bois ciment, acier galvanisé ou équivalent, traités hydrofuge. Ils pourront également être composés d’une chape ciment de 40 mm d’épaisseur sur isolant acoustique et thermique de 60 mm, posé sur support en bois aggloméré 19 </w:t>
      </w:r>
      <w:proofErr w:type="spellStart"/>
      <w:r w:rsidRPr="00511E82">
        <w:rPr>
          <w:rFonts w:ascii="Cambria" w:hAnsi="Cambria" w:cstheme="majorBidi"/>
          <w:color w:val="auto"/>
          <w:sz w:val="22"/>
          <w:szCs w:val="22"/>
        </w:rPr>
        <w:t>mm.</w:t>
      </w:r>
      <w:proofErr w:type="spellEnd"/>
    </w:p>
    <w:p w:rsidR="00511E82" w:rsidRDefault="00511E82" w:rsidP="008D11E6">
      <w:pPr>
        <w:ind w:firstLine="0"/>
      </w:pPr>
    </w:p>
    <w:p w:rsidR="00511E82" w:rsidRDefault="00511E82" w:rsidP="00511E82">
      <w:pPr>
        <w:pStyle w:val="Titre2"/>
      </w:pPr>
      <w:bookmarkStart w:id="34" w:name="_Toc205551093"/>
      <w:r>
        <w:t>B-3-5-6</w:t>
      </w:r>
      <w:r w:rsidRPr="00F852FA">
        <w:t xml:space="preserve"> – </w:t>
      </w:r>
      <w:r>
        <w:t>Serrurerie des portes extérieures et intérieures</w:t>
      </w:r>
      <w:bookmarkEnd w:id="34"/>
    </w:p>
    <w:p w:rsidR="00511E82" w:rsidRDefault="00511E82" w:rsidP="00511E82"/>
    <w:p w:rsidR="00511E82" w:rsidRDefault="00511E82" w:rsidP="00511E82">
      <w:pPr>
        <w:ind w:firstLine="0"/>
      </w:pPr>
      <w:r>
        <w:t>Toutes les portes extérieures et intérieures disposeront de systèmes de fermeture de type verrou à clés. Les cylindres seront de type européen et livrés avec 3 clés et 3 porte-clés en plastique avec étiquette amovible.</w:t>
      </w:r>
    </w:p>
    <w:p w:rsidR="00310DF3" w:rsidRDefault="00310DF3" w:rsidP="00511E82">
      <w:pPr>
        <w:ind w:firstLine="0"/>
      </w:pPr>
      <w:r>
        <w:t xml:space="preserve">Les portes extérieures seront toutes </w:t>
      </w:r>
      <w:r w:rsidR="00E13ED3">
        <w:t xml:space="preserve">pourvues de barres anti-panique ainsi que d’un système de maintien de la porte </w:t>
      </w:r>
      <w:r w:rsidR="00F716B1">
        <w:t xml:space="preserve">en position </w:t>
      </w:r>
      <w:r w:rsidR="00E13ED3">
        <w:t>ouverte.</w:t>
      </w:r>
    </w:p>
    <w:p w:rsidR="003E096F" w:rsidRDefault="003E096F" w:rsidP="003E096F">
      <w:pPr>
        <w:pStyle w:val="Titre2"/>
      </w:pPr>
      <w:bookmarkStart w:id="35" w:name="_Toc205551094"/>
      <w:r>
        <w:t>B-3-5-7</w:t>
      </w:r>
      <w:r w:rsidRPr="00F852FA">
        <w:t xml:space="preserve"> – </w:t>
      </w:r>
      <w:r>
        <w:t>Revêtement extérieur plus-value « </w:t>
      </w:r>
      <w:proofErr w:type="spellStart"/>
      <w:r>
        <w:t>Marinisation</w:t>
      </w:r>
      <w:proofErr w:type="spellEnd"/>
      <w:r>
        <w:t> »</w:t>
      </w:r>
      <w:bookmarkEnd w:id="35"/>
    </w:p>
    <w:p w:rsidR="003E096F" w:rsidRDefault="003E096F" w:rsidP="003E096F"/>
    <w:p w:rsidR="003E096F" w:rsidRDefault="005118BC" w:rsidP="005118BC">
      <w:pPr>
        <w:ind w:firstLine="0"/>
      </w:pPr>
      <w:r>
        <w:t xml:space="preserve">Des modules dit « </w:t>
      </w:r>
      <w:proofErr w:type="spellStart"/>
      <w:r>
        <w:t>Marinisés</w:t>
      </w:r>
      <w:proofErr w:type="spellEnd"/>
      <w:r>
        <w:t xml:space="preserve"> » seront nécessaires</w:t>
      </w:r>
      <w:r w:rsidR="00E13ED3">
        <w:t xml:space="preserve"> dans certaines tranches de travaux</w:t>
      </w:r>
      <w:r>
        <w:t>. Il s’agira de modules avec un revêtement extérieur permettant de résister à une atmosphère marine, permettant aux modules d’être installés à moins de 3km du bord de mer. Cette option sera mentionnée dans le</w:t>
      </w:r>
      <w:r w:rsidR="00E13ED3">
        <w:t xml:space="preserve"> présent</w:t>
      </w:r>
      <w:r>
        <w:t xml:space="preserve"> CCTP pour les tranches considérées. Pour ces modules spécifiques, le titulaire tiendra compte d’une plus-value liée au traitement des ossatures, rev</w:t>
      </w:r>
      <w:r w:rsidR="00E13ED3">
        <w:t>êtements extérieurs et toitures pour résister à ces conditions environnementales spécifiques.</w:t>
      </w:r>
    </w:p>
    <w:p w:rsidR="00D86D7D" w:rsidRDefault="00D86D7D" w:rsidP="00D86D7D">
      <w:pPr>
        <w:pStyle w:val="Titre2"/>
      </w:pPr>
      <w:bookmarkStart w:id="36" w:name="_Toc205551095"/>
      <w:r>
        <w:t>B-3-5-8</w:t>
      </w:r>
      <w:r w:rsidRPr="00F852FA">
        <w:t xml:space="preserve"> – </w:t>
      </w:r>
      <w:r>
        <w:t>Plancher, revêtement de sol</w:t>
      </w:r>
      <w:r w:rsidR="00610B2E">
        <w:t xml:space="preserve"> pièces sèches</w:t>
      </w:r>
      <w:bookmarkEnd w:id="36"/>
    </w:p>
    <w:p w:rsidR="003E096F" w:rsidRDefault="003E096F" w:rsidP="003E096F"/>
    <w:p w:rsidR="00D86D7D" w:rsidRDefault="00D86D7D" w:rsidP="00D86D7D">
      <w:pPr>
        <w:ind w:firstLine="0"/>
      </w:pPr>
      <w:r>
        <w:t>Si d’autres éléments ne sont pas spécifiés p</w:t>
      </w:r>
      <w:r w:rsidR="00E13ED3">
        <w:t>our chaque tranche de travaux, l</w:t>
      </w:r>
      <w:r>
        <w:t>e revêtement de sol intérieur sera de type PVC ou équivalent avec un classement UPEC minimum : U2SP3E1C0 collé sur plancher en contreplaqué.</w:t>
      </w:r>
    </w:p>
    <w:p w:rsidR="0050186A" w:rsidRDefault="0050186A" w:rsidP="0050186A">
      <w:pPr>
        <w:pStyle w:val="Titre2"/>
      </w:pPr>
      <w:bookmarkStart w:id="37" w:name="_Toc205551096"/>
      <w:r>
        <w:t>B-3-5-</w:t>
      </w:r>
      <w:r w:rsidR="00602F8C">
        <w:t>9</w:t>
      </w:r>
      <w:r w:rsidRPr="00F852FA">
        <w:t xml:space="preserve"> – </w:t>
      </w:r>
      <w:r>
        <w:t>Cloisonnement pièces sèches</w:t>
      </w:r>
      <w:bookmarkEnd w:id="37"/>
    </w:p>
    <w:p w:rsidR="0050186A" w:rsidRDefault="0050186A" w:rsidP="0050186A">
      <w:pPr>
        <w:ind w:firstLine="0"/>
      </w:pPr>
    </w:p>
    <w:p w:rsidR="0050186A" w:rsidRPr="00F54B1D" w:rsidRDefault="0050186A" w:rsidP="0050186A">
      <w:pPr>
        <w:pStyle w:val="Default"/>
        <w:jc w:val="both"/>
        <w:rPr>
          <w:rFonts w:ascii="Cambria" w:hAnsi="Cambria" w:cstheme="majorBidi"/>
          <w:color w:val="auto"/>
          <w:sz w:val="22"/>
          <w:szCs w:val="22"/>
        </w:rPr>
      </w:pPr>
      <w:r w:rsidRPr="00F54B1D">
        <w:rPr>
          <w:rFonts w:ascii="Cambria" w:hAnsi="Cambria" w:cstheme="majorBidi"/>
          <w:color w:val="auto"/>
          <w:sz w:val="22"/>
          <w:szCs w:val="22"/>
        </w:rPr>
        <w:t xml:space="preserve">Le cloisonnement sera assuré soit par : </w:t>
      </w:r>
    </w:p>
    <w:p w:rsidR="0050186A" w:rsidRDefault="0050186A" w:rsidP="00421398">
      <w:pPr>
        <w:pStyle w:val="Default"/>
        <w:numPr>
          <w:ilvl w:val="0"/>
          <w:numId w:val="40"/>
        </w:numPr>
        <w:jc w:val="both"/>
        <w:rPr>
          <w:rFonts w:ascii="Cambria" w:hAnsi="Cambria" w:cstheme="majorBidi"/>
          <w:color w:val="auto"/>
          <w:sz w:val="22"/>
          <w:szCs w:val="22"/>
        </w:rPr>
      </w:pPr>
      <w:r>
        <w:rPr>
          <w:rFonts w:ascii="Cambria" w:hAnsi="Cambria" w:cstheme="majorBidi"/>
          <w:color w:val="auto"/>
          <w:sz w:val="22"/>
          <w:szCs w:val="22"/>
        </w:rPr>
        <w:t>Des c</w:t>
      </w:r>
      <w:r w:rsidRPr="00F54B1D">
        <w:rPr>
          <w:rFonts w:ascii="Cambria" w:hAnsi="Cambria" w:cstheme="majorBidi"/>
          <w:color w:val="auto"/>
          <w:sz w:val="22"/>
          <w:szCs w:val="22"/>
        </w:rPr>
        <w:t xml:space="preserve">loisons, type monobloc, constituées de panneaux sandwich épaisseur 50 mm de 1,20 m de largeur, âme laine de roche, classement de réaction au feu : M0, </w:t>
      </w:r>
      <w:proofErr w:type="spellStart"/>
      <w:r w:rsidRPr="00F54B1D">
        <w:rPr>
          <w:rFonts w:ascii="Cambria" w:hAnsi="Cambria" w:cstheme="majorBidi"/>
          <w:color w:val="auto"/>
          <w:sz w:val="22"/>
          <w:szCs w:val="22"/>
        </w:rPr>
        <w:t>Euroclasse</w:t>
      </w:r>
      <w:proofErr w:type="spellEnd"/>
      <w:r w:rsidRPr="00F54B1D">
        <w:rPr>
          <w:rFonts w:ascii="Cambria" w:hAnsi="Cambria" w:cstheme="majorBidi"/>
          <w:color w:val="auto"/>
          <w:sz w:val="22"/>
          <w:szCs w:val="22"/>
        </w:rPr>
        <w:t xml:space="preserve"> A1, caractéristique coupe-feu conforme à la réglementation en fonction de l’implantation des </w:t>
      </w:r>
      <w:r>
        <w:rPr>
          <w:rFonts w:ascii="Cambria" w:hAnsi="Cambria" w:cstheme="majorBidi"/>
          <w:color w:val="auto"/>
          <w:sz w:val="22"/>
          <w:szCs w:val="22"/>
        </w:rPr>
        <w:t>cloisons ;</w:t>
      </w:r>
    </w:p>
    <w:p w:rsidR="0050186A" w:rsidRDefault="0050186A" w:rsidP="00421398">
      <w:pPr>
        <w:pStyle w:val="Default"/>
        <w:numPr>
          <w:ilvl w:val="0"/>
          <w:numId w:val="40"/>
        </w:numPr>
        <w:jc w:val="both"/>
        <w:rPr>
          <w:rFonts w:ascii="Cambria" w:hAnsi="Cambria" w:cstheme="majorBidi"/>
          <w:color w:val="auto"/>
          <w:sz w:val="22"/>
          <w:szCs w:val="22"/>
        </w:rPr>
      </w:pPr>
      <w:r>
        <w:rPr>
          <w:rFonts w:ascii="Cambria" w:hAnsi="Cambria" w:cstheme="majorBidi"/>
          <w:color w:val="auto"/>
          <w:sz w:val="22"/>
          <w:szCs w:val="22"/>
        </w:rPr>
        <w:t>Des c</w:t>
      </w:r>
      <w:r w:rsidRPr="00F54B1D">
        <w:rPr>
          <w:rFonts w:ascii="Cambria" w:hAnsi="Cambria" w:cstheme="majorBidi"/>
          <w:color w:val="auto"/>
          <w:sz w:val="22"/>
          <w:szCs w:val="22"/>
        </w:rPr>
        <w:t>loisons sèches (laine minérale entre 4 plaques de plâtre sur rai</w:t>
      </w:r>
      <w:r>
        <w:rPr>
          <w:rFonts w:ascii="Cambria" w:hAnsi="Cambria" w:cstheme="majorBidi"/>
          <w:color w:val="auto"/>
          <w:sz w:val="22"/>
          <w:szCs w:val="22"/>
        </w:rPr>
        <w:t>l) de 98mm ou plus d’épaisseur ;</w:t>
      </w:r>
    </w:p>
    <w:p w:rsidR="0050186A" w:rsidRPr="00F54B1D" w:rsidRDefault="00F716B1" w:rsidP="00421398">
      <w:pPr>
        <w:pStyle w:val="Default"/>
        <w:numPr>
          <w:ilvl w:val="0"/>
          <w:numId w:val="40"/>
        </w:numPr>
        <w:jc w:val="both"/>
        <w:rPr>
          <w:rFonts w:ascii="Cambria" w:hAnsi="Cambria" w:cstheme="majorBidi"/>
          <w:color w:val="auto"/>
          <w:sz w:val="22"/>
          <w:szCs w:val="22"/>
        </w:rPr>
      </w:pPr>
      <w:r>
        <w:rPr>
          <w:rFonts w:ascii="Cambria" w:hAnsi="Cambria" w:cstheme="majorBidi"/>
          <w:color w:val="auto"/>
          <w:sz w:val="22"/>
          <w:szCs w:val="22"/>
        </w:rPr>
        <w:t>Des c</w:t>
      </w:r>
      <w:r w:rsidR="0050186A" w:rsidRPr="00F54B1D">
        <w:rPr>
          <w:rFonts w:ascii="Cambria" w:hAnsi="Cambria" w:cstheme="majorBidi"/>
          <w:color w:val="auto"/>
          <w:sz w:val="22"/>
          <w:szCs w:val="22"/>
        </w:rPr>
        <w:t xml:space="preserve">loisons à base de matériau </w:t>
      </w:r>
      <w:proofErr w:type="spellStart"/>
      <w:r w:rsidR="0050186A" w:rsidRPr="00F54B1D">
        <w:rPr>
          <w:rFonts w:ascii="Cambria" w:hAnsi="Cambria" w:cstheme="majorBidi"/>
          <w:color w:val="auto"/>
          <w:sz w:val="22"/>
          <w:szCs w:val="22"/>
        </w:rPr>
        <w:t>biosourcé</w:t>
      </w:r>
      <w:proofErr w:type="spellEnd"/>
      <w:r w:rsidR="0050186A" w:rsidRPr="00F54B1D">
        <w:rPr>
          <w:rFonts w:ascii="Cambria" w:hAnsi="Cambria" w:cstheme="majorBidi"/>
          <w:color w:val="auto"/>
          <w:sz w:val="22"/>
          <w:szCs w:val="22"/>
        </w:rPr>
        <w:t xml:space="preserve"> équivalent. </w:t>
      </w:r>
    </w:p>
    <w:p w:rsidR="0050186A" w:rsidRPr="00F54B1D" w:rsidRDefault="0050186A" w:rsidP="0050186A">
      <w:pPr>
        <w:pStyle w:val="Default"/>
        <w:jc w:val="both"/>
        <w:rPr>
          <w:rFonts w:ascii="Cambria" w:hAnsi="Cambria" w:cstheme="majorBidi"/>
          <w:color w:val="auto"/>
          <w:sz w:val="22"/>
          <w:szCs w:val="22"/>
        </w:rPr>
      </w:pPr>
    </w:p>
    <w:p w:rsidR="0050186A" w:rsidRDefault="0050186A" w:rsidP="0050186A">
      <w:pPr>
        <w:pStyle w:val="Default"/>
        <w:jc w:val="both"/>
        <w:rPr>
          <w:rFonts w:ascii="Cambria" w:hAnsi="Cambria" w:cstheme="majorBidi"/>
          <w:color w:val="auto"/>
          <w:sz w:val="22"/>
          <w:szCs w:val="22"/>
        </w:rPr>
      </w:pPr>
      <w:r w:rsidRPr="00F54B1D">
        <w:rPr>
          <w:rFonts w:ascii="Cambria" w:hAnsi="Cambria" w:cstheme="majorBidi"/>
          <w:color w:val="auto"/>
          <w:sz w:val="22"/>
          <w:szCs w:val="22"/>
        </w:rPr>
        <w:lastRenderedPageBreak/>
        <w:t>Chaque cloison recevra une plinthe bois peinte de 7cm minimum, te</w:t>
      </w:r>
      <w:r w:rsidR="00A609C2">
        <w:rPr>
          <w:rFonts w:ascii="Cambria" w:hAnsi="Cambria" w:cstheme="majorBidi"/>
          <w:color w:val="auto"/>
          <w:sz w:val="22"/>
          <w:szCs w:val="22"/>
        </w:rPr>
        <w:t>inte au choix du MOE</w:t>
      </w:r>
      <w:r w:rsidRPr="00F54B1D">
        <w:rPr>
          <w:rFonts w:ascii="Cambria" w:hAnsi="Cambria" w:cstheme="majorBidi"/>
          <w:color w:val="auto"/>
          <w:sz w:val="22"/>
          <w:szCs w:val="22"/>
        </w:rPr>
        <w:t xml:space="preserve"> et sera de teinte claire.</w:t>
      </w:r>
    </w:p>
    <w:p w:rsidR="00E55C42" w:rsidRDefault="00E55C42" w:rsidP="00E55C42">
      <w:pPr>
        <w:pStyle w:val="Titre2"/>
      </w:pPr>
      <w:bookmarkStart w:id="38" w:name="_Toc205551097"/>
      <w:r>
        <w:t>B-3-5-</w:t>
      </w:r>
      <w:r w:rsidR="00602F8C">
        <w:t>10</w:t>
      </w:r>
      <w:r w:rsidRPr="00F852FA">
        <w:t xml:space="preserve"> – </w:t>
      </w:r>
      <w:r>
        <w:t>Plafond des pièces sèches</w:t>
      </w:r>
      <w:bookmarkEnd w:id="38"/>
    </w:p>
    <w:p w:rsidR="00732A78" w:rsidRDefault="00732A78" w:rsidP="00E55C42">
      <w:pPr>
        <w:pStyle w:val="Default"/>
        <w:rPr>
          <w:rFonts w:ascii="Cambria" w:hAnsi="Cambria" w:cstheme="majorBidi"/>
          <w:color w:val="auto"/>
          <w:sz w:val="22"/>
          <w:szCs w:val="22"/>
        </w:rPr>
      </w:pPr>
    </w:p>
    <w:p w:rsidR="00E55C42" w:rsidRDefault="00E55C42" w:rsidP="00E55C42">
      <w:pPr>
        <w:pStyle w:val="Default"/>
        <w:rPr>
          <w:rFonts w:ascii="Cambria" w:hAnsi="Cambria" w:cstheme="majorBidi"/>
          <w:color w:val="auto"/>
          <w:sz w:val="22"/>
          <w:szCs w:val="22"/>
        </w:rPr>
      </w:pPr>
      <w:r w:rsidRPr="00E55C42">
        <w:rPr>
          <w:rFonts w:ascii="Cambria" w:hAnsi="Cambria" w:cstheme="majorBidi"/>
          <w:color w:val="auto"/>
          <w:sz w:val="22"/>
          <w:szCs w:val="22"/>
        </w:rPr>
        <w:t xml:space="preserve">Les plafonds seront composés soit : </w:t>
      </w:r>
    </w:p>
    <w:p w:rsidR="00E55C42" w:rsidRPr="00E55C42" w:rsidRDefault="00E55C42" w:rsidP="00E55C42">
      <w:pPr>
        <w:pStyle w:val="Default"/>
        <w:jc w:val="both"/>
        <w:rPr>
          <w:rFonts w:ascii="Cambria" w:hAnsi="Cambria" w:cstheme="majorBidi"/>
          <w:color w:val="auto"/>
          <w:sz w:val="22"/>
          <w:szCs w:val="22"/>
        </w:rPr>
      </w:pPr>
    </w:p>
    <w:p w:rsidR="00E55C42" w:rsidRDefault="00E55C42" w:rsidP="00421398">
      <w:pPr>
        <w:pStyle w:val="Default"/>
        <w:numPr>
          <w:ilvl w:val="0"/>
          <w:numId w:val="37"/>
        </w:numPr>
        <w:spacing w:after="21"/>
        <w:jc w:val="both"/>
        <w:rPr>
          <w:rFonts w:ascii="Cambria" w:hAnsi="Cambria" w:cstheme="majorBidi"/>
          <w:color w:val="auto"/>
          <w:sz w:val="22"/>
          <w:szCs w:val="22"/>
        </w:rPr>
      </w:pPr>
      <w:r>
        <w:rPr>
          <w:rFonts w:ascii="Cambria" w:hAnsi="Cambria" w:cstheme="majorBidi"/>
          <w:color w:val="auto"/>
          <w:sz w:val="22"/>
          <w:szCs w:val="22"/>
        </w:rPr>
        <w:t>D</w:t>
      </w:r>
      <w:r w:rsidRPr="00E55C42">
        <w:rPr>
          <w:rFonts w:ascii="Cambria" w:hAnsi="Cambria" w:cstheme="majorBidi"/>
          <w:color w:val="auto"/>
          <w:sz w:val="22"/>
          <w:szCs w:val="22"/>
        </w:rPr>
        <w:t xml:space="preserve">e panneaux en fibre minérale classés M1 bords </w:t>
      </w:r>
      <w:proofErr w:type="spellStart"/>
      <w:r w:rsidRPr="00E55C42">
        <w:rPr>
          <w:rFonts w:ascii="Cambria" w:hAnsi="Cambria" w:cstheme="majorBidi"/>
          <w:color w:val="auto"/>
          <w:sz w:val="22"/>
          <w:szCs w:val="22"/>
        </w:rPr>
        <w:t>feuillurés</w:t>
      </w:r>
      <w:proofErr w:type="spellEnd"/>
      <w:r w:rsidRPr="00E55C42">
        <w:rPr>
          <w:rFonts w:ascii="Cambria" w:hAnsi="Cambria" w:cstheme="majorBidi"/>
          <w:color w:val="auto"/>
          <w:sz w:val="22"/>
          <w:szCs w:val="22"/>
        </w:rPr>
        <w:t>, dimensions 600 x 600 mm, épaisseur 13 mm, surface texturée, suspension en joints creux sur ossature en aluminium laquée en blanc semi apparente type plafond suspendus sur ossature aluminium apparente, pose sur profilés en T de 15 mm de largeur, cornière de rive en périp</w:t>
      </w:r>
      <w:r>
        <w:rPr>
          <w:rFonts w:ascii="Cambria" w:hAnsi="Cambria" w:cstheme="majorBidi"/>
          <w:color w:val="auto"/>
          <w:sz w:val="22"/>
          <w:szCs w:val="22"/>
        </w:rPr>
        <w:t>hérie vissées dans les cloisons ;</w:t>
      </w:r>
    </w:p>
    <w:p w:rsidR="00E55C42" w:rsidRPr="00E55C42" w:rsidRDefault="00E55C42" w:rsidP="00421398">
      <w:pPr>
        <w:pStyle w:val="Default"/>
        <w:numPr>
          <w:ilvl w:val="0"/>
          <w:numId w:val="37"/>
        </w:numPr>
        <w:spacing w:after="21"/>
        <w:jc w:val="both"/>
        <w:rPr>
          <w:rFonts w:ascii="Cambria" w:hAnsi="Cambria" w:cstheme="majorBidi"/>
          <w:color w:val="auto"/>
          <w:sz w:val="22"/>
          <w:szCs w:val="22"/>
        </w:rPr>
      </w:pPr>
      <w:r>
        <w:rPr>
          <w:rFonts w:ascii="Cambria" w:hAnsi="Cambria" w:cstheme="majorBidi"/>
          <w:color w:val="auto"/>
          <w:sz w:val="22"/>
          <w:szCs w:val="22"/>
        </w:rPr>
        <w:t>D</w:t>
      </w:r>
      <w:r w:rsidRPr="00E55C42">
        <w:rPr>
          <w:rFonts w:ascii="Cambria" w:hAnsi="Cambria" w:cstheme="majorBidi"/>
          <w:color w:val="auto"/>
          <w:sz w:val="22"/>
          <w:szCs w:val="22"/>
        </w:rPr>
        <w:t xml:space="preserve">’un système de plafond suspendu </w:t>
      </w:r>
      <w:proofErr w:type="spellStart"/>
      <w:r w:rsidRPr="00E55C42">
        <w:rPr>
          <w:rFonts w:ascii="Cambria" w:hAnsi="Cambria" w:cstheme="majorBidi"/>
          <w:color w:val="auto"/>
          <w:sz w:val="22"/>
          <w:szCs w:val="22"/>
        </w:rPr>
        <w:t>biosourcé</w:t>
      </w:r>
      <w:proofErr w:type="spellEnd"/>
      <w:r w:rsidRPr="00E55C42">
        <w:rPr>
          <w:rFonts w:ascii="Cambria" w:hAnsi="Cambria" w:cstheme="majorBidi"/>
          <w:color w:val="auto"/>
          <w:sz w:val="22"/>
          <w:szCs w:val="22"/>
        </w:rPr>
        <w:t xml:space="preserve"> équivalent. </w:t>
      </w:r>
    </w:p>
    <w:p w:rsidR="00E55C42" w:rsidRPr="00E55C42" w:rsidRDefault="00E55C42" w:rsidP="00E55C42">
      <w:pPr>
        <w:pStyle w:val="Default"/>
        <w:rPr>
          <w:rFonts w:ascii="Cambria" w:hAnsi="Cambria" w:cstheme="majorBidi"/>
          <w:color w:val="auto"/>
          <w:sz w:val="22"/>
          <w:szCs w:val="22"/>
        </w:rPr>
      </w:pPr>
    </w:p>
    <w:p w:rsidR="00E55C42" w:rsidRDefault="00E55C42" w:rsidP="00E55C42">
      <w:pPr>
        <w:ind w:firstLine="0"/>
      </w:pPr>
      <w:r>
        <w:t>Les plafonds seront de couleur blan</w:t>
      </w:r>
      <w:r w:rsidR="00A609C2">
        <w:t>che et possèderont</w:t>
      </w:r>
      <w:r>
        <w:t xml:space="preserve"> une résistance au feu et un degré coupe-feu en liaison avec leur implantation - Résistance au feu minimum : A2-s1d0, selon la norme EN 13501-1.</w:t>
      </w:r>
    </w:p>
    <w:p w:rsidR="00A609C2" w:rsidRDefault="00A609C2" w:rsidP="00A609C2">
      <w:pPr>
        <w:pStyle w:val="Titre2"/>
      </w:pPr>
      <w:bookmarkStart w:id="39" w:name="_Toc205551098"/>
      <w:r>
        <w:t>B-3-5-11</w:t>
      </w:r>
      <w:r w:rsidRPr="00F852FA">
        <w:t xml:space="preserve"> – </w:t>
      </w:r>
      <w:r>
        <w:t>Plafond pièce humide</w:t>
      </w:r>
      <w:bookmarkEnd w:id="39"/>
    </w:p>
    <w:p w:rsidR="00A609C2" w:rsidRPr="001D0CDC" w:rsidRDefault="00A609C2" w:rsidP="00A609C2"/>
    <w:p w:rsidR="00A609C2" w:rsidRDefault="00A609C2" w:rsidP="00A609C2">
      <w:pPr>
        <w:pStyle w:val="Default"/>
        <w:jc w:val="both"/>
        <w:rPr>
          <w:rFonts w:ascii="Cambria" w:hAnsi="Cambria" w:cstheme="majorBidi"/>
          <w:color w:val="auto"/>
          <w:sz w:val="22"/>
          <w:szCs w:val="22"/>
        </w:rPr>
      </w:pPr>
      <w:r w:rsidRPr="00700DBA">
        <w:rPr>
          <w:rFonts w:ascii="Cambria" w:hAnsi="Cambria" w:cstheme="majorBidi"/>
          <w:color w:val="auto"/>
          <w:sz w:val="22"/>
          <w:szCs w:val="22"/>
        </w:rPr>
        <w:t xml:space="preserve">La mise en œuvre des éléments constituant le plafond sera conforme au DTU 58.1 à la norme NFP 68-203-1. </w:t>
      </w:r>
      <w:r>
        <w:rPr>
          <w:rFonts w:ascii="Cambria" w:hAnsi="Cambria" w:cstheme="majorBidi"/>
          <w:color w:val="auto"/>
          <w:sz w:val="22"/>
          <w:szCs w:val="22"/>
        </w:rPr>
        <w:t xml:space="preserve"> </w:t>
      </w:r>
      <w:r w:rsidRPr="00700DBA">
        <w:rPr>
          <w:rFonts w:ascii="Cambria" w:hAnsi="Cambria" w:cstheme="majorBidi"/>
          <w:color w:val="auto"/>
          <w:sz w:val="22"/>
          <w:szCs w:val="22"/>
        </w:rPr>
        <w:t>Le plafond pourra être composé de panneaux rigides autoportants adaptés aux milieux humides, M1, dimensions 600 x 600 mm, de couleur blanche et de réflexion supérieure ou égale à 80%, tige filetée et équerre de suspente, longeron, entretoise et clip de blocage, renforcement anti chute pour les appareils d’éclairages, cornières de rive.</w:t>
      </w:r>
    </w:p>
    <w:p w:rsidR="00A609C2" w:rsidRDefault="00A609C2" w:rsidP="00E55C42">
      <w:pPr>
        <w:ind w:firstLine="0"/>
      </w:pPr>
    </w:p>
    <w:p w:rsidR="00610B2E" w:rsidRDefault="00610B2E" w:rsidP="00610B2E">
      <w:pPr>
        <w:pStyle w:val="Titre2"/>
      </w:pPr>
      <w:bookmarkStart w:id="40" w:name="_Toc205551099"/>
      <w:r>
        <w:t>B-3-5-1</w:t>
      </w:r>
      <w:r w:rsidR="00D61A8C">
        <w:t>2</w:t>
      </w:r>
      <w:r w:rsidRPr="00F852FA">
        <w:t xml:space="preserve"> – </w:t>
      </w:r>
      <w:r>
        <w:t>Revêtement de sol pour les pièces humides</w:t>
      </w:r>
      <w:r w:rsidR="0050186A">
        <w:t>, douches</w:t>
      </w:r>
      <w:bookmarkEnd w:id="40"/>
    </w:p>
    <w:p w:rsidR="00610B2E" w:rsidRDefault="00610B2E" w:rsidP="00610B2E"/>
    <w:p w:rsidR="00610B2E" w:rsidRPr="00A42DB1" w:rsidRDefault="00610B2E" w:rsidP="00421398">
      <w:pPr>
        <w:pStyle w:val="Default"/>
        <w:numPr>
          <w:ilvl w:val="0"/>
          <w:numId w:val="42"/>
        </w:numPr>
        <w:ind w:left="709"/>
        <w:jc w:val="both"/>
        <w:rPr>
          <w:rFonts w:ascii="Cambria" w:hAnsi="Cambria" w:cstheme="majorBidi"/>
          <w:color w:val="auto"/>
          <w:sz w:val="22"/>
          <w:szCs w:val="22"/>
        </w:rPr>
      </w:pPr>
      <w:r w:rsidRPr="00A42DB1">
        <w:rPr>
          <w:rFonts w:ascii="Cambria" w:hAnsi="Cambria" w:cstheme="majorBidi"/>
          <w:color w:val="auto"/>
          <w:sz w:val="22"/>
          <w:szCs w:val="22"/>
        </w:rPr>
        <w:t>Le plancher sera constitué d’él</w:t>
      </w:r>
      <w:r>
        <w:rPr>
          <w:rFonts w:ascii="Cambria" w:hAnsi="Cambria" w:cstheme="majorBidi"/>
          <w:color w:val="auto"/>
          <w:sz w:val="22"/>
          <w:szCs w:val="22"/>
        </w:rPr>
        <w:t>éments résistants à l’humidité ;</w:t>
      </w:r>
    </w:p>
    <w:p w:rsidR="00610B2E" w:rsidRPr="00A42DB1" w:rsidRDefault="00610B2E" w:rsidP="00421398">
      <w:pPr>
        <w:pStyle w:val="Default"/>
        <w:numPr>
          <w:ilvl w:val="0"/>
          <w:numId w:val="41"/>
        </w:numPr>
        <w:jc w:val="both"/>
        <w:rPr>
          <w:rFonts w:ascii="Cambria" w:hAnsi="Cambria" w:cstheme="majorBidi"/>
          <w:color w:val="auto"/>
          <w:sz w:val="22"/>
          <w:szCs w:val="22"/>
        </w:rPr>
      </w:pPr>
      <w:r w:rsidRPr="00A42DB1">
        <w:rPr>
          <w:rFonts w:ascii="Cambria" w:hAnsi="Cambria" w:cstheme="majorBidi"/>
          <w:color w:val="auto"/>
          <w:sz w:val="22"/>
          <w:szCs w:val="22"/>
        </w:rPr>
        <w:t>Le revêtement de sol intérieur sera antidérapa</w:t>
      </w:r>
      <w:r>
        <w:rPr>
          <w:rFonts w:ascii="Cambria" w:hAnsi="Cambria" w:cstheme="majorBidi"/>
          <w:color w:val="auto"/>
          <w:sz w:val="22"/>
          <w:szCs w:val="22"/>
        </w:rPr>
        <w:t>nt et adapté aux locaux humides ;</w:t>
      </w:r>
      <w:r w:rsidRPr="00A42DB1">
        <w:rPr>
          <w:rFonts w:ascii="Cambria" w:hAnsi="Cambria" w:cstheme="majorBidi"/>
          <w:color w:val="auto"/>
          <w:sz w:val="22"/>
          <w:szCs w:val="22"/>
        </w:rPr>
        <w:t xml:space="preserve"> </w:t>
      </w:r>
    </w:p>
    <w:p w:rsidR="00610B2E" w:rsidRPr="00A42DB1" w:rsidRDefault="00610B2E" w:rsidP="00421398">
      <w:pPr>
        <w:pStyle w:val="Default"/>
        <w:numPr>
          <w:ilvl w:val="0"/>
          <w:numId w:val="41"/>
        </w:numPr>
        <w:jc w:val="both"/>
        <w:rPr>
          <w:rFonts w:ascii="Cambria" w:hAnsi="Cambria" w:cstheme="majorBidi"/>
          <w:color w:val="auto"/>
          <w:sz w:val="22"/>
          <w:szCs w:val="22"/>
        </w:rPr>
      </w:pPr>
      <w:r w:rsidRPr="00A42DB1">
        <w:rPr>
          <w:rFonts w:ascii="Cambria" w:hAnsi="Cambria" w:cstheme="majorBidi"/>
          <w:color w:val="auto"/>
          <w:sz w:val="22"/>
          <w:szCs w:val="22"/>
        </w:rPr>
        <w:t xml:space="preserve">Un siphon de sol sera intégré dans la cabine afin de permettre l’évacuation directement sous le module. Le siphon sera relié à un réseau propre au module. Le réseau doit pouvoir être raccordable au réseau d’évacuation des eaux usées. Les siphons seront parfaitement étanchéifiés afin de ne pas porter </w:t>
      </w:r>
      <w:r>
        <w:rPr>
          <w:rFonts w:ascii="Cambria" w:hAnsi="Cambria" w:cstheme="majorBidi"/>
          <w:color w:val="auto"/>
          <w:sz w:val="22"/>
          <w:szCs w:val="22"/>
        </w:rPr>
        <w:t>de désagrément aux isolants ;</w:t>
      </w:r>
      <w:r w:rsidRPr="00A42DB1">
        <w:rPr>
          <w:rFonts w:ascii="Cambria" w:hAnsi="Cambria" w:cstheme="majorBidi"/>
          <w:color w:val="auto"/>
          <w:sz w:val="22"/>
          <w:szCs w:val="22"/>
        </w:rPr>
        <w:t xml:space="preserve"> </w:t>
      </w:r>
    </w:p>
    <w:p w:rsidR="00610B2E" w:rsidRPr="00A42DB1" w:rsidRDefault="00610B2E" w:rsidP="00421398">
      <w:pPr>
        <w:pStyle w:val="Default"/>
        <w:numPr>
          <w:ilvl w:val="0"/>
          <w:numId w:val="41"/>
        </w:numPr>
        <w:jc w:val="both"/>
        <w:rPr>
          <w:rFonts w:ascii="Cambria" w:hAnsi="Cambria" w:cstheme="majorBidi"/>
          <w:color w:val="auto"/>
          <w:sz w:val="22"/>
          <w:szCs w:val="22"/>
        </w:rPr>
      </w:pPr>
      <w:r w:rsidRPr="00A42DB1">
        <w:rPr>
          <w:rFonts w:ascii="Cambria" w:hAnsi="Cambria" w:cstheme="majorBidi"/>
          <w:color w:val="auto"/>
          <w:sz w:val="22"/>
          <w:szCs w:val="22"/>
        </w:rPr>
        <w:t>Une attention particulière sera portée au traitement des siphons de sol. Il sera à minima réalisé une remontée en plinth</w:t>
      </w:r>
      <w:r>
        <w:rPr>
          <w:rFonts w:ascii="Cambria" w:hAnsi="Cambria" w:cstheme="majorBidi"/>
          <w:color w:val="auto"/>
          <w:sz w:val="22"/>
          <w:szCs w:val="22"/>
        </w:rPr>
        <w:t>e du revêtement de sol étanche ;</w:t>
      </w:r>
    </w:p>
    <w:p w:rsidR="00610B2E" w:rsidRPr="00A42DB1" w:rsidRDefault="00610B2E" w:rsidP="00421398">
      <w:pPr>
        <w:pStyle w:val="Default"/>
        <w:numPr>
          <w:ilvl w:val="0"/>
          <w:numId w:val="41"/>
        </w:numPr>
        <w:jc w:val="both"/>
        <w:rPr>
          <w:rFonts w:ascii="Cambria" w:hAnsi="Cambria" w:cstheme="majorBidi"/>
          <w:color w:val="auto"/>
          <w:sz w:val="22"/>
          <w:szCs w:val="22"/>
        </w:rPr>
      </w:pPr>
      <w:r w:rsidRPr="00A42DB1">
        <w:rPr>
          <w:rFonts w:ascii="Cambria" w:hAnsi="Cambria" w:cstheme="majorBidi"/>
          <w:color w:val="auto"/>
          <w:sz w:val="22"/>
          <w:szCs w:val="22"/>
        </w:rPr>
        <w:t>Des pentes de l’ordre de 1,5% seront réalisées afin de diriger l’eau vers</w:t>
      </w:r>
      <w:r>
        <w:rPr>
          <w:rFonts w:ascii="Cambria" w:hAnsi="Cambria" w:cstheme="majorBidi"/>
          <w:color w:val="auto"/>
          <w:sz w:val="22"/>
          <w:szCs w:val="22"/>
        </w:rPr>
        <w:t xml:space="preserve"> les siphons ;</w:t>
      </w:r>
      <w:r w:rsidRPr="00A42DB1">
        <w:rPr>
          <w:rFonts w:ascii="Cambria" w:hAnsi="Cambria" w:cstheme="majorBidi"/>
          <w:color w:val="auto"/>
          <w:sz w:val="22"/>
          <w:szCs w:val="22"/>
        </w:rPr>
        <w:t xml:space="preserve"> </w:t>
      </w:r>
    </w:p>
    <w:p w:rsidR="00610B2E" w:rsidRPr="00A42DB1" w:rsidRDefault="00610B2E" w:rsidP="00421398">
      <w:pPr>
        <w:pStyle w:val="Default"/>
        <w:numPr>
          <w:ilvl w:val="0"/>
          <w:numId w:val="41"/>
        </w:numPr>
        <w:jc w:val="both"/>
        <w:rPr>
          <w:rFonts w:ascii="Cambria" w:hAnsi="Cambria" w:cstheme="majorBidi"/>
          <w:color w:val="auto"/>
          <w:sz w:val="22"/>
          <w:szCs w:val="22"/>
        </w:rPr>
      </w:pPr>
      <w:r w:rsidRPr="00A42DB1">
        <w:rPr>
          <w:rFonts w:ascii="Cambria" w:hAnsi="Cambria" w:cstheme="majorBidi"/>
          <w:color w:val="auto"/>
          <w:sz w:val="22"/>
          <w:szCs w:val="22"/>
        </w:rPr>
        <w:t>Le classement UPEC des revêtements</w:t>
      </w:r>
      <w:r>
        <w:rPr>
          <w:rFonts w:ascii="Cambria" w:hAnsi="Cambria" w:cstheme="majorBidi"/>
          <w:color w:val="auto"/>
          <w:sz w:val="22"/>
          <w:szCs w:val="22"/>
        </w:rPr>
        <w:t xml:space="preserve"> de sol sera à minima U3P2E2C1 ;</w:t>
      </w:r>
    </w:p>
    <w:p w:rsidR="00610B2E" w:rsidRDefault="00610B2E" w:rsidP="00421398">
      <w:pPr>
        <w:pStyle w:val="Default"/>
        <w:numPr>
          <w:ilvl w:val="0"/>
          <w:numId w:val="41"/>
        </w:numPr>
        <w:jc w:val="both"/>
        <w:rPr>
          <w:rFonts w:ascii="Cambria" w:hAnsi="Cambria" w:cstheme="majorBidi"/>
          <w:color w:val="auto"/>
          <w:sz w:val="22"/>
          <w:szCs w:val="22"/>
        </w:rPr>
      </w:pPr>
      <w:r w:rsidRPr="00A42DB1">
        <w:rPr>
          <w:rFonts w:ascii="Cambria" w:hAnsi="Cambria" w:cstheme="majorBidi"/>
          <w:color w:val="auto"/>
          <w:sz w:val="22"/>
          <w:szCs w:val="22"/>
        </w:rPr>
        <w:t>La glissance des revêtements de sol devra être adaptée à l’usage.</w:t>
      </w:r>
    </w:p>
    <w:p w:rsidR="00A609C2" w:rsidRDefault="00A609C2" w:rsidP="00A609C2">
      <w:pPr>
        <w:pStyle w:val="Default"/>
        <w:jc w:val="both"/>
        <w:rPr>
          <w:rFonts w:ascii="Cambria" w:hAnsi="Cambria" w:cstheme="majorBidi"/>
          <w:color w:val="auto"/>
          <w:sz w:val="22"/>
          <w:szCs w:val="22"/>
        </w:rPr>
      </w:pPr>
    </w:p>
    <w:p w:rsidR="00A609C2" w:rsidRDefault="00A609C2" w:rsidP="00A609C2">
      <w:pPr>
        <w:pStyle w:val="Default"/>
        <w:jc w:val="both"/>
        <w:rPr>
          <w:rFonts w:ascii="Cambria" w:hAnsi="Cambria" w:cstheme="majorBidi"/>
          <w:color w:val="auto"/>
          <w:sz w:val="22"/>
          <w:szCs w:val="22"/>
        </w:rPr>
      </w:pPr>
      <w:r>
        <w:rPr>
          <w:rFonts w:ascii="Cambria" w:hAnsi="Cambria" w:cstheme="majorBidi"/>
          <w:color w:val="auto"/>
          <w:sz w:val="22"/>
          <w:szCs w:val="22"/>
        </w:rPr>
        <w:t>Si un local présente une demande spécifique au niveau du revêtement de sol, ces informations seront précisées pour chaque tranche de travaux dans la suite du présent document.</w:t>
      </w:r>
    </w:p>
    <w:p w:rsidR="0050186A" w:rsidRDefault="0050186A" w:rsidP="0050186A">
      <w:pPr>
        <w:pStyle w:val="Default"/>
        <w:jc w:val="both"/>
        <w:rPr>
          <w:rFonts w:ascii="Cambria" w:hAnsi="Cambria" w:cstheme="majorBidi"/>
          <w:color w:val="auto"/>
          <w:sz w:val="22"/>
          <w:szCs w:val="22"/>
        </w:rPr>
      </w:pPr>
    </w:p>
    <w:p w:rsidR="0050186A" w:rsidRDefault="0050186A" w:rsidP="0050186A">
      <w:pPr>
        <w:pStyle w:val="Titre2"/>
      </w:pPr>
      <w:bookmarkStart w:id="41" w:name="_Toc205551100"/>
      <w:r>
        <w:t>B-3-5-1</w:t>
      </w:r>
      <w:r w:rsidR="00D61A8C">
        <w:t>3</w:t>
      </w:r>
      <w:r w:rsidRPr="00F852FA">
        <w:t xml:space="preserve"> – </w:t>
      </w:r>
      <w:r>
        <w:t>Revêtement de sol pour les pièces humides, WC</w:t>
      </w:r>
      <w:bookmarkEnd w:id="41"/>
    </w:p>
    <w:p w:rsidR="0050186A" w:rsidRDefault="0050186A" w:rsidP="0050186A">
      <w:pPr>
        <w:pStyle w:val="Default"/>
        <w:jc w:val="both"/>
        <w:rPr>
          <w:rFonts w:ascii="Cambria" w:hAnsi="Cambria" w:cstheme="majorBidi"/>
          <w:color w:val="auto"/>
          <w:sz w:val="22"/>
          <w:szCs w:val="22"/>
        </w:rPr>
      </w:pPr>
    </w:p>
    <w:p w:rsidR="0050186A" w:rsidRPr="0050186A" w:rsidRDefault="0050186A" w:rsidP="0050186A">
      <w:pPr>
        <w:pStyle w:val="Default"/>
        <w:rPr>
          <w:rFonts w:ascii="Cambria" w:hAnsi="Cambria" w:cstheme="majorBidi"/>
          <w:color w:val="auto"/>
          <w:sz w:val="22"/>
          <w:szCs w:val="22"/>
        </w:rPr>
      </w:pPr>
      <w:r w:rsidRPr="0050186A">
        <w:rPr>
          <w:rFonts w:ascii="Cambria" w:hAnsi="Cambria" w:cstheme="majorBidi"/>
          <w:color w:val="auto"/>
          <w:sz w:val="22"/>
          <w:szCs w:val="22"/>
        </w:rPr>
        <w:t xml:space="preserve">Le plancher sera constitué d’éléments résistants à l’humidité. </w:t>
      </w:r>
    </w:p>
    <w:p w:rsidR="0050186A" w:rsidRPr="0050186A" w:rsidRDefault="0050186A" w:rsidP="0050186A">
      <w:pPr>
        <w:pStyle w:val="Default"/>
        <w:rPr>
          <w:rFonts w:ascii="Cambria" w:hAnsi="Cambria" w:cstheme="majorBidi"/>
          <w:color w:val="auto"/>
          <w:sz w:val="22"/>
          <w:szCs w:val="22"/>
        </w:rPr>
      </w:pPr>
      <w:r w:rsidRPr="0050186A">
        <w:rPr>
          <w:rFonts w:ascii="Cambria" w:hAnsi="Cambria" w:cstheme="majorBidi"/>
          <w:color w:val="auto"/>
          <w:sz w:val="22"/>
          <w:szCs w:val="22"/>
        </w:rPr>
        <w:t xml:space="preserve">Le revêtement de sol intérieur sera antidérapant et adapté aux locaux humides. </w:t>
      </w:r>
    </w:p>
    <w:p w:rsidR="0050186A" w:rsidRPr="0050186A" w:rsidRDefault="0050186A" w:rsidP="0050186A">
      <w:pPr>
        <w:pStyle w:val="Default"/>
        <w:rPr>
          <w:rFonts w:ascii="Cambria" w:hAnsi="Cambria" w:cstheme="majorBidi"/>
          <w:color w:val="auto"/>
          <w:sz w:val="22"/>
          <w:szCs w:val="22"/>
        </w:rPr>
      </w:pPr>
      <w:r w:rsidRPr="0050186A">
        <w:rPr>
          <w:rFonts w:ascii="Cambria" w:hAnsi="Cambria" w:cstheme="majorBidi"/>
          <w:color w:val="auto"/>
          <w:sz w:val="22"/>
          <w:szCs w:val="22"/>
        </w:rPr>
        <w:t xml:space="preserve">Le classement UPEC des revêtements de sol sera à minima U3P3E2C1. </w:t>
      </w:r>
    </w:p>
    <w:p w:rsidR="0050186A" w:rsidRPr="0050186A" w:rsidRDefault="0050186A" w:rsidP="0050186A">
      <w:pPr>
        <w:pStyle w:val="Default"/>
        <w:rPr>
          <w:rFonts w:ascii="Cambria" w:hAnsi="Cambria" w:cstheme="majorBidi"/>
          <w:color w:val="auto"/>
          <w:sz w:val="22"/>
          <w:szCs w:val="22"/>
        </w:rPr>
      </w:pPr>
      <w:r w:rsidRPr="0050186A">
        <w:rPr>
          <w:rFonts w:ascii="Cambria" w:hAnsi="Cambria" w:cstheme="majorBidi"/>
          <w:color w:val="auto"/>
          <w:sz w:val="22"/>
          <w:szCs w:val="22"/>
        </w:rPr>
        <w:t xml:space="preserve">Des remontées de plinthes garantiront l’étanchéité en pourtour des locaux. </w:t>
      </w:r>
    </w:p>
    <w:p w:rsidR="0050186A" w:rsidRPr="0050186A" w:rsidRDefault="0050186A" w:rsidP="0050186A">
      <w:pPr>
        <w:pStyle w:val="Default"/>
        <w:rPr>
          <w:rFonts w:ascii="Cambria" w:hAnsi="Cambria" w:cstheme="majorBidi"/>
          <w:color w:val="auto"/>
          <w:sz w:val="22"/>
          <w:szCs w:val="22"/>
        </w:rPr>
      </w:pPr>
      <w:r w:rsidRPr="0050186A">
        <w:rPr>
          <w:rFonts w:ascii="Cambria" w:hAnsi="Cambria" w:cstheme="majorBidi"/>
          <w:color w:val="auto"/>
          <w:sz w:val="22"/>
          <w:szCs w:val="22"/>
        </w:rPr>
        <w:t xml:space="preserve">La glissance des revêtements de sol devra être adaptée à l’usage. </w:t>
      </w:r>
    </w:p>
    <w:p w:rsidR="0050186A" w:rsidRDefault="0050186A" w:rsidP="0050186A">
      <w:pPr>
        <w:pStyle w:val="Default"/>
        <w:jc w:val="both"/>
        <w:rPr>
          <w:rFonts w:ascii="Cambria" w:hAnsi="Cambria" w:cstheme="majorBidi"/>
          <w:color w:val="auto"/>
          <w:sz w:val="22"/>
          <w:szCs w:val="22"/>
        </w:rPr>
      </w:pPr>
      <w:r w:rsidRPr="0050186A">
        <w:rPr>
          <w:rFonts w:ascii="Cambria" w:hAnsi="Cambria" w:cstheme="majorBidi"/>
          <w:color w:val="auto"/>
          <w:sz w:val="22"/>
          <w:szCs w:val="22"/>
        </w:rPr>
        <w:t xml:space="preserve">La teinte des revêtements de sol sera au choix </w:t>
      </w:r>
      <w:r w:rsidR="00A609C2">
        <w:rPr>
          <w:rFonts w:ascii="Cambria" w:hAnsi="Cambria" w:cstheme="majorBidi"/>
          <w:color w:val="auto"/>
          <w:sz w:val="22"/>
          <w:szCs w:val="22"/>
        </w:rPr>
        <w:t>du MOE</w:t>
      </w:r>
      <w:r w:rsidRPr="0050186A">
        <w:rPr>
          <w:rFonts w:ascii="Cambria" w:hAnsi="Cambria" w:cstheme="majorBidi"/>
          <w:color w:val="auto"/>
          <w:sz w:val="22"/>
          <w:szCs w:val="22"/>
        </w:rPr>
        <w:t>.</w:t>
      </w:r>
    </w:p>
    <w:p w:rsidR="0050186A" w:rsidRDefault="0050186A" w:rsidP="0050186A">
      <w:pPr>
        <w:pStyle w:val="Titre2"/>
      </w:pPr>
      <w:bookmarkStart w:id="42" w:name="_Toc205551101"/>
      <w:r>
        <w:lastRenderedPageBreak/>
        <w:t>B-3-5-1</w:t>
      </w:r>
      <w:r w:rsidR="00602F8C">
        <w:t>4</w:t>
      </w:r>
      <w:r w:rsidRPr="00F852FA">
        <w:t xml:space="preserve"> – </w:t>
      </w:r>
      <w:r w:rsidR="00F5502C">
        <w:t>Revêtement/</w:t>
      </w:r>
      <w:r>
        <w:t>Cloisonnement mural des douches</w:t>
      </w:r>
      <w:bookmarkEnd w:id="42"/>
      <w:r>
        <w:t xml:space="preserve"> </w:t>
      </w:r>
    </w:p>
    <w:p w:rsidR="0050186A" w:rsidRDefault="0050186A" w:rsidP="0050186A">
      <w:pPr>
        <w:pStyle w:val="Default"/>
        <w:jc w:val="both"/>
        <w:rPr>
          <w:rFonts w:ascii="Cambria" w:hAnsi="Cambria" w:cstheme="majorBidi"/>
          <w:color w:val="auto"/>
          <w:sz w:val="22"/>
          <w:szCs w:val="22"/>
        </w:rPr>
      </w:pPr>
    </w:p>
    <w:p w:rsidR="0050186A" w:rsidRPr="00971A3E" w:rsidRDefault="0050186A" w:rsidP="007F2D0E">
      <w:pPr>
        <w:pStyle w:val="Default"/>
        <w:jc w:val="both"/>
        <w:rPr>
          <w:rFonts w:ascii="Cambria" w:hAnsi="Cambria" w:cstheme="majorBidi"/>
          <w:color w:val="auto"/>
          <w:sz w:val="22"/>
          <w:szCs w:val="22"/>
        </w:rPr>
      </w:pPr>
      <w:r w:rsidRPr="00971A3E">
        <w:rPr>
          <w:rFonts w:ascii="Cambria" w:hAnsi="Cambria" w:cstheme="majorBidi"/>
          <w:color w:val="auto"/>
          <w:sz w:val="22"/>
          <w:szCs w:val="22"/>
        </w:rPr>
        <w:t>Le cloisonnement entre douches se</w:t>
      </w:r>
      <w:r>
        <w:rPr>
          <w:rFonts w:ascii="Cambria" w:hAnsi="Cambria" w:cstheme="majorBidi"/>
          <w:color w:val="auto"/>
          <w:sz w:val="22"/>
          <w:szCs w:val="22"/>
        </w:rPr>
        <w:t>ra réalisé en cloisons légères sur toute la hauteur du module.</w:t>
      </w:r>
    </w:p>
    <w:p w:rsidR="0050186A" w:rsidRPr="00971A3E" w:rsidRDefault="0050186A" w:rsidP="007F2D0E">
      <w:pPr>
        <w:pStyle w:val="Default"/>
        <w:jc w:val="both"/>
        <w:rPr>
          <w:rFonts w:ascii="Cambria" w:hAnsi="Cambria" w:cstheme="majorBidi"/>
          <w:color w:val="auto"/>
          <w:sz w:val="22"/>
          <w:szCs w:val="22"/>
        </w:rPr>
      </w:pPr>
      <w:r w:rsidRPr="00971A3E">
        <w:rPr>
          <w:rFonts w:ascii="Cambria" w:hAnsi="Cambria" w:cstheme="majorBidi"/>
          <w:color w:val="auto"/>
          <w:sz w:val="22"/>
          <w:szCs w:val="22"/>
        </w:rPr>
        <w:t>Les teintes se</w:t>
      </w:r>
      <w:r w:rsidR="00D61A8C">
        <w:rPr>
          <w:rFonts w:ascii="Cambria" w:hAnsi="Cambria" w:cstheme="majorBidi"/>
          <w:color w:val="auto"/>
          <w:sz w:val="22"/>
          <w:szCs w:val="22"/>
        </w:rPr>
        <w:t>ront au choix du MOE</w:t>
      </w:r>
      <w:r w:rsidRPr="00971A3E">
        <w:rPr>
          <w:rFonts w:ascii="Cambria" w:hAnsi="Cambria" w:cstheme="majorBidi"/>
          <w:color w:val="auto"/>
          <w:sz w:val="22"/>
          <w:szCs w:val="22"/>
        </w:rPr>
        <w:t xml:space="preserve">. </w:t>
      </w:r>
    </w:p>
    <w:p w:rsidR="0050186A" w:rsidRPr="00971A3E" w:rsidRDefault="0050186A" w:rsidP="007F2D0E">
      <w:pPr>
        <w:pStyle w:val="Default"/>
        <w:jc w:val="both"/>
        <w:rPr>
          <w:rFonts w:ascii="Cambria" w:hAnsi="Cambria" w:cstheme="majorBidi"/>
          <w:color w:val="auto"/>
          <w:sz w:val="22"/>
          <w:szCs w:val="22"/>
        </w:rPr>
      </w:pPr>
      <w:r w:rsidRPr="00971A3E">
        <w:rPr>
          <w:rFonts w:ascii="Cambria" w:hAnsi="Cambria" w:cstheme="majorBidi"/>
          <w:color w:val="auto"/>
          <w:sz w:val="22"/>
          <w:szCs w:val="22"/>
        </w:rPr>
        <w:t xml:space="preserve">Un cloisonnement </w:t>
      </w:r>
      <w:r w:rsidR="00D61A8C">
        <w:rPr>
          <w:rFonts w:ascii="Cambria" w:hAnsi="Cambria" w:cstheme="majorBidi"/>
          <w:color w:val="auto"/>
          <w:sz w:val="22"/>
          <w:szCs w:val="22"/>
        </w:rPr>
        <w:t xml:space="preserve">spécifique </w:t>
      </w:r>
      <w:r w:rsidRPr="00971A3E">
        <w:rPr>
          <w:rFonts w:ascii="Cambria" w:hAnsi="Cambria" w:cstheme="majorBidi"/>
          <w:color w:val="auto"/>
          <w:sz w:val="22"/>
          <w:szCs w:val="22"/>
        </w:rPr>
        <w:t>sera réalisé pour le système de production d’eau chaude sanitaire</w:t>
      </w:r>
      <w:r w:rsidR="00D61A8C">
        <w:rPr>
          <w:rFonts w:ascii="Cambria" w:hAnsi="Cambria" w:cstheme="majorBidi"/>
          <w:color w:val="auto"/>
          <w:sz w:val="22"/>
          <w:szCs w:val="22"/>
        </w:rPr>
        <w:t xml:space="preserve"> afin qu’il ne soit pas apparent</w:t>
      </w:r>
      <w:r w:rsidRPr="00971A3E">
        <w:rPr>
          <w:rFonts w:ascii="Cambria" w:hAnsi="Cambria" w:cstheme="majorBidi"/>
          <w:color w:val="auto"/>
          <w:sz w:val="22"/>
          <w:szCs w:val="22"/>
        </w:rPr>
        <w:t xml:space="preserve">. </w:t>
      </w:r>
    </w:p>
    <w:p w:rsidR="0050186A" w:rsidRPr="00971A3E" w:rsidRDefault="0050186A" w:rsidP="007F2D0E">
      <w:pPr>
        <w:pStyle w:val="Default"/>
        <w:jc w:val="both"/>
        <w:rPr>
          <w:rFonts w:ascii="Cambria" w:hAnsi="Cambria" w:cstheme="majorBidi"/>
          <w:color w:val="auto"/>
          <w:sz w:val="22"/>
          <w:szCs w:val="22"/>
        </w:rPr>
      </w:pPr>
      <w:r w:rsidRPr="00971A3E">
        <w:rPr>
          <w:rFonts w:ascii="Cambria" w:hAnsi="Cambria" w:cstheme="majorBidi"/>
          <w:color w:val="auto"/>
          <w:sz w:val="22"/>
          <w:szCs w:val="22"/>
        </w:rPr>
        <w:t xml:space="preserve">Les largeurs de circulation à l’intérieur du module </w:t>
      </w:r>
      <w:r>
        <w:rPr>
          <w:rFonts w:ascii="Cambria" w:hAnsi="Cambria" w:cstheme="majorBidi"/>
          <w:color w:val="auto"/>
          <w:sz w:val="22"/>
          <w:szCs w:val="22"/>
        </w:rPr>
        <w:t xml:space="preserve">douche </w:t>
      </w:r>
      <w:r w:rsidRPr="00971A3E">
        <w:rPr>
          <w:rFonts w:ascii="Cambria" w:hAnsi="Cambria" w:cstheme="majorBidi"/>
          <w:color w:val="auto"/>
          <w:sz w:val="22"/>
          <w:szCs w:val="22"/>
        </w:rPr>
        <w:t xml:space="preserve">seront de 90cm minimum. </w:t>
      </w:r>
    </w:p>
    <w:p w:rsidR="0050186A" w:rsidRPr="00971A3E" w:rsidRDefault="0050186A" w:rsidP="007F2D0E">
      <w:pPr>
        <w:pStyle w:val="Default"/>
        <w:jc w:val="both"/>
        <w:rPr>
          <w:rFonts w:ascii="Cambria" w:hAnsi="Cambria" w:cstheme="majorBidi"/>
          <w:color w:val="auto"/>
          <w:sz w:val="22"/>
          <w:szCs w:val="22"/>
        </w:rPr>
      </w:pPr>
      <w:r w:rsidRPr="00971A3E">
        <w:rPr>
          <w:rFonts w:ascii="Cambria" w:hAnsi="Cambria" w:cstheme="majorBidi"/>
          <w:color w:val="auto"/>
          <w:sz w:val="22"/>
          <w:szCs w:val="22"/>
        </w:rPr>
        <w:t xml:space="preserve">Les cloisons </w:t>
      </w:r>
      <w:r w:rsidR="00D61A8C">
        <w:rPr>
          <w:rFonts w:ascii="Cambria" w:hAnsi="Cambria" w:cstheme="majorBidi"/>
          <w:color w:val="auto"/>
          <w:sz w:val="22"/>
          <w:szCs w:val="22"/>
        </w:rPr>
        <w:t>seront liées aux murs de fond,</w:t>
      </w:r>
      <w:r w:rsidRPr="00971A3E">
        <w:rPr>
          <w:rFonts w:ascii="Cambria" w:hAnsi="Cambria" w:cstheme="majorBidi"/>
          <w:color w:val="auto"/>
          <w:sz w:val="22"/>
          <w:szCs w:val="22"/>
        </w:rPr>
        <w:t xml:space="preserve"> aux murs latéraux</w:t>
      </w:r>
      <w:r w:rsidR="00D61A8C">
        <w:rPr>
          <w:rFonts w:ascii="Cambria" w:hAnsi="Cambria" w:cstheme="majorBidi"/>
          <w:color w:val="auto"/>
          <w:sz w:val="22"/>
          <w:szCs w:val="22"/>
        </w:rPr>
        <w:t>, aux plafonds et au plancher</w:t>
      </w:r>
      <w:r w:rsidRPr="00971A3E">
        <w:rPr>
          <w:rFonts w:ascii="Cambria" w:hAnsi="Cambria" w:cstheme="majorBidi"/>
          <w:color w:val="auto"/>
          <w:sz w:val="22"/>
          <w:szCs w:val="22"/>
        </w:rPr>
        <w:t xml:space="preserve">. </w:t>
      </w:r>
    </w:p>
    <w:p w:rsidR="0050186A" w:rsidRPr="00971A3E" w:rsidRDefault="0050186A" w:rsidP="007F2D0E">
      <w:pPr>
        <w:pStyle w:val="Default"/>
        <w:jc w:val="both"/>
        <w:rPr>
          <w:rFonts w:ascii="Cambria" w:hAnsi="Cambria" w:cstheme="majorBidi"/>
          <w:color w:val="auto"/>
          <w:sz w:val="22"/>
          <w:szCs w:val="22"/>
        </w:rPr>
      </w:pPr>
      <w:r w:rsidRPr="00971A3E">
        <w:rPr>
          <w:rFonts w:ascii="Cambria" w:hAnsi="Cambria" w:cstheme="majorBidi"/>
          <w:color w:val="auto"/>
          <w:sz w:val="22"/>
          <w:szCs w:val="22"/>
        </w:rPr>
        <w:t xml:space="preserve">Les cloisons seront liées par des équerres en aluminium avec cache polyamide. </w:t>
      </w:r>
    </w:p>
    <w:p w:rsidR="0050186A" w:rsidRPr="00971A3E" w:rsidRDefault="0050186A" w:rsidP="007F2D0E">
      <w:pPr>
        <w:pStyle w:val="Default"/>
        <w:jc w:val="both"/>
        <w:rPr>
          <w:rFonts w:ascii="Cambria" w:hAnsi="Cambria" w:cstheme="majorBidi"/>
          <w:color w:val="auto"/>
          <w:sz w:val="22"/>
          <w:szCs w:val="22"/>
        </w:rPr>
      </w:pPr>
      <w:r w:rsidRPr="00971A3E">
        <w:rPr>
          <w:rFonts w:ascii="Cambria" w:hAnsi="Cambria" w:cstheme="majorBidi"/>
          <w:color w:val="auto"/>
          <w:sz w:val="22"/>
          <w:szCs w:val="22"/>
        </w:rPr>
        <w:t xml:space="preserve">En tête des cloisons, portes des placards et douches sera mise en place un bandeau. </w:t>
      </w:r>
    </w:p>
    <w:p w:rsidR="0050186A" w:rsidRPr="00971A3E" w:rsidRDefault="0050186A" w:rsidP="007F2D0E">
      <w:pPr>
        <w:pStyle w:val="Default"/>
        <w:jc w:val="both"/>
        <w:rPr>
          <w:rFonts w:ascii="Cambria" w:hAnsi="Cambria" w:cstheme="majorBidi"/>
          <w:color w:val="auto"/>
          <w:sz w:val="22"/>
          <w:szCs w:val="22"/>
        </w:rPr>
      </w:pPr>
      <w:r w:rsidRPr="00971A3E">
        <w:rPr>
          <w:rFonts w:ascii="Cambria" w:hAnsi="Cambria" w:cstheme="majorBidi"/>
          <w:color w:val="auto"/>
          <w:sz w:val="22"/>
          <w:szCs w:val="22"/>
        </w:rPr>
        <w:t xml:space="preserve">Les cabines de douches seront chacune équipées de : </w:t>
      </w:r>
    </w:p>
    <w:p w:rsidR="0050186A" w:rsidRDefault="0050186A" w:rsidP="00421398">
      <w:pPr>
        <w:pStyle w:val="Default"/>
        <w:numPr>
          <w:ilvl w:val="0"/>
          <w:numId w:val="43"/>
        </w:numPr>
        <w:jc w:val="both"/>
        <w:rPr>
          <w:rFonts w:ascii="Cambria" w:hAnsi="Cambria" w:cstheme="majorBidi"/>
          <w:color w:val="auto"/>
          <w:sz w:val="22"/>
          <w:szCs w:val="22"/>
        </w:rPr>
      </w:pPr>
      <w:r w:rsidRPr="00971A3E">
        <w:rPr>
          <w:rFonts w:ascii="Cambria" w:hAnsi="Cambria" w:cstheme="majorBidi"/>
          <w:color w:val="auto"/>
          <w:sz w:val="22"/>
          <w:szCs w:val="22"/>
        </w:rPr>
        <w:t>1 patère à trois têtes</w:t>
      </w:r>
      <w:r>
        <w:rPr>
          <w:rFonts w:ascii="Cambria" w:hAnsi="Cambria" w:cstheme="majorBidi"/>
          <w:color w:val="auto"/>
          <w:sz w:val="22"/>
          <w:szCs w:val="22"/>
        </w:rPr>
        <w:t> ;</w:t>
      </w:r>
    </w:p>
    <w:p w:rsidR="0050186A" w:rsidRDefault="0050186A" w:rsidP="00421398">
      <w:pPr>
        <w:pStyle w:val="Default"/>
        <w:numPr>
          <w:ilvl w:val="0"/>
          <w:numId w:val="43"/>
        </w:numPr>
        <w:jc w:val="both"/>
        <w:rPr>
          <w:rFonts w:ascii="Cambria" w:hAnsi="Cambria" w:cstheme="majorBidi"/>
          <w:color w:val="auto"/>
          <w:sz w:val="22"/>
          <w:szCs w:val="22"/>
        </w:rPr>
      </w:pPr>
      <w:r>
        <w:rPr>
          <w:rFonts w:ascii="Cambria" w:hAnsi="Cambria" w:cstheme="majorBidi"/>
          <w:color w:val="auto"/>
          <w:sz w:val="22"/>
          <w:szCs w:val="22"/>
        </w:rPr>
        <w:t>1 porte savon ;</w:t>
      </w:r>
    </w:p>
    <w:p w:rsidR="0050186A" w:rsidRPr="00971A3E" w:rsidRDefault="0050186A" w:rsidP="00421398">
      <w:pPr>
        <w:pStyle w:val="Default"/>
        <w:numPr>
          <w:ilvl w:val="0"/>
          <w:numId w:val="43"/>
        </w:numPr>
        <w:jc w:val="both"/>
        <w:rPr>
          <w:rFonts w:ascii="Cambria" w:hAnsi="Cambria" w:cstheme="majorBidi"/>
          <w:color w:val="auto"/>
          <w:sz w:val="22"/>
          <w:szCs w:val="22"/>
        </w:rPr>
      </w:pPr>
      <w:r w:rsidRPr="00971A3E">
        <w:rPr>
          <w:rFonts w:ascii="Cambria" w:hAnsi="Cambria" w:cstheme="majorBidi"/>
          <w:color w:val="auto"/>
          <w:sz w:val="22"/>
          <w:szCs w:val="22"/>
        </w:rPr>
        <w:t xml:space="preserve">1 cloison pare-jet avec quart de rond pour déposer chaussures ou affaires. </w:t>
      </w:r>
    </w:p>
    <w:p w:rsidR="0050186A" w:rsidRPr="00971A3E" w:rsidRDefault="00D61A8C" w:rsidP="007F2D0E">
      <w:pPr>
        <w:pStyle w:val="Default"/>
        <w:jc w:val="both"/>
        <w:rPr>
          <w:rFonts w:ascii="Cambria" w:hAnsi="Cambria" w:cstheme="majorBidi"/>
          <w:color w:val="auto"/>
          <w:sz w:val="22"/>
          <w:szCs w:val="22"/>
        </w:rPr>
      </w:pPr>
      <w:r>
        <w:rPr>
          <w:rFonts w:ascii="Cambria" w:hAnsi="Cambria" w:cstheme="majorBidi"/>
          <w:color w:val="auto"/>
          <w:sz w:val="22"/>
          <w:szCs w:val="22"/>
        </w:rPr>
        <w:t>Un ou plusieurs cô</w:t>
      </w:r>
      <w:r w:rsidR="0050186A" w:rsidRPr="00971A3E">
        <w:rPr>
          <w:rFonts w:ascii="Cambria" w:hAnsi="Cambria" w:cstheme="majorBidi"/>
          <w:color w:val="auto"/>
          <w:sz w:val="22"/>
          <w:szCs w:val="22"/>
        </w:rPr>
        <w:t xml:space="preserve">tés des douches pourront être de type cloisonnement intérieur. Le cloisonnement intérieur sera de type cloison sèche (laine minérale entre 4 plaques de plâtre sur rail) de 98mm d’épaisseur. Les plaques de plâtres coté douches seront hydrofuges. </w:t>
      </w:r>
    </w:p>
    <w:p w:rsidR="0050186A" w:rsidRDefault="0050186A" w:rsidP="007F2D0E">
      <w:pPr>
        <w:pStyle w:val="Default"/>
        <w:jc w:val="both"/>
        <w:rPr>
          <w:rFonts w:ascii="Cambria" w:hAnsi="Cambria" w:cstheme="majorBidi"/>
          <w:color w:val="auto"/>
          <w:sz w:val="22"/>
          <w:szCs w:val="22"/>
        </w:rPr>
      </w:pPr>
      <w:r w:rsidRPr="00971A3E">
        <w:rPr>
          <w:rFonts w:ascii="Cambria" w:hAnsi="Cambria" w:cstheme="majorBidi"/>
          <w:color w:val="auto"/>
          <w:sz w:val="22"/>
          <w:szCs w:val="22"/>
        </w:rPr>
        <w:t>Le revêtement mural sera étanche, te</w:t>
      </w:r>
      <w:r w:rsidR="00D61A8C">
        <w:rPr>
          <w:rFonts w:ascii="Cambria" w:hAnsi="Cambria" w:cstheme="majorBidi"/>
          <w:color w:val="auto"/>
          <w:sz w:val="22"/>
          <w:szCs w:val="22"/>
        </w:rPr>
        <w:t>inte au choix du MOE</w:t>
      </w:r>
      <w:r w:rsidRPr="00971A3E">
        <w:rPr>
          <w:rFonts w:ascii="Cambria" w:hAnsi="Cambria" w:cstheme="majorBidi"/>
          <w:color w:val="auto"/>
          <w:sz w:val="22"/>
          <w:szCs w:val="22"/>
        </w:rPr>
        <w:t>.</w:t>
      </w:r>
    </w:p>
    <w:p w:rsidR="007F2D0E" w:rsidRDefault="007F2D0E" w:rsidP="0050186A">
      <w:pPr>
        <w:pStyle w:val="Default"/>
        <w:jc w:val="both"/>
        <w:rPr>
          <w:rFonts w:ascii="Cambria" w:hAnsi="Cambria" w:cstheme="majorBidi"/>
          <w:color w:val="auto"/>
          <w:sz w:val="22"/>
          <w:szCs w:val="22"/>
        </w:rPr>
      </w:pPr>
    </w:p>
    <w:p w:rsidR="007F2D0E" w:rsidRDefault="007F2D0E" w:rsidP="007F2D0E">
      <w:pPr>
        <w:pStyle w:val="Titre2"/>
      </w:pPr>
      <w:bookmarkStart w:id="43" w:name="_Toc205551102"/>
      <w:r>
        <w:t>B-3-5-1</w:t>
      </w:r>
      <w:r w:rsidR="00602F8C">
        <w:t>5</w:t>
      </w:r>
      <w:r w:rsidRPr="00F852FA">
        <w:t xml:space="preserve"> – </w:t>
      </w:r>
      <w:r w:rsidR="00F5502C">
        <w:t>Revêtement/</w:t>
      </w:r>
      <w:r>
        <w:t>Cloisonnement mural des WC</w:t>
      </w:r>
      <w:bookmarkEnd w:id="43"/>
    </w:p>
    <w:p w:rsidR="007F2D0E" w:rsidRDefault="007F2D0E" w:rsidP="007F2D0E"/>
    <w:p w:rsidR="007F2D0E" w:rsidRDefault="007F2D0E" w:rsidP="007F2D0E">
      <w:pPr>
        <w:pStyle w:val="Default"/>
        <w:jc w:val="both"/>
        <w:rPr>
          <w:rFonts w:ascii="Cambria" w:hAnsi="Cambria" w:cstheme="majorBidi"/>
          <w:color w:val="auto"/>
          <w:sz w:val="22"/>
          <w:szCs w:val="22"/>
        </w:rPr>
      </w:pPr>
      <w:r w:rsidRPr="007F2D0E">
        <w:rPr>
          <w:rFonts w:ascii="Cambria" w:hAnsi="Cambria" w:cstheme="majorBidi"/>
          <w:color w:val="auto"/>
          <w:sz w:val="22"/>
          <w:szCs w:val="22"/>
        </w:rPr>
        <w:t xml:space="preserve">Le cloisonnement entre WC sera réalisé en panneaux en stratifié haute pression de 10 mm type normalisé </w:t>
      </w:r>
      <w:r w:rsidR="00D61A8C">
        <w:rPr>
          <w:rFonts w:ascii="Cambria" w:hAnsi="Cambria" w:cstheme="majorBidi"/>
          <w:color w:val="auto"/>
          <w:sz w:val="22"/>
          <w:szCs w:val="22"/>
        </w:rPr>
        <w:t xml:space="preserve">CGS conforme à la norme EN 438. Ces cloisons iront du sol au plafond. </w:t>
      </w:r>
    </w:p>
    <w:p w:rsidR="007F2D0E" w:rsidRPr="007F2D0E" w:rsidRDefault="007F2D0E" w:rsidP="007F2D0E">
      <w:pPr>
        <w:pStyle w:val="Default"/>
        <w:jc w:val="both"/>
        <w:rPr>
          <w:rFonts w:ascii="Cambria" w:hAnsi="Cambria" w:cstheme="majorBidi"/>
          <w:color w:val="auto"/>
          <w:sz w:val="22"/>
          <w:szCs w:val="22"/>
        </w:rPr>
      </w:pPr>
    </w:p>
    <w:p w:rsidR="007F2D0E" w:rsidRPr="007F2D0E" w:rsidRDefault="007F2D0E" w:rsidP="007F2D0E">
      <w:pPr>
        <w:pStyle w:val="Default"/>
        <w:jc w:val="both"/>
        <w:rPr>
          <w:rFonts w:ascii="Cambria" w:hAnsi="Cambria" w:cstheme="majorBidi"/>
          <w:color w:val="auto"/>
          <w:sz w:val="22"/>
          <w:szCs w:val="22"/>
        </w:rPr>
      </w:pPr>
      <w:r w:rsidRPr="007F2D0E">
        <w:rPr>
          <w:rFonts w:ascii="Cambria" w:hAnsi="Cambria" w:cstheme="majorBidi"/>
          <w:color w:val="auto"/>
          <w:sz w:val="22"/>
          <w:szCs w:val="22"/>
        </w:rPr>
        <w:t xml:space="preserve">Elles seront à : </w:t>
      </w:r>
    </w:p>
    <w:p w:rsidR="007F2D0E" w:rsidRDefault="007F2D0E" w:rsidP="00421398">
      <w:pPr>
        <w:pStyle w:val="Default"/>
        <w:numPr>
          <w:ilvl w:val="0"/>
          <w:numId w:val="45"/>
        </w:numPr>
        <w:jc w:val="both"/>
        <w:rPr>
          <w:rFonts w:ascii="Cambria" w:hAnsi="Cambria" w:cstheme="majorBidi"/>
          <w:color w:val="auto"/>
          <w:sz w:val="22"/>
          <w:szCs w:val="22"/>
        </w:rPr>
      </w:pPr>
      <w:r>
        <w:rPr>
          <w:rFonts w:ascii="Cambria" w:hAnsi="Cambria" w:cstheme="majorBidi"/>
          <w:color w:val="auto"/>
          <w:sz w:val="22"/>
          <w:szCs w:val="22"/>
        </w:rPr>
        <w:t>O</w:t>
      </w:r>
      <w:r w:rsidRPr="007F2D0E">
        <w:rPr>
          <w:rFonts w:ascii="Cambria" w:hAnsi="Cambria" w:cstheme="majorBidi"/>
          <w:color w:val="auto"/>
          <w:sz w:val="22"/>
          <w:szCs w:val="22"/>
        </w:rPr>
        <w:t>ssatures en profilé aluminium laqué</w:t>
      </w:r>
      <w:r>
        <w:rPr>
          <w:rFonts w:ascii="Cambria" w:hAnsi="Cambria" w:cstheme="majorBidi"/>
          <w:color w:val="auto"/>
          <w:sz w:val="22"/>
          <w:szCs w:val="22"/>
        </w:rPr>
        <w:t> ;</w:t>
      </w:r>
    </w:p>
    <w:p w:rsidR="007F2D0E" w:rsidRDefault="007F2D0E" w:rsidP="00421398">
      <w:pPr>
        <w:pStyle w:val="Default"/>
        <w:numPr>
          <w:ilvl w:val="0"/>
          <w:numId w:val="45"/>
        </w:numPr>
        <w:jc w:val="both"/>
        <w:rPr>
          <w:rFonts w:ascii="Cambria" w:hAnsi="Cambria" w:cstheme="majorBidi"/>
          <w:color w:val="auto"/>
          <w:sz w:val="22"/>
          <w:szCs w:val="22"/>
        </w:rPr>
      </w:pPr>
      <w:r>
        <w:rPr>
          <w:rFonts w:ascii="Cambria" w:hAnsi="Cambria" w:cstheme="majorBidi"/>
          <w:color w:val="auto"/>
          <w:sz w:val="22"/>
          <w:szCs w:val="22"/>
        </w:rPr>
        <w:t>P</w:t>
      </w:r>
      <w:r w:rsidRPr="007F2D0E">
        <w:rPr>
          <w:rFonts w:ascii="Cambria" w:hAnsi="Cambria" w:cstheme="majorBidi"/>
          <w:color w:val="auto"/>
          <w:sz w:val="22"/>
          <w:szCs w:val="22"/>
        </w:rPr>
        <w:t>anneaux en stratifié haute pression de 10 mm type normalisé CGS conforme à la norme EN 438</w:t>
      </w:r>
      <w:r>
        <w:rPr>
          <w:rFonts w:ascii="Cambria" w:hAnsi="Cambria" w:cstheme="majorBidi"/>
          <w:color w:val="auto"/>
          <w:sz w:val="22"/>
          <w:szCs w:val="22"/>
        </w:rPr>
        <w:t> ;</w:t>
      </w:r>
    </w:p>
    <w:p w:rsidR="007F2D0E" w:rsidRDefault="007F2D0E" w:rsidP="00421398">
      <w:pPr>
        <w:pStyle w:val="Default"/>
        <w:numPr>
          <w:ilvl w:val="0"/>
          <w:numId w:val="45"/>
        </w:numPr>
        <w:jc w:val="both"/>
        <w:rPr>
          <w:rFonts w:ascii="Cambria" w:hAnsi="Cambria" w:cstheme="majorBidi"/>
          <w:color w:val="auto"/>
          <w:sz w:val="22"/>
          <w:szCs w:val="22"/>
        </w:rPr>
      </w:pPr>
      <w:r>
        <w:rPr>
          <w:rFonts w:ascii="Cambria" w:hAnsi="Cambria" w:cstheme="majorBidi"/>
          <w:color w:val="auto"/>
          <w:sz w:val="22"/>
          <w:szCs w:val="22"/>
        </w:rPr>
        <w:t>F</w:t>
      </w:r>
      <w:r w:rsidRPr="007F2D0E">
        <w:rPr>
          <w:rFonts w:ascii="Cambria" w:hAnsi="Cambria" w:cstheme="majorBidi"/>
          <w:color w:val="auto"/>
          <w:sz w:val="22"/>
          <w:szCs w:val="22"/>
        </w:rPr>
        <w:t>inition satinée.</w:t>
      </w:r>
    </w:p>
    <w:p w:rsidR="007F2D0E" w:rsidRPr="007F2D0E" w:rsidRDefault="007F2D0E" w:rsidP="007F2D0E">
      <w:pPr>
        <w:pStyle w:val="Default"/>
        <w:ind w:left="720"/>
        <w:jc w:val="both"/>
        <w:rPr>
          <w:rFonts w:ascii="Cambria" w:hAnsi="Cambria" w:cstheme="majorBidi"/>
          <w:color w:val="auto"/>
          <w:sz w:val="22"/>
          <w:szCs w:val="22"/>
        </w:rPr>
      </w:pPr>
      <w:r w:rsidRPr="007F2D0E">
        <w:rPr>
          <w:rFonts w:ascii="Cambria" w:hAnsi="Cambria" w:cstheme="majorBidi"/>
          <w:color w:val="auto"/>
          <w:sz w:val="22"/>
          <w:szCs w:val="22"/>
        </w:rPr>
        <w:t xml:space="preserve"> </w:t>
      </w:r>
    </w:p>
    <w:p w:rsidR="007F2D0E" w:rsidRPr="007F2D0E" w:rsidRDefault="007F2D0E" w:rsidP="007F2D0E">
      <w:pPr>
        <w:pStyle w:val="Default"/>
        <w:jc w:val="both"/>
        <w:rPr>
          <w:rFonts w:ascii="Cambria" w:hAnsi="Cambria" w:cstheme="majorBidi"/>
          <w:color w:val="auto"/>
          <w:sz w:val="22"/>
          <w:szCs w:val="22"/>
        </w:rPr>
      </w:pPr>
      <w:r w:rsidRPr="007F2D0E">
        <w:rPr>
          <w:rFonts w:ascii="Cambria" w:hAnsi="Cambria" w:cstheme="majorBidi"/>
          <w:color w:val="auto"/>
          <w:sz w:val="22"/>
          <w:szCs w:val="22"/>
        </w:rPr>
        <w:t>Les teintes se</w:t>
      </w:r>
      <w:r w:rsidR="00D61A8C">
        <w:rPr>
          <w:rFonts w:ascii="Cambria" w:hAnsi="Cambria" w:cstheme="majorBidi"/>
          <w:color w:val="auto"/>
          <w:sz w:val="22"/>
          <w:szCs w:val="22"/>
        </w:rPr>
        <w:t>ront au choix du MOE</w:t>
      </w:r>
      <w:r w:rsidRPr="007F2D0E">
        <w:rPr>
          <w:rFonts w:ascii="Cambria" w:hAnsi="Cambria" w:cstheme="majorBidi"/>
          <w:color w:val="auto"/>
          <w:sz w:val="22"/>
          <w:szCs w:val="22"/>
        </w:rPr>
        <w:t xml:space="preserve">. </w:t>
      </w:r>
    </w:p>
    <w:p w:rsidR="007F2D0E" w:rsidRPr="007F2D0E" w:rsidRDefault="007F2D0E" w:rsidP="007F2D0E">
      <w:pPr>
        <w:pStyle w:val="Default"/>
        <w:jc w:val="both"/>
        <w:rPr>
          <w:rFonts w:ascii="Cambria" w:hAnsi="Cambria" w:cstheme="majorBidi"/>
          <w:color w:val="auto"/>
          <w:sz w:val="22"/>
          <w:szCs w:val="22"/>
        </w:rPr>
      </w:pPr>
      <w:r w:rsidRPr="007F2D0E">
        <w:rPr>
          <w:rFonts w:ascii="Cambria" w:hAnsi="Cambria" w:cstheme="majorBidi"/>
          <w:color w:val="auto"/>
          <w:sz w:val="22"/>
          <w:szCs w:val="22"/>
        </w:rPr>
        <w:t xml:space="preserve">Les cloisons seront liées aux murs de fond par l’intermédiaire d’étrier en résine renforcée de fibre de verre à l’aide de visserie inox et cheville étanche avec cône laiton </w:t>
      </w:r>
    </w:p>
    <w:p w:rsidR="007F2D0E" w:rsidRDefault="007F2D0E" w:rsidP="007F2D0E">
      <w:pPr>
        <w:pStyle w:val="Default"/>
        <w:jc w:val="both"/>
        <w:rPr>
          <w:rFonts w:ascii="Cambria" w:hAnsi="Cambria" w:cstheme="majorBidi"/>
          <w:color w:val="auto"/>
          <w:sz w:val="22"/>
          <w:szCs w:val="22"/>
        </w:rPr>
      </w:pPr>
      <w:r w:rsidRPr="007F2D0E">
        <w:rPr>
          <w:rFonts w:ascii="Cambria" w:hAnsi="Cambria" w:cstheme="majorBidi"/>
          <w:color w:val="auto"/>
          <w:sz w:val="22"/>
          <w:szCs w:val="22"/>
        </w:rPr>
        <w:t>Les cloisons seront liées aux murs latéraux par des équerres en aluminium avec cache polyamide.</w:t>
      </w:r>
    </w:p>
    <w:p w:rsidR="007F2D0E" w:rsidRPr="007F2D0E" w:rsidRDefault="007F2D0E" w:rsidP="007F2D0E">
      <w:pPr>
        <w:pStyle w:val="Default"/>
        <w:jc w:val="both"/>
        <w:rPr>
          <w:rFonts w:ascii="Cambria" w:hAnsi="Cambria" w:cstheme="majorBidi"/>
          <w:color w:val="auto"/>
          <w:sz w:val="22"/>
          <w:szCs w:val="22"/>
        </w:rPr>
      </w:pPr>
      <w:r w:rsidRPr="007F2D0E">
        <w:rPr>
          <w:rFonts w:ascii="Cambria" w:hAnsi="Cambria" w:cstheme="majorBidi"/>
          <w:color w:val="auto"/>
          <w:sz w:val="22"/>
          <w:szCs w:val="22"/>
        </w:rPr>
        <w:t xml:space="preserve"> </w:t>
      </w:r>
    </w:p>
    <w:p w:rsidR="007F2D0E" w:rsidRDefault="007F2D0E" w:rsidP="00482178">
      <w:pPr>
        <w:pStyle w:val="Default"/>
        <w:jc w:val="both"/>
        <w:rPr>
          <w:rFonts w:ascii="Cambria" w:hAnsi="Cambria" w:cstheme="majorBidi"/>
          <w:color w:val="auto"/>
          <w:sz w:val="22"/>
          <w:szCs w:val="22"/>
        </w:rPr>
      </w:pPr>
      <w:r w:rsidRPr="007F2D0E">
        <w:rPr>
          <w:rFonts w:ascii="Cambria" w:hAnsi="Cambria" w:cstheme="majorBidi"/>
          <w:color w:val="auto"/>
          <w:sz w:val="22"/>
          <w:szCs w:val="22"/>
        </w:rPr>
        <w:t>Les cabines de W</w:t>
      </w:r>
      <w:r>
        <w:rPr>
          <w:rFonts w:ascii="Cambria" w:hAnsi="Cambria" w:cstheme="majorBidi"/>
          <w:color w:val="auto"/>
          <w:sz w:val="22"/>
          <w:szCs w:val="22"/>
        </w:rPr>
        <w:t xml:space="preserve">C seront chacune équipées de : </w:t>
      </w:r>
    </w:p>
    <w:p w:rsidR="007F2D0E" w:rsidRDefault="007F2D0E" w:rsidP="00421398">
      <w:pPr>
        <w:pStyle w:val="Default"/>
        <w:numPr>
          <w:ilvl w:val="0"/>
          <w:numId w:val="46"/>
        </w:numPr>
        <w:jc w:val="both"/>
        <w:rPr>
          <w:rFonts w:ascii="Cambria" w:hAnsi="Cambria" w:cstheme="majorBidi"/>
          <w:color w:val="auto"/>
          <w:sz w:val="22"/>
          <w:szCs w:val="22"/>
        </w:rPr>
      </w:pPr>
      <w:r w:rsidRPr="007F2D0E">
        <w:rPr>
          <w:rFonts w:ascii="Cambria" w:hAnsi="Cambria" w:cstheme="majorBidi"/>
          <w:color w:val="auto"/>
          <w:sz w:val="22"/>
          <w:szCs w:val="22"/>
        </w:rPr>
        <w:t>1 patère en acier inox ou en aluminium anodisé d’une seule pièce</w:t>
      </w:r>
      <w:r>
        <w:rPr>
          <w:rFonts w:ascii="Cambria" w:hAnsi="Cambria" w:cstheme="majorBidi"/>
          <w:color w:val="auto"/>
          <w:sz w:val="22"/>
          <w:szCs w:val="22"/>
        </w:rPr>
        <w:t> ;</w:t>
      </w:r>
    </w:p>
    <w:p w:rsidR="007F2D0E" w:rsidRDefault="007F2D0E" w:rsidP="00421398">
      <w:pPr>
        <w:pStyle w:val="Default"/>
        <w:numPr>
          <w:ilvl w:val="0"/>
          <w:numId w:val="46"/>
        </w:numPr>
        <w:jc w:val="both"/>
        <w:rPr>
          <w:rFonts w:ascii="Cambria" w:hAnsi="Cambria" w:cstheme="majorBidi"/>
          <w:color w:val="auto"/>
          <w:sz w:val="22"/>
          <w:szCs w:val="22"/>
        </w:rPr>
      </w:pPr>
      <w:r w:rsidRPr="007F2D0E">
        <w:rPr>
          <w:rFonts w:ascii="Cambria" w:hAnsi="Cambria" w:cstheme="majorBidi"/>
          <w:color w:val="auto"/>
          <w:sz w:val="22"/>
          <w:szCs w:val="22"/>
        </w:rPr>
        <w:t>1 distributeur à papier hygiénique, en acier inox ou en aluminium anodisé, avec couvercle condamnable par clé, pour rouleau grand modèle, à faire</w:t>
      </w:r>
      <w:r w:rsidR="00100B00">
        <w:rPr>
          <w:rFonts w:ascii="Cambria" w:hAnsi="Cambria" w:cstheme="majorBidi"/>
          <w:color w:val="auto"/>
          <w:sz w:val="22"/>
          <w:szCs w:val="22"/>
        </w:rPr>
        <w:t xml:space="preserve"> valider par le MOE</w:t>
      </w:r>
      <w:r>
        <w:rPr>
          <w:rFonts w:ascii="Cambria" w:hAnsi="Cambria" w:cstheme="majorBidi"/>
          <w:color w:val="auto"/>
          <w:sz w:val="22"/>
          <w:szCs w:val="22"/>
        </w:rPr>
        <w:t> ;</w:t>
      </w:r>
    </w:p>
    <w:p w:rsidR="007F2D0E" w:rsidRDefault="00100B00" w:rsidP="00421398">
      <w:pPr>
        <w:pStyle w:val="Default"/>
        <w:numPr>
          <w:ilvl w:val="0"/>
          <w:numId w:val="46"/>
        </w:numPr>
        <w:jc w:val="both"/>
        <w:rPr>
          <w:rFonts w:ascii="Cambria" w:hAnsi="Cambria" w:cstheme="majorBidi"/>
          <w:color w:val="auto"/>
          <w:sz w:val="22"/>
          <w:szCs w:val="22"/>
        </w:rPr>
      </w:pPr>
      <w:r>
        <w:rPr>
          <w:rFonts w:ascii="Cambria" w:hAnsi="Cambria" w:cstheme="majorBidi"/>
          <w:color w:val="auto"/>
          <w:sz w:val="22"/>
          <w:szCs w:val="22"/>
        </w:rPr>
        <w:t>1 brosse et son support</w:t>
      </w:r>
      <w:r w:rsidR="007F2D0E" w:rsidRPr="007F2D0E">
        <w:rPr>
          <w:rFonts w:ascii="Cambria" w:hAnsi="Cambria" w:cstheme="majorBidi"/>
          <w:color w:val="auto"/>
          <w:sz w:val="22"/>
          <w:szCs w:val="22"/>
        </w:rPr>
        <w:t xml:space="preserve"> en aci</w:t>
      </w:r>
      <w:r w:rsidR="007F2D0E">
        <w:rPr>
          <w:rFonts w:ascii="Cambria" w:hAnsi="Cambria" w:cstheme="majorBidi"/>
          <w:color w:val="auto"/>
          <w:sz w:val="22"/>
          <w:szCs w:val="22"/>
        </w:rPr>
        <w:t>er inox ou en aluminium anodisé ;</w:t>
      </w:r>
    </w:p>
    <w:p w:rsidR="007F2D0E" w:rsidRDefault="007F2D0E" w:rsidP="00421398">
      <w:pPr>
        <w:pStyle w:val="Default"/>
        <w:numPr>
          <w:ilvl w:val="0"/>
          <w:numId w:val="46"/>
        </w:numPr>
        <w:jc w:val="both"/>
        <w:rPr>
          <w:rFonts w:ascii="Cambria" w:hAnsi="Cambria" w:cstheme="majorBidi"/>
          <w:color w:val="auto"/>
          <w:sz w:val="22"/>
          <w:szCs w:val="22"/>
        </w:rPr>
      </w:pPr>
      <w:r w:rsidRPr="007F2D0E">
        <w:rPr>
          <w:rFonts w:ascii="Cambria" w:hAnsi="Cambria" w:cstheme="majorBidi"/>
          <w:color w:val="auto"/>
          <w:sz w:val="22"/>
          <w:szCs w:val="22"/>
        </w:rPr>
        <w:t>1 poubelle à couvercle actionnable par pied, en acie</w:t>
      </w:r>
      <w:r>
        <w:rPr>
          <w:rFonts w:ascii="Cambria" w:hAnsi="Cambria" w:cstheme="majorBidi"/>
          <w:color w:val="auto"/>
          <w:sz w:val="22"/>
          <w:szCs w:val="22"/>
        </w:rPr>
        <w:t>r inox ou en aluminium anodisé ;</w:t>
      </w:r>
    </w:p>
    <w:p w:rsidR="00100B00" w:rsidRDefault="00100B00" w:rsidP="00100B00">
      <w:pPr>
        <w:pStyle w:val="Default"/>
        <w:jc w:val="both"/>
        <w:rPr>
          <w:rFonts w:ascii="Cambria" w:hAnsi="Cambria" w:cstheme="majorBidi"/>
          <w:color w:val="auto"/>
          <w:sz w:val="22"/>
          <w:szCs w:val="22"/>
        </w:rPr>
      </w:pPr>
    </w:p>
    <w:p w:rsidR="007F2D0E" w:rsidRPr="007F2D0E" w:rsidRDefault="007F2D0E" w:rsidP="00100B00">
      <w:pPr>
        <w:pStyle w:val="Default"/>
        <w:jc w:val="both"/>
        <w:rPr>
          <w:rFonts w:ascii="Cambria" w:hAnsi="Cambria" w:cstheme="majorBidi"/>
          <w:color w:val="auto"/>
          <w:sz w:val="22"/>
          <w:szCs w:val="22"/>
        </w:rPr>
      </w:pPr>
      <w:r w:rsidRPr="007F2D0E">
        <w:rPr>
          <w:rFonts w:ascii="Cambria" w:hAnsi="Cambria" w:cstheme="majorBidi"/>
          <w:color w:val="auto"/>
          <w:sz w:val="22"/>
          <w:szCs w:val="22"/>
        </w:rPr>
        <w:t>Un o</w:t>
      </w:r>
      <w:r w:rsidR="00100B00">
        <w:rPr>
          <w:rFonts w:ascii="Cambria" w:hAnsi="Cambria" w:cstheme="majorBidi"/>
          <w:color w:val="auto"/>
          <w:sz w:val="22"/>
          <w:szCs w:val="22"/>
        </w:rPr>
        <w:t>u plusieurs cô</w:t>
      </w:r>
      <w:r w:rsidRPr="007F2D0E">
        <w:rPr>
          <w:rFonts w:ascii="Cambria" w:hAnsi="Cambria" w:cstheme="majorBidi"/>
          <w:color w:val="auto"/>
          <w:sz w:val="22"/>
          <w:szCs w:val="22"/>
        </w:rPr>
        <w:t>tés des cabines de WC pourront être de type cloisonnement intérieur. Le cloisonnement intérieur sera de type cloison très peu sensible à l’humidité. Le revêtement mural sera étanche, te</w:t>
      </w:r>
      <w:r w:rsidR="00100B00">
        <w:rPr>
          <w:rFonts w:ascii="Cambria" w:hAnsi="Cambria" w:cstheme="majorBidi"/>
          <w:color w:val="auto"/>
          <w:sz w:val="22"/>
          <w:szCs w:val="22"/>
        </w:rPr>
        <w:t>inte au choix du MOE</w:t>
      </w:r>
      <w:r w:rsidRPr="007F2D0E">
        <w:rPr>
          <w:rFonts w:ascii="Cambria" w:hAnsi="Cambria" w:cstheme="majorBidi"/>
          <w:color w:val="auto"/>
          <w:sz w:val="22"/>
          <w:szCs w:val="22"/>
        </w:rPr>
        <w:t>.</w:t>
      </w:r>
    </w:p>
    <w:p w:rsidR="006E0ED8" w:rsidRDefault="006E0ED8" w:rsidP="006E0ED8">
      <w:pPr>
        <w:pStyle w:val="Titre2"/>
      </w:pPr>
      <w:bookmarkStart w:id="44" w:name="_Toc205551103"/>
      <w:r>
        <w:t>B-3-5-1</w:t>
      </w:r>
      <w:r w:rsidR="00602F8C">
        <w:t>6</w:t>
      </w:r>
      <w:r w:rsidRPr="00F852FA">
        <w:t xml:space="preserve"> – </w:t>
      </w:r>
      <w:r w:rsidR="00F5502C">
        <w:t>Revêtement/</w:t>
      </w:r>
      <w:r>
        <w:t>Cloisonnement mural des pièces humides</w:t>
      </w:r>
      <w:bookmarkEnd w:id="44"/>
    </w:p>
    <w:p w:rsidR="0050186A" w:rsidRDefault="0050186A" w:rsidP="0050186A">
      <w:pPr>
        <w:pStyle w:val="Default"/>
        <w:jc w:val="both"/>
        <w:rPr>
          <w:rFonts w:ascii="Cambria" w:hAnsi="Cambria" w:cstheme="majorBidi"/>
          <w:color w:val="auto"/>
          <w:sz w:val="22"/>
          <w:szCs w:val="22"/>
        </w:rPr>
      </w:pPr>
    </w:p>
    <w:p w:rsidR="006E0ED8" w:rsidRPr="006E0ED8" w:rsidRDefault="006E0ED8" w:rsidP="006E0ED8">
      <w:pPr>
        <w:pStyle w:val="Default"/>
        <w:jc w:val="both"/>
        <w:rPr>
          <w:rFonts w:ascii="Cambria" w:hAnsi="Cambria" w:cstheme="majorBidi"/>
          <w:color w:val="auto"/>
          <w:sz w:val="22"/>
          <w:szCs w:val="22"/>
        </w:rPr>
      </w:pPr>
      <w:r w:rsidRPr="006E0ED8">
        <w:rPr>
          <w:rFonts w:ascii="Cambria" w:hAnsi="Cambria" w:cstheme="majorBidi"/>
          <w:color w:val="auto"/>
          <w:sz w:val="22"/>
          <w:szCs w:val="22"/>
        </w:rPr>
        <w:t xml:space="preserve">Le cloisonnement intérieur sera de type cloison très peu sensible à l’humidité. Si l’emploi de plaques de plâtres coté locaux humides est adopté, celles-ci seront hydrofuges. </w:t>
      </w:r>
    </w:p>
    <w:p w:rsidR="0050186A" w:rsidRPr="00A42DB1" w:rsidRDefault="006E0ED8" w:rsidP="006E0ED8">
      <w:pPr>
        <w:pStyle w:val="Default"/>
        <w:jc w:val="both"/>
        <w:rPr>
          <w:rFonts w:ascii="Cambria" w:hAnsi="Cambria" w:cstheme="majorBidi"/>
          <w:color w:val="auto"/>
          <w:sz w:val="22"/>
          <w:szCs w:val="22"/>
        </w:rPr>
      </w:pPr>
      <w:r w:rsidRPr="006E0ED8">
        <w:rPr>
          <w:rFonts w:ascii="Cambria" w:hAnsi="Cambria" w:cstheme="majorBidi"/>
          <w:color w:val="auto"/>
          <w:sz w:val="22"/>
          <w:szCs w:val="22"/>
        </w:rPr>
        <w:t xml:space="preserve">La mise en </w:t>
      </w:r>
      <w:r w:rsidR="006651E1" w:rsidRPr="006E0ED8">
        <w:rPr>
          <w:rFonts w:ascii="Cambria" w:hAnsi="Cambria" w:cstheme="majorBidi"/>
          <w:color w:val="auto"/>
          <w:sz w:val="22"/>
          <w:szCs w:val="22"/>
        </w:rPr>
        <w:t>œuvre</w:t>
      </w:r>
      <w:r w:rsidRPr="006E0ED8">
        <w:rPr>
          <w:rFonts w:ascii="Cambria" w:hAnsi="Cambria" w:cstheme="majorBidi"/>
          <w:color w:val="auto"/>
          <w:sz w:val="22"/>
          <w:szCs w:val="22"/>
        </w:rPr>
        <w:t xml:space="preserve"> d’un revêtement mural étanche, te</w:t>
      </w:r>
      <w:r w:rsidR="006651E1">
        <w:rPr>
          <w:rFonts w:ascii="Cambria" w:hAnsi="Cambria" w:cstheme="majorBidi"/>
          <w:color w:val="auto"/>
          <w:sz w:val="22"/>
          <w:szCs w:val="22"/>
        </w:rPr>
        <w:t>inte au choix du MOE</w:t>
      </w:r>
      <w:r w:rsidRPr="006E0ED8">
        <w:rPr>
          <w:rFonts w:ascii="Cambria" w:hAnsi="Cambria" w:cstheme="majorBidi"/>
          <w:color w:val="auto"/>
          <w:sz w:val="22"/>
          <w:szCs w:val="22"/>
        </w:rPr>
        <w:t>, est intégrée à la prestation.</w:t>
      </w:r>
    </w:p>
    <w:p w:rsidR="001454CD" w:rsidRDefault="001454CD" w:rsidP="001454CD">
      <w:pPr>
        <w:pStyle w:val="Titre2"/>
      </w:pPr>
      <w:bookmarkStart w:id="45" w:name="_Toc205551104"/>
      <w:r>
        <w:lastRenderedPageBreak/>
        <w:t>B-3-5-</w:t>
      </w:r>
      <w:r w:rsidR="00602F8C">
        <w:t>17</w:t>
      </w:r>
      <w:r w:rsidRPr="00F852FA">
        <w:t xml:space="preserve"> – </w:t>
      </w:r>
      <w:r>
        <w:t>Menuiseries extérieures, fenêtres</w:t>
      </w:r>
      <w:bookmarkEnd w:id="45"/>
    </w:p>
    <w:p w:rsidR="001454CD" w:rsidRDefault="001454CD" w:rsidP="008D11E6">
      <w:pPr>
        <w:ind w:firstLine="0"/>
      </w:pPr>
    </w:p>
    <w:p w:rsidR="001454CD" w:rsidRPr="001454CD" w:rsidRDefault="001454CD" w:rsidP="001454CD">
      <w:pPr>
        <w:pStyle w:val="Default"/>
        <w:jc w:val="both"/>
        <w:rPr>
          <w:rFonts w:ascii="Cambria" w:hAnsi="Cambria" w:cstheme="majorBidi"/>
          <w:color w:val="auto"/>
          <w:sz w:val="22"/>
          <w:szCs w:val="22"/>
        </w:rPr>
      </w:pPr>
      <w:r w:rsidRPr="001454CD">
        <w:rPr>
          <w:rFonts w:ascii="Cambria" w:hAnsi="Cambria" w:cstheme="majorBidi"/>
          <w:color w:val="auto"/>
          <w:sz w:val="22"/>
          <w:szCs w:val="22"/>
        </w:rPr>
        <w:t xml:space="preserve">La menuiserie extérieure sera </w:t>
      </w:r>
      <w:r w:rsidR="00253D59">
        <w:rPr>
          <w:rFonts w:ascii="Cambria" w:hAnsi="Cambria" w:cstheme="majorBidi"/>
          <w:color w:val="auto"/>
          <w:sz w:val="22"/>
          <w:szCs w:val="22"/>
        </w:rPr>
        <w:t xml:space="preserve">en aluminium </w:t>
      </w:r>
      <w:r w:rsidRPr="001454CD">
        <w:rPr>
          <w:rFonts w:ascii="Cambria" w:hAnsi="Cambria" w:cstheme="majorBidi"/>
          <w:color w:val="auto"/>
          <w:sz w:val="22"/>
          <w:szCs w:val="22"/>
        </w:rPr>
        <w:t xml:space="preserve">composée à minima : </w:t>
      </w:r>
    </w:p>
    <w:p w:rsidR="001454CD" w:rsidRDefault="001454CD" w:rsidP="00421398">
      <w:pPr>
        <w:pStyle w:val="Default"/>
        <w:numPr>
          <w:ilvl w:val="0"/>
          <w:numId w:val="38"/>
        </w:numPr>
        <w:spacing w:after="21"/>
        <w:jc w:val="both"/>
        <w:rPr>
          <w:rFonts w:ascii="Cambria" w:hAnsi="Cambria" w:cstheme="majorBidi"/>
          <w:color w:val="auto"/>
          <w:sz w:val="22"/>
          <w:szCs w:val="22"/>
        </w:rPr>
      </w:pPr>
      <w:r>
        <w:rPr>
          <w:rFonts w:ascii="Cambria" w:hAnsi="Cambria" w:cstheme="majorBidi"/>
          <w:color w:val="auto"/>
          <w:sz w:val="22"/>
          <w:szCs w:val="22"/>
        </w:rPr>
        <w:t>De deux vantaux ;</w:t>
      </w:r>
    </w:p>
    <w:p w:rsidR="001454CD" w:rsidRDefault="001454CD" w:rsidP="00421398">
      <w:pPr>
        <w:pStyle w:val="Default"/>
        <w:numPr>
          <w:ilvl w:val="0"/>
          <w:numId w:val="38"/>
        </w:numPr>
        <w:spacing w:after="21"/>
        <w:jc w:val="both"/>
        <w:rPr>
          <w:rFonts w:ascii="Cambria" w:hAnsi="Cambria" w:cstheme="majorBidi"/>
          <w:color w:val="auto"/>
          <w:sz w:val="22"/>
          <w:szCs w:val="22"/>
        </w:rPr>
      </w:pPr>
      <w:r w:rsidRPr="001454CD">
        <w:rPr>
          <w:rFonts w:ascii="Cambria" w:hAnsi="Cambria" w:cstheme="majorBidi"/>
          <w:color w:val="auto"/>
          <w:sz w:val="22"/>
          <w:szCs w:val="22"/>
        </w:rPr>
        <w:t>D’un double vitrage, à isolation renforcée ou à co</w:t>
      </w:r>
      <w:r>
        <w:rPr>
          <w:rFonts w:ascii="Cambria" w:hAnsi="Cambria" w:cstheme="majorBidi"/>
          <w:color w:val="auto"/>
          <w:sz w:val="22"/>
          <w:szCs w:val="22"/>
        </w:rPr>
        <w:t>ntrôle solaire selon les zones ;</w:t>
      </w:r>
    </w:p>
    <w:p w:rsidR="001454CD" w:rsidRPr="001454CD" w:rsidRDefault="001454CD" w:rsidP="00421398">
      <w:pPr>
        <w:pStyle w:val="Default"/>
        <w:numPr>
          <w:ilvl w:val="0"/>
          <w:numId w:val="38"/>
        </w:numPr>
        <w:spacing w:after="21"/>
        <w:jc w:val="both"/>
        <w:rPr>
          <w:rFonts w:ascii="Cambria" w:hAnsi="Cambria" w:cstheme="majorBidi"/>
          <w:color w:val="auto"/>
          <w:sz w:val="22"/>
          <w:szCs w:val="22"/>
        </w:rPr>
      </w:pPr>
      <w:r w:rsidRPr="001454CD">
        <w:rPr>
          <w:rFonts w:ascii="Cambria" w:hAnsi="Cambria" w:cstheme="majorBidi"/>
          <w:color w:val="auto"/>
          <w:sz w:val="22"/>
          <w:szCs w:val="22"/>
        </w:rPr>
        <w:t xml:space="preserve">De profilés à rupture de pont thermique. </w:t>
      </w:r>
    </w:p>
    <w:p w:rsidR="001454CD" w:rsidRPr="001454CD" w:rsidRDefault="001454CD" w:rsidP="001454CD">
      <w:pPr>
        <w:pStyle w:val="Default"/>
        <w:jc w:val="both"/>
        <w:rPr>
          <w:rFonts w:ascii="Cambria" w:hAnsi="Cambria" w:cstheme="majorBidi"/>
          <w:color w:val="auto"/>
          <w:sz w:val="22"/>
          <w:szCs w:val="22"/>
        </w:rPr>
      </w:pPr>
    </w:p>
    <w:p w:rsidR="001454CD" w:rsidRPr="001454CD" w:rsidRDefault="001454CD" w:rsidP="001454CD">
      <w:pPr>
        <w:pStyle w:val="Default"/>
        <w:jc w:val="both"/>
        <w:rPr>
          <w:rFonts w:ascii="Cambria" w:hAnsi="Cambria" w:cstheme="majorBidi"/>
          <w:color w:val="auto"/>
          <w:sz w:val="22"/>
          <w:szCs w:val="22"/>
        </w:rPr>
      </w:pPr>
      <w:r w:rsidRPr="001454CD">
        <w:rPr>
          <w:rFonts w:ascii="Cambria" w:hAnsi="Cambria" w:cstheme="majorBidi"/>
          <w:color w:val="auto"/>
          <w:sz w:val="22"/>
          <w:szCs w:val="22"/>
        </w:rPr>
        <w:t xml:space="preserve">En cas de ventilation simple flux, la menuiserie possèdera des entrées d’air. La menuiserie extérieure sera équipée d’un volet roulant à lames double-peau isolées, à commande manuelle. </w:t>
      </w:r>
    </w:p>
    <w:p w:rsidR="001454CD" w:rsidRDefault="001454CD" w:rsidP="001454CD">
      <w:pPr>
        <w:pStyle w:val="Default"/>
        <w:jc w:val="both"/>
        <w:rPr>
          <w:rFonts w:ascii="Cambria" w:hAnsi="Cambria" w:cstheme="majorBidi"/>
          <w:color w:val="auto"/>
          <w:sz w:val="22"/>
          <w:szCs w:val="22"/>
        </w:rPr>
      </w:pPr>
      <w:r w:rsidRPr="001454CD">
        <w:rPr>
          <w:rFonts w:ascii="Cambria" w:hAnsi="Cambria" w:cstheme="majorBidi"/>
          <w:color w:val="auto"/>
          <w:sz w:val="22"/>
          <w:szCs w:val="22"/>
        </w:rPr>
        <w:t xml:space="preserve">Un vantail minimum sera de type oscillo-battant et les vantaux seront équipés si nécessaire d’entrée(s) d’air neuf. </w:t>
      </w:r>
    </w:p>
    <w:p w:rsidR="001454CD" w:rsidRPr="001454CD" w:rsidRDefault="001454CD" w:rsidP="001454CD">
      <w:pPr>
        <w:pStyle w:val="Default"/>
        <w:jc w:val="both"/>
        <w:rPr>
          <w:rFonts w:ascii="Cambria" w:hAnsi="Cambria" w:cstheme="majorBidi"/>
          <w:color w:val="auto"/>
          <w:sz w:val="22"/>
          <w:szCs w:val="22"/>
        </w:rPr>
      </w:pPr>
    </w:p>
    <w:p w:rsidR="001454CD" w:rsidRDefault="001454CD" w:rsidP="001454CD">
      <w:pPr>
        <w:ind w:firstLine="0"/>
      </w:pPr>
      <w:r>
        <w:t>Un coefficient inférieur ou égal à U = 1,4W/m²K sera recherché pour les menuiseries extérieures. Toutefois, en fonction des dimensions de chaque menuiserie, cette valeur pourra être adaptée tant que la RE 2020 est respectée.</w:t>
      </w:r>
    </w:p>
    <w:p w:rsidR="00A07DAD" w:rsidRDefault="00A07DAD" w:rsidP="001454CD">
      <w:pPr>
        <w:ind w:firstLine="0"/>
      </w:pPr>
      <w:r>
        <w:t>Les dimensions et les types de menuiseries seront précisées pour chaque tranche de travaux dans la suite du document.</w:t>
      </w:r>
    </w:p>
    <w:p w:rsidR="00253D59" w:rsidRDefault="00253D59" w:rsidP="00253D59">
      <w:pPr>
        <w:pStyle w:val="Titre2"/>
      </w:pPr>
      <w:bookmarkStart w:id="46" w:name="_Toc205551105"/>
      <w:r>
        <w:t>B-3-5-18</w:t>
      </w:r>
      <w:r w:rsidRPr="00F852FA">
        <w:t xml:space="preserve"> – </w:t>
      </w:r>
      <w:r>
        <w:t>Menuiseries extérieures, portes</w:t>
      </w:r>
      <w:bookmarkEnd w:id="46"/>
    </w:p>
    <w:p w:rsidR="00253D59" w:rsidRDefault="00253D59" w:rsidP="001454CD">
      <w:pPr>
        <w:ind w:firstLine="0"/>
      </w:pPr>
    </w:p>
    <w:p w:rsidR="00253D59" w:rsidRPr="001454CD" w:rsidRDefault="00253D59" w:rsidP="00253D59">
      <w:pPr>
        <w:pStyle w:val="Default"/>
        <w:jc w:val="both"/>
        <w:rPr>
          <w:rFonts w:ascii="Cambria" w:hAnsi="Cambria" w:cstheme="majorBidi"/>
          <w:color w:val="auto"/>
          <w:sz w:val="22"/>
          <w:szCs w:val="22"/>
        </w:rPr>
      </w:pPr>
      <w:r w:rsidRPr="001454CD">
        <w:rPr>
          <w:rFonts w:ascii="Cambria" w:hAnsi="Cambria" w:cstheme="majorBidi"/>
          <w:color w:val="auto"/>
          <w:sz w:val="22"/>
          <w:szCs w:val="22"/>
        </w:rPr>
        <w:t xml:space="preserve">La menuiserie extérieure sera </w:t>
      </w:r>
      <w:r>
        <w:rPr>
          <w:rFonts w:ascii="Cambria" w:hAnsi="Cambria" w:cstheme="majorBidi"/>
          <w:color w:val="auto"/>
          <w:sz w:val="22"/>
          <w:szCs w:val="22"/>
        </w:rPr>
        <w:t xml:space="preserve">en aluminium, en acier </w:t>
      </w:r>
      <w:proofErr w:type="spellStart"/>
      <w:r>
        <w:rPr>
          <w:rFonts w:ascii="Cambria" w:hAnsi="Cambria" w:cstheme="majorBidi"/>
          <w:color w:val="auto"/>
          <w:sz w:val="22"/>
          <w:szCs w:val="22"/>
        </w:rPr>
        <w:t>thermolaqué</w:t>
      </w:r>
      <w:proofErr w:type="spellEnd"/>
      <w:r>
        <w:rPr>
          <w:rFonts w:ascii="Cambria" w:hAnsi="Cambria" w:cstheme="majorBidi"/>
          <w:color w:val="auto"/>
          <w:sz w:val="22"/>
          <w:szCs w:val="22"/>
        </w:rPr>
        <w:t xml:space="preserve"> ou en PVC, </w:t>
      </w:r>
      <w:r w:rsidRPr="001454CD">
        <w:rPr>
          <w:rFonts w:ascii="Cambria" w:hAnsi="Cambria" w:cstheme="majorBidi"/>
          <w:color w:val="auto"/>
          <w:sz w:val="22"/>
          <w:szCs w:val="22"/>
        </w:rPr>
        <w:t>composée à minima</w:t>
      </w:r>
      <w:r w:rsidR="00732A78">
        <w:rPr>
          <w:rFonts w:ascii="Cambria" w:hAnsi="Cambria" w:cstheme="majorBidi"/>
          <w:color w:val="auto"/>
          <w:sz w:val="22"/>
          <w:szCs w:val="22"/>
        </w:rPr>
        <w:t> </w:t>
      </w:r>
      <w:r w:rsidRPr="001454CD">
        <w:rPr>
          <w:rFonts w:ascii="Cambria" w:hAnsi="Cambria" w:cstheme="majorBidi"/>
          <w:color w:val="auto"/>
          <w:sz w:val="22"/>
          <w:szCs w:val="22"/>
        </w:rPr>
        <w:t xml:space="preserve">: </w:t>
      </w:r>
    </w:p>
    <w:p w:rsidR="00253D59" w:rsidRDefault="00253D59" w:rsidP="00421398">
      <w:pPr>
        <w:pStyle w:val="Default"/>
        <w:numPr>
          <w:ilvl w:val="0"/>
          <w:numId w:val="38"/>
        </w:numPr>
        <w:spacing w:after="21"/>
        <w:jc w:val="both"/>
        <w:rPr>
          <w:rFonts w:ascii="Cambria" w:hAnsi="Cambria" w:cstheme="majorBidi"/>
          <w:color w:val="auto"/>
          <w:sz w:val="22"/>
          <w:szCs w:val="22"/>
        </w:rPr>
      </w:pPr>
      <w:r>
        <w:rPr>
          <w:rFonts w:ascii="Cambria" w:hAnsi="Cambria" w:cstheme="majorBidi"/>
          <w:color w:val="auto"/>
          <w:sz w:val="22"/>
          <w:szCs w:val="22"/>
        </w:rPr>
        <w:t>D’un ou deux ventaux suivant les indications mentionnées pour chaque projet ;</w:t>
      </w:r>
    </w:p>
    <w:p w:rsidR="00253D59" w:rsidRDefault="00253D59" w:rsidP="00421398">
      <w:pPr>
        <w:pStyle w:val="Default"/>
        <w:numPr>
          <w:ilvl w:val="0"/>
          <w:numId w:val="38"/>
        </w:numPr>
        <w:jc w:val="both"/>
        <w:rPr>
          <w:rFonts w:ascii="Cambria" w:hAnsi="Cambria" w:cstheme="majorBidi"/>
          <w:color w:val="auto"/>
          <w:sz w:val="22"/>
          <w:szCs w:val="22"/>
        </w:rPr>
      </w:pPr>
      <w:r w:rsidRPr="000A44B9">
        <w:rPr>
          <w:rFonts w:ascii="Cambria" w:hAnsi="Cambria" w:cstheme="majorBidi"/>
          <w:color w:val="auto"/>
          <w:sz w:val="22"/>
          <w:szCs w:val="22"/>
        </w:rPr>
        <w:t>3 paumelles</w:t>
      </w:r>
      <w:r>
        <w:rPr>
          <w:rFonts w:ascii="Cambria" w:hAnsi="Cambria" w:cstheme="majorBidi"/>
          <w:color w:val="auto"/>
          <w:sz w:val="22"/>
          <w:szCs w:val="22"/>
        </w:rPr>
        <w:t> ;</w:t>
      </w:r>
    </w:p>
    <w:p w:rsidR="00253D59" w:rsidRDefault="00253D59" w:rsidP="00421398">
      <w:pPr>
        <w:pStyle w:val="Default"/>
        <w:numPr>
          <w:ilvl w:val="0"/>
          <w:numId w:val="38"/>
        </w:numPr>
        <w:jc w:val="both"/>
        <w:rPr>
          <w:rFonts w:ascii="Cambria" w:hAnsi="Cambria" w:cstheme="majorBidi"/>
          <w:color w:val="auto"/>
          <w:sz w:val="22"/>
          <w:szCs w:val="22"/>
        </w:rPr>
      </w:pPr>
      <w:proofErr w:type="spellStart"/>
      <w:r w:rsidRPr="000A44B9">
        <w:rPr>
          <w:rFonts w:ascii="Cambria" w:hAnsi="Cambria" w:cstheme="majorBidi"/>
          <w:color w:val="auto"/>
          <w:sz w:val="22"/>
          <w:szCs w:val="22"/>
        </w:rPr>
        <w:t>Isophonique</w:t>
      </w:r>
      <w:proofErr w:type="spellEnd"/>
      <w:r w:rsidRPr="000A44B9">
        <w:rPr>
          <w:rFonts w:ascii="Cambria" w:hAnsi="Cambria" w:cstheme="majorBidi"/>
          <w:color w:val="auto"/>
          <w:sz w:val="22"/>
          <w:szCs w:val="22"/>
        </w:rPr>
        <w:t xml:space="preserve"> 38 DB</w:t>
      </w:r>
      <w:r>
        <w:rPr>
          <w:rFonts w:ascii="Cambria" w:hAnsi="Cambria" w:cstheme="majorBidi"/>
          <w:color w:val="auto"/>
          <w:sz w:val="22"/>
          <w:szCs w:val="22"/>
        </w:rPr>
        <w:t> ;</w:t>
      </w:r>
    </w:p>
    <w:p w:rsidR="00253D59" w:rsidRDefault="00253D59" w:rsidP="00421398">
      <w:pPr>
        <w:pStyle w:val="Default"/>
        <w:numPr>
          <w:ilvl w:val="0"/>
          <w:numId w:val="38"/>
        </w:numPr>
        <w:jc w:val="both"/>
        <w:rPr>
          <w:rFonts w:ascii="Cambria" w:hAnsi="Cambria" w:cstheme="majorBidi"/>
          <w:color w:val="auto"/>
          <w:sz w:val="22"/>
          <w:szCs w:val="22"/>
        </w:rPr>
      </w:pPr>
      <w:r>
        <w:rPr>
          <w:rFonts w:ascii="Cambria" w:hAnsi="Cambria" w:cstheme="majorBidi"/>
          <w:color w:val="auto"/>
          <w:sz w:val="22"/>
          <w:szCs w:val="22"/>
        </w:rPr>
        <w:t>T</w:t>
      </w:r>
      <w:r w:rsidRPr="000A44B9">
        <w:rPr>
          <w:rFonts w:ascii="Cambria" w:hAnsi="Cambria" w:cstheme="majorBidi"/>
          <w:color w:val="auto"/>
          <w:sz w:val="22"/>
          <w:szCs w:val="22"/>
        </w:rPr>
        <w:t>ei</w:t>
      </w:r>
      <w:r>
        <w:rPr>
          <w:rFonts w:ascii="Cambria" w:hAnsi="Cambria" w:cstheme="majorBidi"/>
          <w:color w:val="auto"/>
          <w:sz w:val="22"/>
          <w:szCs w:val="22"/>
        </w:rPr>
        <w:t>nte au choix du maître d’œuvre :</w:t>
      </w:r>
    </w:p>
    <w:p w:rsidR="00253D59" w:rsidRDefault="00253D59" w:rsidP="00421398">
      <w:pPr>
        <w:pStyle w:val="Default"/>
        <w:numPr>
          <w:ilvl w:val="0"/>
          <w:numId w:val="38"/>
        </w:numPr>
        <w:jc w:val="both"/>
        <w:rPr>
          <w:rFonts w:ascii="Cambria" w:hAnsi="Cambria" w:cstheme="majorBidi"/>
          <w:color w:val="auto"/>
          <w:sz w:val="22"/>
          <w:szCs w:val="22"/>
        </w:rPr>
      </w:pPr>
      <w:r>
        <w:rPr>
          <w:rFonts w:ascii="Cambria" w:hAnsi="Cambria" w:cstheme="majorBidi"/>
          <w:color w:val="auto"/>
          <w:sz w:val="22"/>
          <w:szCs w:val="22"/>
        </w:rPr>
        <w:t>Vantail à âme pleine ;</w:t>
      </w:r>
    </w:p>
    <w:p w:rsidR="00253D59" w:rsidRDefault="00253D59" w:rsidP="00421398">
      <w:pPr>
        <w:pStyle w:val="Default"/>
        <w:numPr>
          <w:ilvl w:val="0"/>
          <w:numId w:val="38"/>
        </w:numPr>
        <w:jc w:val="both"/>
        <w:rPr>
          <w:rFonts w:ascii="Cambria" w:hAnsi="Cambria" w:cstheme="majorBidi"/>
          <w:color w:val="auto"/>
          <w:sz w:val="22"/>
          <w:szCs w:val="22"/>
        </w:rPr>
      </w:pPr>
      <w:r w:rsidRPr="000A44B9">
        <w:rPr>
          <w:rFonts w:ascii="Cambria" w:hAnsi="Cambria" w:cstheme="majorBidi"/>
          <w:color w:val="auto"/>
          <w:sz w:val="22"/>
          <w:szCs w:val="22"/>
        </w:rPr>
        <w:t>Serrure à cylindre européen</w:t>
      </w:r>
      <w:r>
        <w:rPr>
          <w:rFonts w:ascii="Cambria" w:hAnsi="Cambria" w:cstheme="majorBidi"/>
          <w:color w:val="auto"/>
          <w:sz w:val="22"/>
          <w:szCs w:val="22"/>
        </w:rPr>
        <w:t xml:space="preserve"> ;</w:t>
      </w:r>
    </w:p>
    <w:p w:rsidR="00253D59" w:rsidRDefault="00253D59" w:rsidP="00421398">
      <w:pPr>
        <w:pStyle w:val="Default"/>
        <w:numPr>
          <w:ilvl w:val="0"/>
          <w:numId w:val="38"/>
        </w:numPr>
        <w:jc w:val="both"/>
        <w:rPr>
          <w:rFonts w:ascii="Cambria" w:hAnsi="Cambria" w:cstheme="majorBidi"/>
          <w:color w:val="auto"/>
          <w:sz w:val="22"/>
          <w:szCs w:val="22"/>
        </w:rPr>
      </w:pPr>
      <w:r w:rsidRPr="000A44B9">
        <w:rPr>
          <w:rFonts w:ascii="Cambria" w:hAnsi="Cambria" w:cstheme="majorBidi"/>
          <w:color w:val="auto"/>
          <w:sz w:val="22"/>
          <w:szCs w:val="22"/>
        </w:rPr>
        <w:t xml:space="preserve">Butée de </w:t>
      </w:r>
      <w:r>
        <w:rPr>
          <w:rFonts w:ascii="Cambria" w:hAnsi="Cambria" w:cstheme="majorBidi"/>
          <w:color w:val="auto"/>
          <w:sz w:val="22"/>
          <w:szCs w:val="22"/>
        </w:rPr>
        <w:t>porte couleur inox en aluminium ;</w:t>
      </w:r>
    </w:p>
    <w:p w:rsidR="00253D59" w:rsidRDefault="00253D59" w:rsidP="00421398">
      <w:pPr>
        <w:pStyle w:val="Default"/>
        <w:numPr>
          <w:ilvl w:val="0"/>
          <w:numId w:val="38"/>
        </w:numPr>
        <w:jc w:val="both"/>
        <w:rPr>
          <w:rFonts w:ascii="Cambria" w:hAnsi="Cambria" w:cstheme="majorBidi"/>
          <w:color w:val="auto"/>
          <w:sz w:val="22"/>
          <w:szCs w:val="22"/>
        </w:rPr>
      </w:pPr>
      <w:r w:rsidRPr="000A44B9">
        <w:rPr>
          <w:rFonts w:ascii="Cambria" w:hAnsi="Cambria" w:cstheme="majorBidi"/>
          <w:color w:val="auto"/>
          <w:sz w:val="22"/>
          <w:szCs w:val="22"/>
        </w:rPr>
        <w:t>3 clés avec 3 étiquettes porte-</w:t>
      </w:r>
      <w:r>
        <w:rPr>
          <w:rFonts w:ascii="Cambria" w:hAnsi="Cambria" w:cstheme="majorBidi"/>
          <w:color w:val="auto"/>
          <w:sz w:val="22"/>
          <w:szCs w:val="22"/>
        </w:rPr>
        <w:t>clés.</w:t>
      </w:r>
    </w:p>
    <w:p w:rsidR="00253D59" w:rsidRDefault="00253D59" w:rsidP="00421398">
      <w:pPr>
        <w:pStyle w:val="Default"/>
        <w:numPr>
          <w:ilvl w:val="0"/>
          <w:numId w:val="38"/>
        </w:numPr>
        <w:spacing w:after="21"/>
        <w:jc w:val="both"/>
        <w:rPr>
          <w:rFonts w:ascii="Cambria" w:hAnsi="Cambria" w:cstheme="majorBidi"/>
          <w:color w:val="auto"/>
          <w:sz w:val="22"/>
          <w:szCs w:val="22"/>
        </w:rPr>
      </w:pPr>
      <w:r>
        <w:rPr>
          <w:rFonts w:ascii="Cambria" w:hAnsi="Cambria" w:cstheme="majorBidi"/>
          <w:color w:val="auto"/>
          <w:sz w:val="22"/>
          <w:szCs w:val="22"/>
        </w:rPr>
        <w:t>Un système de maintien de la position « porte ouverte ».</w:t>
      </w:r>
    </w:p>
    <w:p w:rsidR="00253D59" w:rsidRPr="001454CD" w:rsidRDefault="00253D59" w:rsidP="00253D59">
      <w:pPr>
        <w:pStyle w:val="Default"/>
        <w:jc w:val="both"/>
        <w:rPr>
          <w:rFonts w:ascii="Cambria" w:hAnsi="Cambria" w:cstheme="majorBidi"/>
          <w:color w:val="auto"/>
          <w:sz w:val="22"/>
          <w:szCs w:val="22"/>
        </w:rPr>
      </w:pPr>
    </w:p>
    <w:p w:rsidR="00253D59" w:rsidRDefault="00253D59" w:rsidP="00253D59">
      <w:pPr>
        <w:ind w:firstLine="0"/>
      </w:pPr>
      <w:r>
        <w:t>Un coefficient inférieur ou égal à U = 1,4W/m²K sera recherché pour les menuiseries extérieures. Toutefois, en fonction des dimensions de chaque menuiserie, cette valeur pourra être adaptée tant que la RE 2020 est respectée.</w:t>
      </w:r>
    </w:p>
    <w:p w:rsidR="00253D59" w:rsidRDefault="00253D59" w:rsidP="00253D59">
      <w:pPr>
        <w:ind w:firstLine="0"/>
      </w:pPr>
      <w:r>
        <w:t>Les dimensions et les types de menuiseries seront précisées pour chaque tranche de travaux dans la suite du document.</w:t>
      </w:r>
    </w:p>
    <w:p w:rsidR="000A44B9" w:rsidRDefault="000A44B9" w:rsidP="000A44B9">
      <w:pPr>
        <w:pStyle w:val="Titre2"/>
      </w:pPr>
      <w:bookmarkStart w:id="47" w:name="_Toc205551106"/>
      <w:r>
        <w:t>B-3-5-1</w:t>
      </w:r>
      <w:r w:rsidR="00253D59">
        <w:t>9</w:t>
      </w:r>
      <w:r w:rsidRPr="00F852FA">
        <w:t xml:space="preserve"> – </w:t>
      </w:r>
      <w:r>
        <w:t>Menuiseries intérieures</w:t>
      </w:r>
      <w:bookmarkEnd w:id="47"/>
    </w:p>
    <w:p w:rsidR="00AD6BA1" w:rsidRDefault="00AD6BA1" w:rsidP="000A44B9">
      <w:pPr>
        <w:pStyle w:val="Default"/>
        <w:jc w:val="both"/>
        <w:rPr>
          <w:rFonts w:ascii="Cambria" w:hAnsi="Cambria" w:cstheme="majorBidi"/>
          <w:color w:val="auto"/>
          <w:sz w:val="22"/>
          <w:szCs w:val="22"/>
        </w:rPr>
      </w:pPr>
    </w:p>
    <w:p w:rsidR="000A44B9" w:rsidRDefault="000A44B9" w:rsidP="000A44B9">
      <w:pPr>
        <w:pStyle w:val="Default"/>
        <w:jc w:val="both"/>
        <w:rPr>
          <w:rFonts w:ascii="Cambria" w:hAnsi="Cambria" w:cstheme="majorBidi"/>
          <w:color w:val="auto"/>
          <w:sz w:val="22"/>
          <w:szCs w:val="22"/>
        </w:rPr>
      </w:pPr>
      <w:r>
        <w:rPr>
          <w:rFonts w:ascii="Cambria" w:hAnsi="Cambria" w:cstheme="majorBidi"/>
          <w:color w:val="auto"/>
          <w:sz w:val="22"/>
          <w:szCs w:val="22"/>
        </w:rPr>
        <w:t>Chaque porte intérieure</w:t>
      </w:r>
      <w:r w:rsidRPr="000A44B9">
        <w:rPr>
          <w:rFonts w:ascii="Cambria" w:hAnsi="Cambria" w:cstheme="majorBidi"/>
          <w:color w:val="auto"/>
          <w:sz w:val="22"/>
          <w:szCs w:val="22"/>
        </w:rPr>
        <w:t xml:space="preserve"> comprendra au minimum un bloc-porte intérieur comprenant : </w:t>
      </w:r>
    </w:p>
    <w:p w:rsidR="000A44B9" w:rsidRDefault="000A44B9" w:rsidP="00421398">
      <w:pPr>
        <w:pStyle w:val="Default"/>
        <w:numPr>
          <w:ilvl w:val="0"/>
          <w:numId w:val="39"/>
        </w:numPr>
        <w:jc w:val="both"/>
        <w:rPr>
          <w:rFonts w:ascii="Cambria" w:hAnsi="Cambria" w:cstheme="majorBidi"/>
          <w:color w:val="auto"/>
          <w:sz w:val="22"/>
          <w:szCs w:val="22"/>
        </w:rPr>
      </w:pPr>
      <w:r w:rsidRPr="000A44B9">
        <w:rPr>
          <w:rFonts w:ascii="Cambria" w:hAnsi="Cambria" w:cstheme="majorBidi"/>
          <w:color w:val="auto"/>
          <w:sz w:val="22"/>
          <w:szCs w:val="22"/>
        </w:rPr>
        <w:t>1 vantail à recouvrement, tirant droit ou gauche, dim. 930 x 2040 x 40 mm</w:t>
      </w:r>
      <w:r>
        <w:rPr>
          <w:rFonts w:ascii="Cambria" w:hAnsi="Cambria" w:cstheme="majorBidi"/>
          <w:color w:val="auto"/>
          <w:sz w:val="22"/>
          <w:szCs w:val="22"/>
        </w:rPr>
        <w:t> ;</w:t>
      </w:r>
    </w:p>
    <w:p w:rsidR="000A44B9" w:rsidRDefault="000A44B9" w:rsidP="00421398">
      <w:pPr>
        <w:pStyle w:val="Default"/>
        <w:numPr>
          <w:ilvl w:val="0"/>
          <w:numId w:val="39"/>
        </w:numPr>
        <w:jc w:val="both"/>
        <w:rPr>
          <w:rFonts w:ascii="Cambria" w:hAnsi="Cambria" w:cstheme="majorBidi"/>
          <w:color w:val="auto"/>
          <w:sz w:val="22"/>
          <w:szCs w:val="22"/>
        </w:rPr>
      </w:pPr>
      <w:r w:rsidRPr="000A44B9">
        <w:rPr>
          <w:rFonts w:ascii="Cambria" w:hAnsi="Cambria" w:cstheme="majorBidi"/>
          <w:color w:val="auto"/>
          <w:sz w:val="22"/>
          <w:szCs w:val="22"/>
        </w:rPr>
        <w:t>3 paumelles</w:t>
      </w:r>
      <w:r>
        <w:rPr>
          <w:rFonts w:ascii="Cambria" w:hAnsi="Cambria" w:cstheme="majorBidi"/>
          <w:color w:val="auto"/>
          <w:sz w:val="22"/>
          <w:szCs w:val="22"/>
        </w:rPr>
        <w:t> ;</w:t>
      </w:r>
    </w:p>
    <w:p w:rsidR="000A44B9" w:rsidRDefault="000A44B9" w:rsidP="00421398">
      <w:pPr>
        <w:pStyle w:val="Default"/>
        <w:numPr>
          <w:ilvl w:val="0"/>
          <w:numId w:val="39"/>
        </w:numPr>
        <w:jc w:val="both"/>
        <w:rPr>
          <w:rFonts w:ascii="Cambria" w:hAnsi="Cambria" w:cstheme="majorBidi"/>
          <w:color w:val="auto"/>
          <w:sz w:val="22"/>
          <w:szCs w:val="22"/>
        </w:rPr>
      </w:pPr>
      <w:proofErr w:type="spellStart"/>
      <w:r w:rsidRPr="000A44B9">
        <w:rPr>
          <w:rFonts w:ascii="Cambria" w:hAnsi="Cambria" w:cstheme="majorBidi"/>
          <w:color w:val="auto"/>
          <w:sz w:val="22"/>
          <w:szCs w:val="22"/>
        </w:rPr>
        <w:t>Isophonique</w:t>
      </w:r>
      <w:proofErr w:type="spellEnd"/>
      <w:r w:rsidRPr="000A44B9">
        <w:rPr>
          <w:rFonts w:ascii="Cambria" w:hAnsi="Cambria" w:cstheme="majorBidi"/>
          <w:color w:val="auto"/>
          <w:sz w:val="22"/>
          <w:szCs w:val="22"/>
        </w:rPr>
        <w:t xml:space="preserve"> 38 DB</w:t>
      </w:r>
      <w:r>
        <w:rPr>
          <w:rFonts w:ascii="Cambria" w:hAnsi="Cambria" w:cstheme="majorBidi"/>
          <w:color w:val="auto"/>
          <w:sz w:val="22"/>
          <w:szCs w:val="22"/>
        </w:rPr>
        <w:t> ;</w:t>
      </w:r>
    </w:p>
    <w:p w:rsidR="000A44B9" w:rsidRDefault="000A44B9" w:rsidP="00421398">
      <w:pPr>
        <w:pStyle w:val="Default"/>
        <w:numPr>
          <w:ilvl w:val="0"/>
          <w:numId w:val="39"/>
        </w:numPr>
        <w:jc w:val="both"/>
        <w:rPr>
          <w:rFonts w:ascii="Cambria" w:hAnsi="Cambria" w:cstheme="majorBidi"/>
          <w:color w:val="auto"/>
          <w:sz w:val="22"/>
          <w:szCs w:val="22"/>
        </w:rPr>
      </w:pPr>
      <w:r w:rsidRPr="000A44B9">
        <w:rPr>
          <w:rFonts w:ascii="Cambria" w:hAnsi="Cambria" w:cstheme="majorBidi"/>
          <w:color w:val="auto"/>
          <w:sz w:val="22"/>
          <w:szCs w:val="22"/>
        </w:rPr>
        <w:t>Huisserie en bois peinte, tei</w:t>
      </w:r>
      <w:r>
        <w:rPr>
          <w:rFonts w:ascii="Cambria" w:hAnsi="Cambria" w:cstheme="majorBidi"/>
          <w:color w:val="auto"/>
          <w:sz w:val="22"/>
          <w:szCs w:val="22"/>
        </w:rPr>
        <w:t>nte au choix du maître d’œuvre :</w:t>
      </w:r>
    </w:p>
    <w:p w:rsidR="000A44B9" w:rsidRDefault="000A44B9" w:rsidP="00421398">
      <w:pPr>
        <w:pStyle w:val="Default"/>
        <w:numPr>
          <w:ilvl w:val="0"/>
          <w:numId w:val="39"/>
        </w:numPr>
        <w:jc w:val="both"/>
        <w:rPr>
          <w:rFonts w:ascii="Cambria" w:hAnsi="Cambria" w:cstheme="majorBidi"/>
          <w:color w:val="auto"/>
          <w:sz w:val="22"/>
          <w:szCs w:val="22"/>
        </w:rPr>
      </w:pPr>
      <w:r>
        <w:rPr>
          <w:rFonts w:ascii="Cambria" w:hAnsi="Cambria" w:cstheme="majorBidi"/>
          <w:color w:val="auto"/>
          <w:sz w:val="22"/>
          <w:szCs w:val="22"/>
        </w:rPr>
        <w:t>Vantail à âme pleine ;</w:t>
      </w:r>
    </w:p>
    <w:p w:rsidR="000A44B9" w:rsidRDefault="000A44B9" w:rsidP="00421398">
      <w:pPr>
        <w:pStyle w:val="Default"/>
        <w:numPr>
          <w:ilvl w:val="0"/>
          <w:numId w:val="39"/>
        </w:numPr>
        <w:jc w:val="both"/>
        <w:rPr>
          <w:rFonts w:ascii="Cambria" w:hAnsi="Cambria" w:cstheme="majorBidi"/>
          <w:color w:val="auto"/>
          <w:sz w:val="22"/>
          <w:szCs w:val="22"/>
        </w:rPr>
      </w:pPr>
      <w:r w:rsidRPr="000A44B9">
        <w:rPr>
          <w:rFonts w:ascii="Cambria" w:hAnsi="Cambria" w:cstheme="majorBidi"/>
          <w:color w:val="auto"/>
          <w:sz w:val="22"/>
          <w:szCs w:val="22"/>
        </w:rPr>
        <w:t>Vantail à finition stratifiée, 10 teintes minimum, au choix du m</w:t>
      </w:r>
      <w:r>
        <w:rPr>
          <w:rFonts w:ascii="Cambria" w:hAnsi="Cambria" w:cstheme="majorBidi"/>
          <w:color w:val="auto"/>
          <w:sz w:val="22"/>
          <w:szCs w:val="22"/>
        </w:rPr>
        <w:t>aître d’œuvre ;</w:t>
      </w:r>
    </w:p>
    <w:p w:rsidR="000A44B9" w:rsidRDefault="000A44B9" w:rsidP="00421398">
      <w:pPr>
        <w:pStyle w:val="Default"/>
        <w:numPr>
          <w:ilvl w:val="0"/>
          <w:numId w:val="39"/>
        </w:numPr>
        <w:jc w:val="both"/>
        <w:rPr>
          <w:rFonts w:ascii="Cambria" w:hAnsi="Cambria" w:cstheme="majorBidi"/>
          <w:color w:val="auto"/>
          <w:sz w:val="22"/>
          <w:szCs w:val="22"/>
        </w:rPr>
      </w:pPr>
      <w:r w:rsidRPr="000A44B9">
        <w:rPr>
          <w:rFonts w:ascii="Cambria" w:hAnsi="Cambria" w:cstheme="majorBidi"/>
          <w:color w:val="auto"/>
          <w:sz w:val="22"/>
          <w:szCs w:val="22"/>
        </w:rPr>
        <w:t xml:space="preserve">Rosace en polyamide et béquille double avec </w:t>
      </w:r>
      <w:r w:rsidR="00D21C84" w:rsidRPr="000A44B9">
        <w:rPr>
          <w:rFonts w:ascii="Cambria" w:hAnsi="Cambria" w:cstheme="majorBidi"/>
          <w:color w:val="auto"/>
          <w:sz w:val="22"/>
          <w:szCs w:val="22"/>
        </w:rPr>
        <w:t>cœur</w:t>
      </w:r>
      <w:r w:rsidRPr="000A44B9">
        <w:rPr>
          <w:rFonts w:ascii="Cambria" w:hAnsi="Cambria" w:cstheme="majorBidi"/>
          <w:color w:val="auto"/>
          <w:sz w:val="22"/>
          <w:szCs w:val="22"/>
        </w:rPr>
        <w:t xml:space="preserve"> acier, teinte au choix du maître d’</w:t>
      </w:r>
      <w:r>
        <w:rPr>
          <w:rFonts w:ascii="Cambria" w:hAnsi="Cambria" w:cstheme="majorBidi"/>
          <w:color w:val="auto"/>
          <w:sz w:val="22"/>
          <w:szCs w:val="22"/>
        </w:rPr>
        <w:t>œuvre ;</w:t>
      </w:r>
    </w:p>
    <w:p w:rsidR="000A44B9" w:rsidRDefault="000A44B9" w:rsidP="00421398">
      <w:pPr>
        <w:pStyle w:val="Default"/>
        <w:numPr>
          <w:ilvl w:val="0"/>
          <w:numId w:val="39"/>
        </w:numPr>
        <w:jc w:val="both"/>
        <w:rPr>
          <w:rFonts w:ascii="Cambria" w:hAnsi="Cambria" w:cstheme="majorBidi"/>
          <w:color w:val="auto"/>
          <w:sz w:val="22"/>
          <w:szCs w:val="22"/>
        </w:rPr>
      </w:pPr>
      <w:r w:rsidRPr="000A44B9">
        <w:rPr>
          <w:rFonts w:ascii="Cambria" w:hAnsi="Cambria" w:cstheme="majorBidi"/>
          <w:color w:val="auto"/>
          <w:sz w:val="22"/>
          <w:szCs w:val="22"/>
        </w:rPr>
        <w:t>Serrure à cylindre européen av</w:t>
      </w:r>
      <w:r>
        <w:rPr>
          <w:rFonts w:ascii="Cambria" w:hAnsi="Cambria" w:cstheme="majorBidi"/>
          <w:color w:val="auto"/>
          <w:sz w:val="22"/>
          <w:szCs w:val="22"/>
        </w:rPr>
        <w:t>ec bouton moleté coté intérieur ;</w:t>
      </w:r>
    </w:p>
    <w:p w:rsidR="000A44B9" w:rsidRDefault="000A44B9" w:rsidP="00421398">
      <w:pPr>
        <w:pStyle w:val="Default"/>
        <w:numPr>
          <w:ilvl w:val="0"/>
          <w:numId w:val="39"/>
        </w:numPr>
        <w:jc w:val="both"/>
        <w:rPr>
          <w:rFonts w:ascii="Cambria" w:hAnsi="Cambria" w:cstheme="majorBidi"/>
          <w:color w:val="auto"/>
          <w:sz w:val="22"/>
          <w:szCs w:val="22"/>
        </w:rPr>
      </w:pPr>
      <w:r w:rsidRPr="000A44B9">
        <w:rPr>
          <w:rFonts w:ascii="Cambria" w:hAnsi="Cambria" w:cstheme="majorBidi"/>
          <w:color w:val="auto"/>
          <w:sz w:val="22"/>
          <w:szCs w:val="22"/>
        </w:rPr>
        <w:lastRenderedPageBreak/>
        <w:t xml:space="preserve">Butée de </w:t>
      </w:r>
      <w:r>
        <w:rPr>
          <w:rFonts w:ascii="Cambria" w:hAnsi="Cambria" w:cstheme="majorBidi"/>
          <w:color w:val="auto"/>
          <w:sz w:val="22"/>
          <w:szCs w:val="22"/>
        </w:rPr>
        <w:t>porte couleur inox en aluminium ;</w:t>
      </w:r>
    </w:p>
    <w:p w:rsidR="000A44B9" w:rsidRDefault="000A44B9" w:rsidP="00421398">
      <w:pPr>
        <w:pStyle w:val="Default"/>
        <w:numPr>
          <w:ilvl w:val="0"/>
          <w:numId w:val="39"/>
        </w:numPr>
        <w:jc w:val="both"/>
        <w:rPr>
          <w:rFonts w:ascii="Cambria" w:hAnsi="Cambria" w:cstheme="majorBidi"/>
          <w:color w:val="auto"/>
          <w:sz w:val="22"/>
          <w:szCs w:val="22"/>
        </w:rPr>
      </w:pPr>
      <w:r w:rsidRPr="000A44B9">
        <w:rPr>
          <w:rFonts w:ascii="Cambria" w:hAnsi="Cambria" w:cstheme="majorBidi"/>
          <w:color w:val="auto"/>
          <w:sz w:val="22"/>
          <w:szCs w:val="22"/>
        </w:rPr>
        <w:t>3 clés avec 3 étiquettes porte-</w:t>
      </w:r>
      <w:r>
        <w:rPr>
          <w:rFonts w:ascii="Cambria" w:hAnsi="Cambria" w:cstheme="majorBidi"/>
          <w:color w:val="auto"/>
          <w:sz w:val="22"/>
          <w:szCs w:val="22"/>
        </w:rPr>
        <w:t>clés.</w:t>
      </w:r>
    </w:p>
    <w:p w:rsidR="000A44B9" w:rsidRPr="000A44B9" w:rsidRDefault="000A44B9" w:rsidP="000A44B9">
      <w:pPr>
        <w:pStyle w:val="Default"/>
        <w:jc w:val="both"/>
        <w:rPr>
          <w:rFonts w:ascii="Cambria" w:hAnsi="Cambria" w:cstheme="majorBidi"/>
          <w:color w:val="auto"/>
          <w:sz w:val="22"/>
          <w:szCs w:val="22"/>
        </w:rPr>
      </w:pPr>
    </w:p>
    <w:p w:rsidR="000A44B9" w:rsidRPr="000A44B9" w:rsidRDefault="000A44B9" w:rsidP="000A44B9">
      <w:pPr>
        <w:pStyle w:val="Default"/>
        <w:jc w:val="both"/>
        <w:rPr>
          <w:rFonts w:ascii="Cambria" w:hAnsi="Cambria" w:cstheme="majorBidi"/>
          <w:color w:val="auto"/>
          <w:sz w:val="22"/>
          <w:szCs w:val="22"/>
        </w:rPr>
      </w:pPr>
      <w:r w:rsidRPr="000A44B9">
        <w:rPr>
          <w:rFonts w:ascii="Cambria" w:hAnsi="Cambria" w:cstheme="majorBidi"/>
          <w:color w:val="auto"/>
          <w:sz w:val="22"/>
          <w:szCs w:val="22"/>
        </w:rPr>
        <w:t xml:space="preserve">Le vantail sera détalonné pour permettre la ventilation des locaux en fonction du système retenu. </w:t>
      </w:r>
    </w:p>
    <w:p w:rsidR="001454CD" w:rsidRPr="000A44B9" w:rsidRDefault="000A44B9" w:rsidP="000A44B9">
      <w:pPr>
        <w:pStyle w:val="Default"/>
        <w:jc w:val="both"/>
        <w:rPr>
          <w:rFonts w:ascii="Cambria" w:hAnsi="Cambria" w:cstheme="majorBidi"/>
          <w:color w:val="auto"/>
          <w:sz w:val="22"/>
          <w:szCs w:val="22"/>
        </w:rPr>
      </w:pPr>
      <w:r w:rsidRPr="000A44B9">
        <w:rPr>
          <w:rFonts w:ascii="Cambria" w:hAnsi="Cambria" w:cstheme="majorBidi"/>
          <w:color w:val="auto"/>
          <w:sz w:val="22"/>
          <w:szCs w:val="22"/>
        </w:rPr>
        <w:t>Les portes des bureaux devront posséder les caractéristiques coupe-feu conformes à la réglementation en fonction de leur implantation.</w:t>
      </w:r>
    </w:p>
    <w:p w:rsidR="001454CD" w:rsidRDefault="001454CD" w:rsidP="008D11E6">
      <w:pPr>
        <w:ind w:firstLine="0"/>
      </w:pPr>
    </w:p>
    <w:p w:rsidR="001D0CDC" w:rsidRDefault="00253D59" w:rsidP="001D0CDC">
      <w:pPr>
        <w:pStyle w:val="Titre2"/>
      </w:pPr>
      <w:bookmarkStart w:id="48" w:name="_Toc205551107"/>
      <w:r>
        <w:t>B-3-5-20</w:t>
      </w:r>
      <w:r w:rsidR="001D0CDC" w:rsidRPr="00F852FA">
        <w:t xml:space="preserve"> – </w:t>
      </w:r>
      <w:r w:rsidR="001D0CDC">
        <w:t>Installations électriques intérieures</w:t>
      </w:r>
      <w:bookmarkEnd w:id="48"/>
    </w:p>
    <w:p w:rsidR="001D0CDC" w:rsidRDefault="001D0CDC" w:rsidP="001D0CDC"/>
    <w:p w:rsidR="001D0CDC" w:rsidRPr="001D0CDC" w:rsidRDefault="001D0CDC" w:rsidP="001D0CDC">
      <w:pPr>
        <w:pStyle w:val="Default"/>
        <w:jc w:val="both"/>
        <w:rPr>
          <w:rFonts w:ascii="Cambria" w:hAnsi="Cambria" w:cstheme="majorBidi"/>
          <w:color w:val="auto"/>
          <w:sz w:val="22"/>
          <w:szCs w:val="22"/>
        </w:rPr>
      </w:pPr>
      <w:r w:rsidRPr="001D0CDC">
        <w:rPr>
          <w:rFonts w:ascii="Cambria" w:hAnsi="Cambria" w:cstheme="majorBidi"/>
          <w:color w:val="auto"/>
          <w:sz w:val="22"/>
          <w:szCs w:val="22"/>
        </w:rPr>
        <w:t xml:space="preserve">Les câblages électriques seront dissimulés dans le plafond ou bien masqués dans des caches à l’intérieur des modules de manière à ne pas être visibles. </w:t>
      </w:r>
      <w:r>
        <w:rPr>
          <w:rFonts w:ascii="Cambria" w:hAnsi="Cambria" w:cstheme="majorBidi"/>
          <w:color w:val="auto"/>
          <w:sz w:val="22"/>
          <w:szCs w:val="22"/>
        </w:rPr>
        <w:t>I</w:t>
      </w:r>
      <w:r w:rsidRPr="001D0CDC">
        <w:rPr>
          <w:rFonts w:ascii="Cambria" w:hAnsi="Cambria" w:cstheme="majorBidi"/>
          <w:color w:val="auto"/>
          <w:sz w:val="22"/>
          <w:szCs w:val="22"/>
        </w:rPr>
        <w:t xml:space="preserve">ls chemineront dans des goulottes 3 compartiments. </w:t>
      </w:r>
    </w:p>
    <w:p w:rsidR="00AD6BA1" w:rsidRDefault="00AD6BA1" w:rsidP="00F260AF">
      <w:pPr>
        <w:pStyle w:val="Default"/>
        <w:jc w:val="both"/>
        <w:rPr>
          <w:rFonts w:ascii="Cambria" w:hAnsi="Cambria" w:cstheme="majorBidi"/>
          <w:color w:val="auto"/>
          <w:sz w:val="22"/>
          <w:szCs w:val="22"/>
        </w:rPr>
      </w:pPr>
    </w:p>
    <w:p w:rsidR="00F260AF" w:rsidRDefault="001D0CDC" w:rsidP="00F260AF">
      <w:pPr>
        <w:pStyle w:val="Default"/>
        <w:jc w:val="both"/>
        <w:rPr>
          <w:rFonts w:ascii="Cambria" w:hAnsi="Cambria" w:cstheme="majorBidi"/>
          <w:color w:val="auto"/>
          <w:sz w:val="22"/>
          <w:szCs w:val="22"/>
        </w:rPr>
      </w:pPr>
      <w:r w:rsidRPr="001D0CDC">
        <w:rPr>
          <w:rFonts w:ascii="Cambria" w:hAnsi="Cambria" w:cstheme="majorBidi"/>
          <w:color w:val="auto"/>
          <w:sz w:val="22"/>
          <w:szCs w:val="22"/>
        </w:rPr>
        <w:t>L’installation électrique sera conforme à la norme NF C 15-100</w:t>
      </w:r>
      <w:r w:rsidR="00F260AF">
        <w:rPr>
          <w:rFonts w:ascii="Cambria" w:hAnsi="Cambria" w:cstheme="majorBidi"/>
          <w:color w:val="auto"/>
          <w:sz w:val="22"/>
          <w:szCs w:val="22"/>
        </w:rPr>
        <w:t xml:space="preserve"> et sera composée au minimum : </w:t>
      </w:r>
    </w:p>
    <w:p w:rsidR="00F260AF" w:rsidRDefault="00F260AF" w:rsidP="00F260AF">
      <w:pPr>
        <w:pStyle w:val="Default"/>
        <w:ind w:left="720"/>
      </w:pPr>
    </w:p>
    <w:p w:rsidR="00F260AF" w:rsidRPr="00F260AF" w:rsidRDefault="00F260AF" w:rsidP="00421398">
      <w:pPr>
        <w:pStyle w:val="Default"/>
        <w:numPr>
          <w:ilvl w:val="0"/>
          <w:numId w:val="41"/>
        </w:numPr>
        <w:jc w:val="both"/>
        <w:rPr>
          <w:rFonts w:ascii="Cambria" w:hAnsi="Cambria" w:cstheme="majorBidi"/>
          <w:color w:val="auto"/>
          <w:sz w:val="22"/>
          <w:szCs w:val="22"/>
        </w:rPr>
      </w:pPr>
      <w:r w:rsidRPr="00F260AF">
        <w:rPr>
          <w:rFonts w:ascii="Cambria" w:hAnsi="Cambria" w:cstheme="majorBidi"/>
          <w:color w:val="auto"/>
          <w:sz w:val="22"/>
          <w:szCs w:val="22"/>
        </w:rPr>
        <w:t>D’un coffret de raccordement in</w:t>
      </w:r>
      <w:r w:rsidR="00AD6BA1">
        <w:rPr>
          <w:rFonts w:ascii="Cambria" w:hAnsi="Cambria" w:cstheme="majorBidi"/>
          <w:color w:val="auto"/>
          <w:sz w:val="22"/>
          <w:szCs w:val="22"/>
        </w:rPr>
        <w:t>dépendant placé à l’intérieur de chaque</w:t>
      </w:r>
      <w:r w:rsidRPr="00F260AF">
        <w:rPr>
          <w:rFonts w:ascii="Cambria" w:hAnsi="Cambria" w:cstheme="majorBidi"/>
          <w:color w:val="auto"/>
          <w:sz w:val="22"/>
          <w:szCs w:val="22"/>
        </w:rPr>
        <w:t xml:space="preserve"> module sur la partie supérieur d’une des façades ou au plafond. Le coffret sera équipé à minima d’un disjoncteur différentiel général de 30mA calibré en fonction des appareillages, d’un disjoncteur différentiel pour éclairage, de disjoncteurs différentiels pour prises de couran</w:t>
      </w:r>
      <w:r>
        <w:rPr>
          <w:rFonts w:ascii="Cambria" w:hAnsi="Cambria" w:cstheme="majorBidi"/>
          <w:color w:val="auto"/>
          <w:sz w:val="22"/>
          <w:szCs w:val="22"/>
        </w:rPr>
        <w:t>t, et le chauffage ventilation ;</w:t>
      </w:r>
    </w:p>
    <w:p w:rsidR="001D0CDC" w:rsidRDefault="001D0CDC" w:rsidP="00421398">
      <w:pPr>
        <w:pStyle w:val="Default"/>
        <w:numPr>
          <w:ilvl w:val="0"/>
          <w:numId w:val="41"/>
        </w:numPr>
        <w:jc w:val="both"/>
        <w:rPr>
          <w:rFonts w:ascii="Cambria" w:hAnsi="Cambria" w:cstheme="majorBidi"/>
          <w:color w:val="auto"/>
          <w:sz w:val="22"/>
          <w:szCs w:val="22"/>
        </w:rPr>
      </w:pPr>
      <w:r w:rsidRPr="001D0CDC">
        <w:rPr>
          <w:rFonts w:ascii="Cambria" w:hAnsi="Cambria" w:cstheme="majorBidi"/>
          <w:color w:val="auto"/>
          <w:sz w:val="22"/>
          <w:szCs w:val="22"/>
        </w:rPr>
        <w:t>D’un système d’éclairage positionné au plafond permettant d’obtenir un éclairage uniforme. L’uniformité ne devra en aucun cas être inférieu</w:t>
      </w:r>
      <w:r>
        <w:rPr>
          <w:rFonts w:ascii="Cambria" w:hAnsi="Cambria" w:cstheme="majorBidi"/>
          <w:color w:val="auto"/>
          <w:sz w:val="22"/>
          <w:szCs w:val="22"/>
        </w:rPr>
        <w:t>re à 0,8 en tout point du local</w:t>
      </w:r>
      <w:r w:rsidRPr="001D0CDC">
        <w:rPr>
          <w:rFonts w:ascii="Cambria" w:hAnsi="Cambria" w:cstheme="majorBidi"/>
          <w:color w:val="auto"/>
          <w:sz w:val="22"/>
          <w:szCs w:val="22"/>
        </w:rPr>
        <w:t xml:space="preserve">. L’éclairement minimum requis </w:t>
      </w:r>
      <w:r>
        <w:rPr>
          <w:rFonts w:ascii="Cambria" w:hAnsi="Cambria" w:cstheme="majorBidi"/>
          <w:color w:val="auto"/>
          <w:sz w:val="22"/>
          <w:szCs w:val="22"/>
        </w:rPr>
        <w:t>sera de 500 lux ;</w:t>
      </w:r>
    </w:p>
    <w:p w:rsidR="001D0CDC" w:rsidRDefault="001D0CDC" w:rsidP="00421398">
      <w:pPr>
        <w:pStyle w:val="Default"/>
        <w:numPr>
          <w:ilvl w:val="0"/>
          <w:numId w:val="41"/>
        </w:numPr>
        <w:jc w:val="both"/>
        <w:rPr>
          <w:rFonts w:ascii="Cambria" w:hAnsi="Cambria" w:cstheme="majorBidi"/>
          <w:color w:val="auto"/>
          <w:sz w:val="22"/>
          <w:szCs w:val="22"/>
        </w:rPr>
      </w:pPr>
      <w:r w:rsidRPr="001D0CDC">
        <w:rPr>
          <w:rFonts w:ascii="Cambria" w:hAnsi="Cambria" w:cstheme="majorBidi"/>
          <w:color w:val="auto"/>
          <w:sz w:val="22"/>
          <w:szCs w:val="22"/>
        </w:rPr>
        <w:t>D’une alimentation électri</w:t>
      </w:r>
      <w:r>
        <w:rPr>
          <w:rFonts w:ascii="Cambria" w:hAnsi="Cambria" w:cstheme="majorBidi"/>
          <w:color w:val="auto"/>
          <w:sz w:val="22"/>
          <w:szCs w:val="22"/>
        </w:rPr>
        <w:t>que pour les systèmes de chauffage ;</w:t>
      </w:r>
    </w:p>
    <w:p w:rsidR="001D0CDC" w:rsidRDefault="001D0CDC" w:rsidP="00421398">
      <w:pPr>
        <w:pStyle w:val="Default"/>
        <w:numPr>
          <w:ilvl w:val="0"/>
          <w:numId w:val="41"/>
        </w:numPr>
        <w:jc w:val="both"/>
        <w:rPr>
          <w:rFonts w:ascii="Cambria" w:hAnsi="Cambria" w:cstheme="majorBidi"/>
          <w:color w:val="auto"/>
          <w:sz w:val="22"/>
          <w:szCs w:val="22"/>
        </w:rPr>
      </w:pPr>
      <w:r>
        <w:rPr>
          <w:rFonts w:ascii="Cambria" w:hAnsi="Cambria" w:cstheme="majorBidi"/>
          <w:color w:val="auto"/>
          <w:sz w:val="22"/>
          <w:szCs w:val="22"/>
        </w:rPr>
        <w:t>D’une alimentation électrique pour les systèmes de ventilation/traitement de l’air ;</w:t>
      </w:r>
    </w:p>
    <w:p w:rsidR="001D0CDC" w:rsidRDefault="001D0CDC" w:rsidP="00421398">
      <w:pPr>
        <w:pStyle w:val="Default"/>
        <w:numPr>
          <w:ilvl w:val="0"/>
          <w:numId w:val="41"/>
        </w:numPr>
        <w:jc w:val="both"/>
        <w:rPr>
          <w:rFonts w:ascii="Cambria" w:hAnsi="Cambria" w:cstheme="majorBidi"/>
          <w:color w:val="auto"/>
          <w:sz w:val="22"/>
          <w:szCs w:val="22"/>
        </w:rPr>
      </w:pPr>
      <w:r>
        <w:rPr>
          <w:rFonts w:ascii="Cambria" w:hAnsi="Cambria" w:cstheme="majorBidi"/>
          <w:color w:val="auto"/>
          <w:sz w:val="22"/>
          <w:szCs w:val="22"/>
        </w:rPr>
        <w:t>D’une alimentation électrique pour les équipements SSI ;</w:t>
      </w:r>
    </w:p>
    <w:p w:rsidR="001D0CDC" w:rsidRPr="00052162" w:rsidRDefault="001D0CDC" w:rsidP="00421398">
      <w:pPr>
        <w:pStyle w:val="Default"/>
        <w:numPr>
          <w:ilvl w:val="0"/>
          <w:numId w:val="41"/>
        </w:numPr>
        <w:jc w:val="both"/>
        <w:rPr>
          <w:rFonts w:ascii="Cambria" w:hAnsi="Cambria" w:cstheme="majorBidi"/>
          <w:color w:val="auto"/>
          <w:sz w:val="22"/>
          <w:szCs w:val="22"/>
        </w:rPr>
      </w:pPr>
      <w:r w:rsidRPr="00052162">
        <w:rPr>
          <w:rFonts w:ascii="Cambria" w:hAnsi="Cambria" w:cstheme="majorBidi"/>
          <w:color w:val="auto"/>
          <w:sz w:val="22"/>
          <w:szCs w:val="22"/>
        </w:rPr>
        <w:t>D’une alimentation électrique pour le réseau de prises 16A</w:t>
      </w:r>
      <w:r w:rsidR="00052162" w:rsidRPr="00052162">
        <w:rPr>
          <w:rFonts w:ascii="Cambria" w:hAnsi="Cambria" w:cstheme="majorBidi"/>
          <w:color w:val="auto"/>
          <w:sz w:val="22"/>
          <w:szCs w:val="22"/>
        </w:rPr>
        <w:t xml:space="preserve"> (prises de courant 2P+T de 16A blanches, courant normal) ;</w:t>
      </w:r>
    </w:p>
    <w:p w:rsidR="001D0CDC" w:rsidRDefault="001D0CDC" w:rsidP="00421398">
      <w:pPr>
        <w:pStyle w:val="Default"/>
        <w:numPr>
          <w:ilvl w:val="0"/>
          <w:numId w:val="41"/>
        </w:numPr>
        <w:jc w:val="both"/>
        <w:rPr>
          <w:rFonts w:ascii="Cambria" w:hAnsi="Cambria" w:cstheme="majorBidi"/>
          <w:color w:val="auto"/>
          <w:sz w:val="22"/>
          <w:szCs w:val="22"/>
        </w:rPr>
      </w:pPr>
      <w:r>
        <w:rPr>
          <w:rFonts w:ascii="Cambria" w:hAnsi="Cambria" w:cstheme="majorBidi"/>
          <w:color w:val="auto"/>
          <w:sz w:val="22"/>
          <w:szCs w:val="22"/>
        </w:rPr>
        <w:t>D’une alimentation électrique pour les chauffe-eau</w:t>
      </w:r>
      <w:r w:rsidR="00971A3E">
        <w:rPr>
          <w:rFonts w:ascii="Cambria" w:hAnsi="Cambria" w:cstheme="majorBidi"/>
          <w:color w:val="auto"/>
          <w:sz w:val="22"/>
          <w:szCs w:val="22"/>
        </w:rPr>
        <w:t> ;</w:t>
      </w:r>
    </w:p>
    <w:p w:rsidR="005A491A" w:rsidRDefault="005A491A" w:rsidP="00421398">
      <w:pPr>
        <w:pStyle w:val="Default"/>
        <w:numPr>
          <w:ilvl w:val="0"/>
          <w:numId w:val="41"/>
        </w:numPr>
        <w:jc w:val="both"/>
        <w:rPr>
          <w:rFonts w:ascii="Cambria" w:hAnsi="Cambria" w:cstheme="majorBidi"/>
          <w:color w:val="auto"/>
          <w:sz w:val="22"/>
          <w:szCs w:val="22"/>
        </w:rPr>
      </w:pPr>
      <w:r>
        <w:rPr>
          <w:rFonts w:ascii="Cambria" w:hAnsi="Cambria" w:cstheme="majorBidi"/>
          <w:color w:val="auto"/>
          <w:sz w:val="22"/>
          <w:szCs w:val="22"/>
        </w:rPr>
        <w:t>D’une alimentation électrique pour les volets des fenêtres.</w:t>
      </w:r>
    </w:p>
    <w:p w:rsidR="00AD6BA1" w:rsidRDefault="00AD6BA1" w:rsidP="00971A3E">
      <w:pPr>
        <w:pStyle w:val="Default"/>
        <w:jc w:val="both"/>
        <w:rPr>
          <w:rFonts w:ascii="Cambria" w:hAnsi="Cambria" w:cstheme="majorBidi"/>
          <w:color w:val="auto"/>
          <w:sz w:val="22"/>
          <w:szCs w:val="22"/>
        </w:rPr>
      </w:pPr>
    </w:p>
    <w:p w:rsidR="00971A3E" w:rsidRPr="001D0CDC" w:rsidRDefault="00971A3E" w:rsidP="00971A3E">
      <w:pPr>
        <w:pStyle w:val="Default"/>
        <w:jc w:val="both"/>
        <w:rPr>
          <w:rFonts w:ascii="Cambria" w:hAnsi="Cambria" w:cstheme="majorBidi"/>
          <w:color w:val="auto"/>
          <w:sz w:val="22"/>
          <w:szCs w:val="22"/>
        </w:rPr>
      </w:pPr>
      <w:r>
        <w:rPr>
          <w:rFonts w:ascii="Cambria" w:hAnsi="Cambria" w:cstheme="majorBidi"/>
          <w:color w:val="auto"/>
          <w:sz w:val="22"/>
          <w:szCs w:val="22"/>
        </w:rPr>
        <w:t>Pour les pièces humides, les éclairages et matériels électriques sero</w:t>
      </w:r>
      <w:r w:rsidR="005A491A">
        <w:rPr>
          <w:rFonts w:ascii="Cambria" w:hAnsi="Cambria" w:cstheme="majorBidi"/>
          <w:color w:val="auto"/>
          <w:sz w:val="22"/>
          <w:szCs w:val="22"/>
        </w:rPr>
        <w:t>nt conçus parfaitement étanches (IP67).</w:t>
      </w:r>
    </w:p>
    <w:p w:rsidR="00700DBA" w:rsidRDefault="00700DBA" w:rsidP="00F54B1D">
      <w:pPr>
        <w:pStyle w:val="Default"/>
        <w:jc w:val="both"/>
        <w:rPr>
          <w:rFonts w:ascii="Cambria" w:hAnsi="Cambria" w:cstheme="majorBidi"/>
          <w:color w:val="auto"/>
          <w:sz w:val="22"/>
          <w:szCs w:val="22"/>
        </w:rPr>
      </w:pPr>
    </w:p>
    <w:p w:rsidR="00AD6BA1" w:rsidRDefault="00AD6BA1" w:rsidP="00F54B1D">
      <w:pPr>
        <w:pStyle w:val="Default"/>
        <w:jc w:val="both"/>
        <w:rPr>
          <w:rFonts w:ascii="Cambria" w:hAnsi="Cambria" w:cstheme="majorBidi"/>
          <w:color w:val="auto"/>
          <w:sz w:val="22"/>
          <w:szCs w:val="22"/>
        </w:rPr>
      </w:pPr>
      <w:r>
        <w:rPr>
          <w:rFonts w:ascii="Cambria" w:hAnsi="Cambria" w:cstheme="majorBidi"/>
          <w:color w:val="auto"/>
          <w:sz w:val="22"/>
          <w:szCs w:val="22"/>
        </w:rPr>
        <w:t xml:space="preserve">Un tableau électrique général sera fourni et posé pour chaque bâtiment modulaire permettant de de couper l’alimentation électrique de tous les modules en même temps de façon à garantir une facilité et rapidité de coupure en cas de besoin. </w:t>
      </w:r>
    </w:p>
    <w:p w:rsidR="00D2001A" w:rsidRDefault="00D2001A" w:rsidP="00D2001A">
      <w:pPr>
        <w:pStyle w:val="Titre2"/>
      </w:pPr>
      <w:bookmarkStart w:id="49" w:name="_Toc205551108"/>
      <w:r>
        <w:t>B-3-5-</w:t>
      </w:r>
      <w:r w:rsidR="00253D59">
        <w:t>21</w:t>
      </w:r>
      <w:r w:rsidRPr="00F852FA">
        <w:t xml:space="preserve"> – </w:t>
      </w:r>
      <w:r>
        <w:t xml:space="preserve">Plomberie des sanitaires </w:t>
      </w:r>
      <w:r w:rsidR="00F5502C">
        <w:t>et réseaux d’AEP</w:t>
      </w:r>
      <w:bookmarkEnd w:id="49"/>
    </w:p>
    <w:p w:rsidR="00700DBA" w:rsidRDefault="00700DBA" w:rsidP="00F54B1D">
      <w:pPr>
        <w:pStyle w:val="Default"/>
        <w:jc w:val="both"/>
        <w:rPr>
          <w:rFonts w:ascii="Cambria" w:hAnsi="Cambria" w:cstheme="majorBidi"/>
          <w:color w:val="auto"/>
          <w:sz w:val="22"/>
          <w:szCs w:val="22"/>
        </w:rPr>
      </w:pPr>
    </w:p>
    <w:p w:rsidR="00D2001A" w:rsidRPr="00D2001A" w:rsidRDefault="00D2001A" w:rsidP="00D2001A">
      <w:pPr>
        <w:pStyle w:val="Default"/>
        <w:jc w:val="both"/>
        <w:rPr>
          <w:rFonts w:ascii="Cambria" w:hAnsi="Cambria" w:cstheme="majorBidi"/>
          <w:color w:val="auto"/>
          <w:sz w:val="22"/>
          <w:szCs w:val="22"/>
        </w:rPr>
      </w:pPr>
      <w:r w:rsidRPr="00D2001A">
        <w:rPr>
          <w:rFonts w:ascii="Cambria" w:hAnsi="Cambria" w:cstheme="majorBidi"/>
          <w:color w:val="auto"/>
          <w:sz w:val="22"/>
          <w:szCs w:val="22"/>
        </w:rPr>
        <w:t xml:space="preserve">Les douches seront équipées, pour chacune d’entre elles : </w:t>
      </w:r>
    </w:p>
    <w:p w:rsidR="00D2001A" w:rsidRDefault="00AD6BA1" w:rsidP="00421398">
      <w:pPr>
        <w:pStyle w:val="Default"/>
        <w:numPr>
          <w:ilvl w:val="0"/>
          <w:numId w:val="44"/>
        </w:numPr>
        <w:jc w:val="both"/>
        <w:rPr>
          <w:rFonts w:ascii="Cambria" w:hAnsi="Cambria" w:cstheme="majorBidi"/>
          <w:color w:val="auto"/>
          <w:sz w:val="22"/>
          <w:szCs w:val="22"/>
        </w:rPr>
      </w:pPr>
      <w:r>
        <w:rPr>
          <w:rFonts w:ascii="Cambria" w:hAnsi="Cambria" w:cstheme="majorBidi"/>
          <w:color w:val="auto"/>
          <w:sz w:val="22"/>
          <w:szCs w:val="22"/>
        </w:rPr>
        <w:t>D’u</w:t>
      </w:r>
      <w:r w:rsidR="00D2001A" w:rsidRPr="00D2001A">
        <w:rPr>
          <w:rFonts w:ascii="Cambria" w:hAnsi="Cambria" w:cstheme="majorBidi"/>
          <w:color w:val="auto"/>
          <w:sz w:val="22"/>
          <w:szCs w:val="22"/>
        </w:rPr>
        <w:t>n siphon de sol : les siphons devront être pourvus de grille de type anti-vandalisme et ê</w:t>
      </w:r>
      <w:r w:rsidR="00D2001A">
        <w:rPr>
          <w:rFonts w:ascii="Cambria" w:hAnsi="Cambria" w:cstheme="majorBidi"/>
          <w:color w:val="auto"/>
          <w:sz w:val="22"/>
          <w:szCs w:val="22"/>
        </w:rPr>
        <w:t xml:space="preserve">tre </w:t>
      </w:r>
      <w:proofErr w:type="spellStart"/>
      <w:r w:rsidR="00D2001A">
        <w:rPr>
          <w:rFonts w:ascii="Cambria" w:hAnsi="Cambria" w:cstheme="majorBidi"/>
          <w:color w:val="auto"/>
          <w:sz w:val="22"/>
          <w:szCs w:val="22"/>
        </w:rPr>
        <w:t>débouchables</w:t>
      </w:r>
      <w:proofErr w:type="spellEnd"/>
      <w:r w:rsidR="00D2001A">
        <w:rPr>
          <w:rFonts w:ascii="Cambria" w:hAnsi="Cambria" w:cstheme="majorBidi"/>
          <w:color w:val="auto"/>
          <w:sz w:val="22"/>
          <w:szCs w:val="22"/>
        </w:rPr>
        <w:t xml:space="preserve"> par le dessus ;</w:t>
      </w:r>
    </w:p>
    <w:p w:rsidR="00D2001A" w:rsidRDefault="00AD6BA1" w:rsidP="00421398">
      <w:pPr>
        <w:pStyle w:val="Default"/>
        <w:numPr>
          <w:ilvl w:val="0"/>
          <w:numId w:val="44"/>
        </w:numPr>
        <w:jc w:val="both"/>
        <w:rPr>
          <w:rFonts w:ascii="Cambria" w:hAnsi="Cambria" w:cstheme="majorBidi"/>
          <w:color w:val="auto"/>
          <w:sz w:val="22"/>
          <w:szCs w:val="22"/>
        </w:rPr>
      </w:pPr>
      <w:r>
        <w:rPr>
          <w:rFonts w:ascii="Cambria" w:hAnsi="Cambria" w:cstheme="majorBidi"/>
          <w:color w:val="auto"/>
          <w:sz w:val="22"/>
          <w:szCs w:val="22"/>
        </w:rPr>
        <w:t>D’</w:t>
      </w:r>
      <w:r w:rsidR="00534B01">
        <w:rPr>
          <w:rFonts w:ascii="Cambria" w:hAnsi="Cambria" w:cstheme="majorBidi"/>
          <w:color w:val="auto"/>
          <w:sz w:val="22"/>
          <w:szCs w:val="22"/>
        </w:rPr>
        <w:t>un mitigeur</w:t>
      </w:r>
      <w:r w:rsidR="00D2001A">
        <w:rPr>
          <w:rFonts w:ascii="Cambria" w:hAnsi="Cambria" w:cstheme="majorBidi"/>
          <w:color w:val="auto"/>
          <w:sz w:val="22"/>
          <w:szCs w:val="22"/>
        </w:rPr>
        <w:t xml:space="preserve"> eau-chaude eau-froide ;</w:t>
      </w:r>
    </w:p>
    <w:p w:rsidR="00D2001A" w:rsidRDefault="00534B01" w:rsidP="00421398">
      <w:pPr>
        <w:pStyle w:val="Default"/>
        <w:numPr>
          <w:ilvl w:val="0"/>
          <w:numId w:val="44"/>
        </w:numPr>
        <w:jc w:val="both"/>
        <w:rPr>
          <w:rFonts w:ascii="Cambria" w:hAnsi="Cambria" w:cstheme="majorBidi"/>
          <w:color w:val="auto"/>
          <w:sz w:val="22"/>
          <w:szCs w:val="22"/>
        </w:rPr>
      </w:pPr>
      <w:r>
        <w:rPr>
          <w:rFonts w:ascii="Cambria" w:hAnsi="Cambria" w:cstheme="majorBidi"/>
          <w:color w:val="auto"/>
          <w:sz w:val="22"/>
          <w:szCs w:val="22"/>
        </w:rPr>
        <w:t>D</w:t>
      </w:r>
      <w:r w:rsidR="00D2001A" w:rsidRPr="00D2001A">
        <w:rPr>
          <w:rFonts w:ascii="Cambria" w:hAnsi="Cambria" w:cstheme="majorBidi"/>
          <w:color w:val="auto"/>
          <w:sz w:val="22"/>
          <w:szCs w:val="22"/>
        </w:rPr>
        <w:t>’une barre de douche en inox chromé diamètre 22mm avec coulisseau chromé pour douchette réglable en hauteur et inclinable</w:t>
      </w:r>
      <w:r w:rsidR="00D2001A">
        <w:rPr>
          <w:rFonts w:ascii="Cambria" w:hAnsi="Cambria" w:cstheme="majorBidi"/>
          <w:color w:val="auto"/>
          <w:sz w:val="22"/>
          <w:szCs w:val="22"/>
        </w:rPr>
        <w:t> ;</w:t>
      </w:r>
    </w:p>
    <w:p w:rsidR="00D2001A" w:rsidRDefault="00534B01" w:rsidP="00421398">
      <w:pPr>
        <w:pStyle w:val="Default"/>
        <w:numPr>
          <w:ilvl w:val="0"/>
          <w:numId w:val="44"/>
        </w:numPr>
        <w:jc w:val="both"/>
        <w:rPr>
          <w:rFonts w:ascii="Cambria" w:hAnsi="Cambria" w:cstheme="majorBidi"/>
          <w:color w:val="auto"/>
          <w:sz w:val="22"/>
          <w:szCs w:val="22"/>
        </w:rPr>
      </w:pPr>
      <w:r>
        <w:rPr>
          <w:rFonts w:ascii="Cambria" w:hAnsi="Cambria" w:cstheme="majorBidi"/>
          <w:color w:val="auto"/>
          <w:sz w:val="22"/>
          <w:szCs w:val="22"/>
        </w:rPr>
        <w:t>D</w:t>
      </w:r>
      <w:r w:rsidR="00D2001A" w:rsidRPr="00D2001A">
        <w:rPr>
          <w:rFonts w:ascii="Cambria" w:hAnsi="Cambria" w:cstheme="majorBidi"/>
          <w:color w:val="auto"/>
          <w:sz w:val="22"/>
          <w:szCs w:val="22"/>
        </w:rPr>
        <w:t xml:space="preserve">’un pommeau de douche type collectivité avec flexible de douche renforcé de longueur 1,50m, </w:t>
      </w:r>
    </w:p>
    <w:p w:rsidR="00D2001A" w:rsidRDefault="00534B01" w:rsidP="00421398">
      <w:pPr>
        <w:pStyle w:val="Default"/>
        <w:numPr>
          <w:ilvl w:val="0"/>
          <w:numId w:val="44"/>
        </w:numPr>
        <w:jc w:val="both"/>
        <w:rPr>
          <w:rFonts w:ascii="Cambria" w:hAnsi="Cambria" w:cstheme="majorBidi"/>
          <w:color w:val="auto"/>
          <w:sz w:val="22"/>
          <w:szCs w:val="22"/>
        </w:rPr>
      </w:pPr>
      <w:r>
        <w:rPr>
          <w:rFonts w:ascii="Cambria" w:hAnsi="Cambria" w:cstheme="majorBidi"/>
          <w:color w:val="auto"/>
          <w:sz w:val="22"/>
          <w:szCs w:val="22"/>
        </w:rPr>
        <w:t>D</w:t>
      </w:r>
      <w:r w:rsidR="00D2001A" w:rsidRPr="00D2001A">
        <w:rPr>
          <w:rFonts w:ascii="Cambria" w:hAnsi="Cambria" w:cstheme="majorBidi"/>
          <w:color w:val="auto"/>
          <w:sz w:val="22"/>
          <w:szCs w:val="22"/>
        </w:rPr>
        <w:t xml:space="preserve">’un limiteur de débit, </w:t>
      </w:r>
    </w:p>
    <w:p w:rsidR="00D2001A" w:rsidRPr="00D2001A" w:rsidRDefault="00534B01" w:rsidP="00421398">
      <w:pPr>
        <w:pStyle w:val="Default"/>
        <w:numPr>
          <w:ilvl w:val="0"/>
          <w:numId w:val="44"/>
        </w:numPr>
        <w:jc w:val="both"/>
        <w:rPr>
          <w:rFonts w:ascii="Cambria" w:hAnsi="Cambria" w:cstheme="majorBidi"/>
          <w:color w:val="auto"/>
          <w:sz w:val="22"/>
          <w:szCs w:val="22"/>
        </w:rPr>
      </w:pPr>
      <w:r>
        <w:rPr>
          <w:rFonts w:ascii="Cambria" w:hAnsi="Cambria" w:cstheme="majorBidi"/>
          <w:color w:val="auto"/>
          <w:sz w:val="22"/>
          <w:szCs w:val="22"/>
        </w:rPr>
        <w:t>D</w:t>
      </w:r>
      <w:r w:rsidR="00D2001A" w:rsidRPr="00D2001A">
        <w:rPr>
          <w:rFonts w:ascii="Cambria" w:hAnsi="Cambria" w:cstheme="majorBidi"/>
          <w:color w:val="auto"/>
          <w:sz w:val="22"/>
          <w:szCs w:val="22"/>
        </w:rPr>
        <w:t xml:space="preserve">e robinet quart de tour sur les arrivées eau chaude et eau froide. </w:t>
      </w:r>
    </w:p>
    <w:p w:rsidR="00D2001A" w:rsidRDefault="00D2001A" w:rsidP="00D2001A">
      <w:pPr>
        <w:pStyle w:val="Default"/>
        <w:jc w:val="both"/>
        <w:rPr>
          <w:rFonts w:ascii="Cambria" w:hAnsi="Cambria" w:cstheme="majorBidi"/>
          <w:color w:val="auto"/>
          <w:sz w:val="22"/>
          <w:szCs w:val="22"/>
        </w:rPr>
      </w:pPr>
    </w:p>
    <w:p w:rsidR="00D2001A" w:rsidRDefault="00D2001A" w:rsidP="00D2001A">
      <w:pPr>
        <w:pStyle w:val="Default"/>
        <w:jc w:val="both"/>
        <w:rPr>
          <w:rFonts w:ascii="Cambria" w:hAnsi="Cambria" w:cstheme="majorBidi"/>
          <w:color w:val="auto"/>
          <w:sz w:val="22"/>
          <w:szCs w:val="22"/>
        </w:rPr>
      </w:pPr>
      <w:r w:rsidRPr="00D2001A">
        <w:rPr>
          <w:rFonts w:ascii="Cambria" w:hAnsi="Cambria" w:cstheme="majorBidi"/>
          <w:color w:val="auto"/>
          <w:sz w:val="22"/>
          <w:szCs w:val="22"/>
        </w:rPr>
        <w:lastRenderedPageBreak/>
        <w:t>Les canalisations seront fixées en apparent et dimensionnées en fonction du n</w:t>
      </w:r>
      <w:r>
        <w:rPr>
          <w:rFonts w:ascii="Cambria" w:hAnsi="Cambria" w:cstheme="majorBidi"/>
          <w:color w:val="auto"/>
          <w:sz w:val="22"/>
          <w:szCs w:val="22"/>
        </w:rPr>
        <w:t>ombre d’équipements installés.</w:t>
      </w:r>
    </w:p>
    <w:p w:rsidR="00D2001A" w:rsidRPr="00D2001A" w:rsidRDefault="00D2001A" w:rsidP="00D2001A">
      <w:pPr>
        <w:pStyle w:val="Default"/>
        <w:jc w:val="both"/>
        <w:rPr>
          <w:rFonts w:ascii="Cambria" w:hAnsi="Cambria" w:cstheme="majorBidi"/>
          <w:color w:val="auto"/>
          <w:sz w:val="22"/>
          <w:szCs w:val="22"/>
        </w:rPr>
      </w:pPr>
    </w:p>
    <w:p w:rsidR="00D2001A" w:rsidRDefault="00D2001A" w:rsidP="00D2001A">
      <w:pPr>
        <w:pStyle w:val="Default"/>
        <w:jc w:val="both"/>
        <w:rPr>
          <w:rFonts w:ascii="Cambria" w:hAnsi="Cambria" w:cstheme="majorBidi"/>
          <w:color w:val="auto"/>
          <w:sz w:val="22"/>
          <w:szCs w:val="22"/>
        </w:rPr>
      </w:pPr>
      <w:r w:rsidRPr="00D2001A">
        <w:rPr>
          <w:rFonts w:ascii="Cambria" w:hAnsi="Cambria" w:cstheme="majorBidi"/>
          <w:color w:val="auto"/>
          <w:sz w:val="22"/>
          <w:szCs w:val="22"/>
        </w:rPr>
        <w:t>La production d’eau chaude sanitaire sera réalisée par un ou plusieurs ballons d’eau cha</w:t>
      </w:r>
      <w:r w:rsidR="00DB7E32">
        <w:rPr>
          <w:rFonts w:ascii="Cambria" w:hAnsi="Cambria" w:cstheme="majorBidi"/>
          <w:color w:val="auto"/>
          <w:sz w:val="22"/>
          <w:szCs w:val="22"/>
        </w:rPr>
        <w:t>ude qui seront installés dans un</w:t>
      </w:r>
      <w:r w:rsidRPr="00D2001A">
        <w:rPr>
          <w:rFonts w:ascii="Cambria" w:hAnsi="Cambria" w:cstheme="majorBidi"/>
          <w:color w:val="auto"/>
          <w:sz w:val="22"/>
          <w:szCs w:val="22"/>
        </w:rPr>
        <w:t xml:space="preserve"> placard technique prévu à cet effet. Le ou les chauffe-eau seront de type thermodynamique. Seront compris </w:t>
      </w:r>
      <w:r w:rsidR="00DB7E32">
        <w:rPr>
          <w:rFonts w:ascii="Cambria" w:hAnsi="Cambria" w:cstheme="majorBidi"/>
          <w:color w:val="auto"/>
          <w:sz w:val="22"/>
          <w:szCs w:val="22"/>
        </w:rPr>
        <w:t xml:space="preserve">tous </w:t>
      </w:r>
      <w:r w:rsidRPr="00D2001A">
        <w:rPr>
          <w:rFonts w:ascii="Cambria" w:hAnsi="Cambria" w:cstheme="majorBidi"/>
          <w:color w:val="auto"/>
          <w:sz w:val="22"/>
          <w:szCs w:val="22"/>
        </w:rPr>
        <w:t xml:space="preserve">les accessoires hydrauliques, les groupes de sécurité et limiteur thermostatique. </w:t>
      </w:r>
    </w:p>
    <w:p w:rsidR="00D2001A" w:rsidRPr="00D2001A" w:rsidRDefault="00D2001A" w:rsidP="00D2001A">
      <w:pPr>
        <w:pStyle w:val="Default"/>
        <w:jc w:val="both"/>
        <w:rPr>
          <w:rFonts w:ascii="Cambria" w:hAnsi="Cambria" w:cstheme="majorBidi"/>
          <w:color w:val="auto"/>
          <w:sz w:val="22"/>
          <w:szCs w:val="22"/>
        </w:rPr>
      </w:pPr>
    </w:p>
    <w:p w:rsidR="00D2001A" w:rsidRDefault="00D2001A" w:rsidP="00D2001A">
      <w:pPr>
        <w:pStyle w:val="Default"/>
        <w:jc w:val="both"/>
        <w:rPr>
          <w:rFonts w:ascii="Cambria" w:hAnsi="Cambria" w:cstheme="majorBidi"/>
          <w:color w:val="auto"/>
          <w:sz w:val="22"/>
          <w:szCs w:val="22"/>
        </w:rPr>
      </w:pPr>
      <w:r w:rsidRPr="00D2001A">
        <w:rPr>
          <w:rFonts w:ascii="Cambria" w:hAnsi="Cambria" w:cstheme="majorBidi"/>
          <w:color w:val="auto"/>
          <w:sz w:val="22"/>
          <w:szCs w:val="22"/>
        </w:rPr>
        <w:t>Le dimensionnement du ballon d’eau chaude sera réalisé sur un besoin minimum quotidien</w:t>
      </w:r>
      <w:r>
        <w:rPr>
          <w:rFonts w:ascii="Cambria" w:hAnsi="Cambria" w:cstheme="majorBidi"/>
          <w:color w:val="auto"/>
          <w:sz w:val="22"/>
          <w:szCs w:val="22"/>
        </w:rPr>
        <w:t xml:space="preserve"> de 100</w:t>
      </w:r>
      <w:r w:rsidR="00EF72CC">
        <w:rPr>
          <w:rFonts w:ascii="Cambria" w:hAnsi="Cambria" w:cstheme="majorBidi"/>
          <w:color w:val="auto"/>
          <w:sz w:val="22"/>
          <w:szCs w:val="22"/>
        </w:rPr>
        <w:t xml:space="preserve"> </w:t>
      </w:r>
      <w:r>
        <w:rPr>
          <w:rFonts w:ascii="Cambria" w:hAnsi="Cambria" w:cstheme="majorBidi"/>
          <w:color w:val="auto"/>
          <w:sz w:val="22"/>
          <w:szCs w:val="22"/>
        </w:rPr>
        <w:t>litres à 65°C par douche</w:t>
      </w:r>
      <w:r w:rsidRPr="00D2001A">
        <w:rPr>
          <w:rFonts w:ascii="Cambria" w:hAnsi="Cambria" w:cstheme="majorBidi"/>
          <w:color w:val="auto"/>
          <w:sz w:val="22"/>
          <w:szCs w:val="22"/>
        </w:rPr>
        <w:t>.</w:t>
      </w:r>
    </w:p>
    <w:p w:rsidR="000875C7" w:rsidRDefault="000875C7" w:rsidP="00D2001A">
      <w:pPr>
        <w:pStyle w:val="Default"/>
        <w:jc w:val="both"/>
        <w:rPr>
          <w:rFonts w:ascii="Cambria" w:hAnsi="Cambria" w:cstheme="majorBidi"/>
          <w:color w:val="auto"/>
          <w:sz w:val="22"/>
          <w:szCs w:val="22"/>
        </w:rPr>
      </w:pPr>
    </w:p>
    <w:p w:rsidR="000875C7" w:rsidRPr="000875C7" w:rsidRDefault="000875C7" w:rsidP="000875C7">
      <w:pPr>
        <w:pStyle w:val="Default"/>
        <w:rPr>
          <w:rFonts w:ascii="Cambria" w:hAnsi="Cambria" w:cstheme="majorBidi"/>
          <w:color w:val="auto"/>
          <w:sz w:val="22"/>
          <w:szCs w:val="22"/>
        </w:rPr>
      </w:pPr>
      <w:r w:rsidRPr="000875C7">
        <w:rPr>
          <w:rFonts w:ascii="Cambria" w:hAnsi="Cambria" w:cstheme="majorBidi"/>
          <w:color w:val="auto"/>
          <w:sz w:val="22"/>
          <w:szCs w:val="22"/>
        </w:rPr>
        <w:t xml:space="preserve">Les cabines de WC seront équipées, pour chacune d’entre elles : </w:t>
      </w:r>
    </w:p>
    <w:p w:rsidR="000875C7" w:rsidRDefault="000875C7" w:rsidP="00421398">
      <w:pPr>
        <w:pStyle w:val="Default"/>
        <w:numPr>
          <w:ilvl w:val="0"/>
          <w:numId w:val="47"/>
        </w:numPr>
        <w:rPr>
          <w:rFonts w:ascii="Cambria" w:hAnsi="Cambria" w:cstheme="majorBidi"/>
          <w:color w:val="auto"/>
          <w:sz w:val="22"/>
          <w:szCs w:val="22"/>
        </w:rPr>
      </w:pPr>
      <w:r>
        <w:rPr>
          <w:rFonts w:ascii="Cambria" w:hAnsi="Cambria" w:cstheme="majorBidi"/>
          <w:color w:val="auto"/>
          <w:sz w:val="22"/>
          <w:szCs w:val="22"/>
        </w:rPr>
        <w:t>D</w:t>
      </w:r>
      <w:r w:rsidRPr="000875C7">
        <w:rPr>
          <w:rFonts w:ascii="Cambria" w:hAnsi="Cambria" w:cstheme="majorBidi"/>
          <w:color w:val="auto"/>
          <w:sz w:val="22"/>
          <w:szCs w:val="22"/>
        </w:rPr>
        <w:t>’un WC à l’anglaise en porcelaine blanche avec a</w:t>
      </w:r>
      <w:r>
        <w:rPr>
          <w:rFonts w:ascii="Cambria" w:hAnsi="Cambria" w:cstheme="majorBidi"/>
          <w:color w:val="auto"/>
          <w:sz w:val="22"/>
          <w:szCs w:val="22"/>
        </w:rPr>
        <w:t>battant et couvercle plastique ;</w:t>
      </w:r>
    </w:p>
    <w:p w:rsidR="000875C7" w:rsidRDefault="000875C7" w:rsidP="00421398">
      <w:pPr>
        <w:pStyle w:val="Default"/>
        <w:numPr>
          <w:ilvl w:val="0"/>
          <w:numId w:val="47"/>
        </w:numPr>
        <w:rPr>
          <w:rFonts w:ascii="Cambria" w:hAnsi="Cambria" w:cstheme="majorBidi"/>
          <w:color w:val="auto"/>
          <w:sz w:val="22"/>
          <w:szCs w:val="22"/>
        </w:rPr>
      </w:pPr>
      <w:r>
        <w:rPr>
          <w:rFonts w:ascii="Cambria" w:hAnsi="Cambria" w:cstheme="majorBidi"/>
          <w:color w:val="auto"/>
          <w:sz w:val="22"/>
          <w:szCs w:val="22"/>
        </w:rPr>
        <w:t>D</w:t>
      </w:r>
      <w:r w:rsidRPr="000875C7">
        <w:rPr>
          <w:rFonts w:ascii="Cambria" w:hAnsi="Cambria" w:cstheme="majorBidi"/>
          <w:color w:val="auto"/>
          <w:sz w:val="22"/>
          <w:szCs w:val="22"/>
        </w:rPr>
        <w:t xml:space="preserve">’un réservoir </w:t>
      </w:r>
      <w:r>
        <w:rPr>
          <w:rFonts w:ascii="Cambria" w:hAnsi="Cambria" w:cstheme="majorBidi"/>
          <w:color w:val="auto"/>
          <w:sz w:val="22"/>
          <w:szCs w:val="22"/>
        </w:rPr>
        <w:t>de chasse d’eau à double volume ;</w:t>
      </w:r>
    </w:p>
    <w:p w:rsidR="000875C7" w:rsidRDefault="000875C7" w:rsidP="00421398">
      <w:pPr>
        <w:pStyle w:val="Default"/>
        <w:numPr>
          <w:ilvl w:val="0"/>
          <w:numId w:val="47"/>
        </w:numPr>
        <w:rPr>
          <w:rFonts w:ascii="Cambria" w:hAnsi="Cambria" w:cstheme="majorBidi"/>
          <w:color w:val="auto"/>
          <w:sz w:val="22"/>
          <w:szCs w:val="22"/>
        </w:rPr>
      </w:pPr>
      <w:r>
        <w:rPr>
          <w:rFonts w:ascii="Cambria" w:hAnsi="Cambria" w:cstheme="majorBidi"/>
          <w:color w:val="auto"/>
          <w:sz w:val="22"/>
          <w:szCs w:val="22"/>
        </w:rPr>
        <w:t>D</w:t>
      </w:r>
      <w:r w:rsidRPr="000875C7">
        <w:rPr>
          <w:rFonts w:ascii="Cambria" w:hAnsi="Cambria" w:cstheme="majorBidi"/>
          <w:color w:val="auto"/>
          <w:sz w:val="22"/>
          <w:szCs w:val="22"/>
        </w:rPr>
        <w:t>’un robinet d’arrêt.</w:t>
      </w:r>
    </w:p>
    <w:p w:rsidR="00F5502C" w:rsidRDefault="00F5502C" w:rsidP="00F5502C">
      <w:pPr>
        <w:pStyle w:val="Default"/>
        <w:rPr>
          <w:rFonts w:ascii="Cambria" w:hAnsi="Cambria" w:cstheme="majorBidi"/>
          <w:color w:val="auto"/>
          <w:sz w:val="22"/>
          <w:szCs w:val="22"/>
        </w:rPr>
      </w:pPr>
    </w:p>
    <w:p w:rsidR="00F5502C" w:rsidRPr="000875C7" w:rsidRDefault="00F5502C" w:rsidP="00F5502C">
      <w:pPr>
        <w:pStyle w:val="Default"/>
        <w:jc w:val="both"/>
        <w:rPr>
          <w:rFonts w:ascii="Cambria" w:hAnsi="Cambria" w:cstheme="majorBidi"/>
          <w:color w:val="auto"/>
          <w:sz w:val="22"/>
          <w:szCs w:val="22"/>
        </w:rPr>
      </w:pPr>
      <w:r>
        <w:rPr>
          <w:rFonts w:ascii="Cambria" w:hAnsi="Cambria" w:cstheme="majorBidi"/>
          <w:color w:val="auto"/>
          <w:sz w:val="22"/>
          <w:szCs w:val="22"/>
        </w:rPr>
        <w:t>L’ensemble des installations et équipements du réseau AEP intérieur et extérieur seront conformes aux règles de l’Art ainsi qu’aux DTU correspondant.</w:t>
      </w:r>
    </w:p>
    <w:p w:rsidR="000875C7" w:rsidRDefault="000875C7" w:rsidP="000875C7">
      <w:pPr>
        <w:pStyle w:val="Titre2"/>
      </w:pPr>
      <w:bookmarkStart w:id="50" w:name="_Toc205551109"/>
      <w:r>
        <w:t>B-3-5-</w:t>
      </w:r>
      <w:r w:rsidR="00253D59">
        <w:t>22</w:t>
      </w:r>
      <w:r w:rsidRPr="00F852FA">
        <w:t xml:space="preserve"> – </w:t>
      </w:r>
      <w:r w:rsidR="00F260AF">
        <w:t>Lavabos</w:t>
      </w:r>
      <w:bookmarkEnd w:id="50"/>
      <w:r>
        <w:t xml:space="preserve"> </w:t>
      </w:r>
    </w:p>
    <w:p w:rsidR="000875C7" w:rsidRDefault="000875C7" w:rsidP="000875C7">
      <w:pPr>
        <w:pStyle w:val="Default"/>
        <w:rPr>
          <w:sz w:val="22"/>
          <w:szCs w:val="22"/>
        </w:rPr>
      </w:pPr>
    </w:p>
    <w:p w:rsidR="00F260AF" w:rsidRPr="00F260AF" w:rsidRDefault="00F260AF" w:rsidP="00F260AF">
      <w:pPr>
        <w:pStyle w:val="Default"/>
        <w:jc w:val="both"/>
        <w:rPr>
          <w:rFonts w:ascii="Cambria" w:hAnsi="Cambria" w:cstheme="majorBidi"/>
          <w:color w:val="auto"/>
          <w:sz w:val="22"/>
          <w:szCs w:val="22"/>
        </w:rPr>
      </w:pPr>
      <w:r w:rsidRPr="00F260AF">
        <w:rPr>
          <w:rFonts w:ascii="Cambria" w:hAnsi="Cambria" w:cstheme="majorBidi"/>
          <w:color w:val="auto"/>
          <w:sz w:val="22"/>
          <w:szCs w:val="22"/>
        </w:rPr>
        <w:t xml:space="preserve">Les lavabos seront en porcelaine blanche alimentés en eau froide et en eau chaude, </w:t>
      </w:r>
      <w:r w:rsidR="00D6374D">
        <w:rPr>
          <w:rFonts w:ascii="Cambria" w:hAnsi="Cambria" w:cstheme="majorBidi"/>
          <w:color w:val="auto"/>
          <w:sz w:val="22"/>
          <w:szCs w:val="22"/>
        </w:rPr>
        <w:t xml:space="preserve">munis d’un siphon, d’une bonde non </w:t>
      </w:r>
      <w:proofErr w:type="spellStart"/>
      <w:r w:rsidR="00D6374D">
        <w:rPr>
          <w:rFonts w:ascii="Cambria" w:hAnsi="Cambria" w:cstheme="majorBidi"/>
          <w:color w:val="auto"/>
          <w:sz w:val="22"/>
          <w:szCs w:val="22"/>
        </w:rPr>
        <w:t>obturable</w:t>
      </w:r>
      <w:proofErr w:type="spellEnd"/>
      <w:r w:rsidR="00D6374D">
        <w:rPr>
          <w:rFonts w:ascii="Cambria" w:hAnsi="Cambria" w:cstheme="majorBidi"/>
          <w:color w:val="auto"/>
          <w:sz w:val="22"/>
          <w:szCs w:val="22"/>
        </w:rPr>
        <w:t xml:space="preserve"> et d’un mitigeur eau-froide/eau-chaude à col de cygne</w:t>
      </w:r>
      <w:r w:rsidRPr="00F260AF">
        <w:rPr>
          <w:rFonts w:ascii="Cambria" w:hAnsi="Cambria" w:cstheme="majorBidi"/>
          <w:color w:val="auto"/>
          <w:sz w:val="22"/>
          <w:szCs w:val="22"/>
        </w:rPr>
        <w:t xml:space="preserve">. La mise en </w:t>
      </w:r>
      <w:r w:rsidR="00D6374D" w:rsidRPr="00F260AF">
        <w:rPr>
          <w:rFonts w:ascii="Cambria" w:hAnsi="Cambria" w:cstheme="majorBidi"/>
          <w:color w:val="auto"/>
          <w:sz w:val="22"/>
          <w:szCs w:val="22"/>
        </w:rPr>
        <w:t>œuvre</w:t>
      </w:r>
      <w:r w:rsidRPr="00F260AF">
        <w:rPr>
          <w:rFonts w:ascii="Cambria" w:hAnsi="Cambria" w:cstheme="majorBidi"/>
          <w:color w:val="auto"/>
          <w:sz w:val="22"/>
          <w:szCs w:val="22"/>
        </w:rPr>
        <w:t xml:space="preserve"> d’un distributeur de savon liquide mural en acier inox et d’un distributeur d’essuie-mains papier à couvercle </w:t>
      </w:r>
      <w:proofErr w:type="spellStart"/>
      <w:r w:rsidRPr="00F260AF">
        <w:rPr>
          <w:rFonts w:ascii="Cambria" w:hAnsi="Cambria" w:cstheme="majorBidi"/>
          <w:color w:val="auto"/>
          <w:sz w:val="22"/>
          <w:szCs w:val="22"/>
        </w:rPr>
        <w:t>verrouillable</w:t>
      </w:r>
      <w:proofErr w:type="spellEnd"/>
      <w:r w:rsidRPr="00F260AF">
        <w:rPr>
          <w:rFonts w:ascii="Cambria" w:hAnsi="Cambria" w:cstheme="majorBidi"/>
          <w:color w:val="auto"/>
          <w:sz w:val="22"/>
          <w:szCs w:val="22"/>
        </w:rPr>
        <w:t xml:space="preserve">, de type collectivité sont inclus dans le prix unitaire du lavabo. </w:t>
      </w:r>
    </w:p>
    <w:p w:rsidR="00D6374D" w:rsidRDefault="00D6374D" w:rsidP="00F260AF">
      <w:pPr>
        <w:pStyle w:val="Default"/>
        <w:jc w:val="both"/>
        <w:rPr>
          <w:rFonts w:ascii="Cambria" w:hAnsi="Cambria" w:cstheme="majorBidi"/>
          <w:color w:val="auto"/>
          <w:sz w:val="22"/>
          <w:szCs w:val="22"/>
        </w:rPr>
      </w:pPr>
    </w:p>
    <w:p w:rsidR="000875C7" w:rsidRDefault="000875C7" w:rsidP="00F260AF">
      <w:pPr>
        <w:pStyle w:val="Default"/>
        <w:jc w:val="both"/>
        <w:rPr>
          <w:rFonts w:ascii="Cambria" w:hAnsi="Cambria" w:cstheme="majorBidi"/>
          <w:color w:val="auto"/>
          <w:sz w:val="22"/>
          <w:szCs w:val="22"/>
        </w:rPr>
      </w:pPr>
      <w:r w:rsidRPr="00F260AF">
        <w:rPr>
          <w:rFonts w:ascii="Cambria" w:hAnsi="Cambria" w:cstheme="majorBidi"/>
          <w:color w:val="auto"/>
          <w:sz w:val="22"/>
          <w:szCs w:val="22"/>
        </w:rPr>
        <w:t xml:space="preserve">Chaque fourniture de lavabo intègrera le prix de mise en </w:t>
      </w:r>
      <w:r w:rsidR="00D6374D" w:rsidRPr="00F260AF">
        <w:rPr>
          <w:rFonts w:ascii="Cambria" w:hAnsi="Cambria" w:cstheme="majorBidi"/>
          <w:color w:val="auto"/>
          <w:sz w:val="22"/>
          <w:szCs w:val="22"/>
        </w:rPr>
        <w:t>œuvre</w:t>
      </w:r>
      <w:r w:rsidRPr="00F260AF">
        <w:rPr>
          <w:rFonts w:ascii="Cambria" w:hAnsi="Cambria" w:cstheme="majorBidi"/>
          <w:color w:val="auto"/>
          <w:sz w:val="22"/>
          <w:szCs w:val="22"/>
        </w:rPr>
        <w:t xml:space="preserve"> d’un miroir de dimensions 500 x 600 [mm] environ fixé mécaniquement. </w:t>
      </w:r>
    </w:p>
    <w:p w:rsidR="005A491A" w:rsidRDefault="005A491A" w:rsidP="00F260AF">
      <w:pPr>
        <w:pStyle w:val="Default"/>
        <w:jc w:val="both"/>
        <w:rPr>
          <w:rFonts w:ascii="Cambria" w:hAnsi="Cambria" w:cstheme="majorBidi"/>
          <w:color w:val="auto"/>
          <w:sz w:val="22"/>
          <w:szCs w:val="22"/>
        </w:rPr>
      </w:pPr>
    </w:p>
    <w:p w:rsidR="005A491A" w:rsidRDefault="005A491A" w:rsidP="005A491A">
      <w:pPr>
        <w:pStyle w:val="Titre2"/>
      </w:pPr>
      <w:bookmarkStart w:id="51" w:name="_Toc205551110"/>
      <w:r>
        <w:t>B-3-5-23</w:t>
      </w:r>
      <w:r w:rsidRPr="00F852FA">
        <w:t xml:space="preserve"> – </w:t>
      </w:r>
      <w:r>
        <w:t>Gestion des eaux pluviales</w:t>
      </w:r>
      <w:bookmarkEnd w:id="51"/>
      <w:r>
        <w:t xml:space="preserve"> </w:t>
      </w:r>
    </w:p>
    <w:p w:rsidR="005A491A" w:rsidRDefault="005A491A" w:rsidP="005A491A">
      <w:pPr>
        <w:pStyle w:val="Default"/>
        <w:rPr>
          <w:sz w:val="22"/>
          <w:szCs w:val="22"/>
        </w:rPr>
      </w:pPr>
    </w:p>
    <w:p w:rsidR="005A491A" w:rsidRDefault="00D21C84" w:rsidP="005A491A">
      <w:pPr>
        <w:pStyle w:val="Default"/>
        <w:jc w:val="both"/>
        <w:rPr>
          <w:rFonts w:ascii="Cambria" w:hAnsi="Cambria" w:cstheme="majorBidi"/>
          <w:color w:val="auto"/>
          <w:sz w:val="22"/>
          <w:szCs w:val="22"/>
        </w:rPr>
      </w:pPr>
      <w:r>
        <w:rPr>
          <w:rFonts w:ascii="Cambria" w:hAnsi="Cambria" w:cstheme="majorBidi"/>
          <w:color w:val="auto"/>
          <w:sz w:val="22"/>
          <w:szCs w:val="22"/>
        </w:rPr>
        <w:t>Le titulaire, pour chaque module</w:t>
      </w:r>
      <w:r w:rsidR="005A491A">
        <w:rPr>
          <w:rFonts w:ascii="Cambria" w:hAnsi="Cambria" w:cstheme="majorBidi"/>
          <w:color w:val="auto"/>
          <w:sz w:val="22"/>
          <w:szCs w:val="22"/>
        </w:rPr>
        <w:t>, fournira et mettra en œuvre les équipements de collecte et d’évacuation des eaux pluviales de toiture</w:t>
      </w:r>
      <w:r w:rsidR="00EF5BB1">
        <w:rPr>
          <w:rFonts w:ascii="Cambria" w:hAnsi="Cambria" w:cstheme="majorBidi"/>
          <w:color w:val="auto"/>
          <w:sz w:val="22"/>
          <w:szCs w:val="22"/>
        </w:rPr>
        <w:t xml:space="preserve"> (boîtes à eau, descentes EP etc.). Les eaux de toiture seront toujours dirigées de façon à ne pas occasionner de rétention sous les bâtiments modulaires.</w:t>
      </w:r>
      <w:r w:rsidR="005A491A">
        <w:rPr>
          <w:rFonts w:ascii="Cambria" w:hAnsi="Cambria" w:cstheme="majorBidi"/>
          <w:color w:val="auto"/>
          <w:sz w:val="22"/>
          <w:szCs w:val="22"/>
        </w:rPr>
        <w:t xml:space="preserve"> </w:t>
      </w:r>
      <w:r w:rsidR="00EF5BB1">
        <w:rPr>
          <w:rFonts w:ascii="Cambria" w:hAnsi="Cambria" w:cstheme="majorBidi"/>
          <w:color w:val="auto"/>
          <w:sz w:val="22"/>
          <w:szCs w:val="22"/>
        </w:rPr>
        <w:t>Le titulaire aura donc à sa charge pour chaque projet l’ensemble des travaux qui permettra de diriger le flux des eaux de ruissellement de toiture vers une destination adaptée.</w:t>
      </w:r>
    </w:p>
    <w:p w:rsidR="00F5502C" w:rsidRDefault="00F5502C" w:rsidP="005A491A">
      <w:pPr>
        <w:pStyle w:val="Default"/>
        <w:jc w:val="both"/>
        <w:rPr>
          <w:rFonts w:ascii="Cambria" w:hAnsi="Cambria" w:cstheme="majorBidi"/>
          <w:color w:val="auto"/>
          <w:sz w:val="22"/>
          <w:szCs w:val="22"/>
        </w:rPr>
      </w:pPr>
    </w:p>
    <w:p w:rsidR="00F5502C" w:rsidRDefault="00F5502C" w:rsidP="00F5502C">
      <w:pPr>
        <w:pStyle w:val="Titre2"/>
      </w:pPr>
      <w:bookmarkStart w:id="52" w:name="_Toc205551111"/>
      <w:r>
        <w:t>B-3-5-24</w:t>
      </w:r>
      <w:r w:rsidRPr="00F852FA">
        <w:t xml:space="preserve"> – </w:t>
      </w:r>
      <w:r>
        <w:t>Réseaux d’eaux usées ou d’eau de rinçage</w:t>
      </w:r>
      <w:bookmarkEnd w:id="52"/>
    </w:p>
    <w:p w:rsidR="00F5502C" w:rsidRDefault="00F5502C" w:rsidP="00F5502C">
      <w:pPr>
        <w:pStyle w:val="Default"/>
        <w:rPr>
          <w:sz w:val="22"/>
          <w:szCs w:val="22"/>
        </w:rPr>
      </w:pPr>
    </w:p>
    <w:p w:rsidR="00F5502C" w:rsidRDefault="00F5502C" w:rsidP="00F5502C">
      <w:pPr>
        <w:pStyle w:val="Default"/>
        <w:jc w:val="both"/>
        <w:rPr>
          <w:rFonts w:ascii="Cambria" w:hAnsi="Cambria" w:cstheme="majorBidi"/>
          <w:color w:val="auto"/>
          <w:sz w:val="22"/>
          <w:szCs w:val="22"/>
        </w:rPr>
      </w:pPr>
      <w:r>
        <w:rPr>
          <w:rFonts w:ascii="Cambria" w:hAnsi="Cambria" w:cstheme="majorBidi"/>
          <w:color w:val="auto"/>
          <w:sz w:val="22"/>
          <w:szCs w:val="22"/>
        </w:rPr>
        <w:t>Le titulaire, pour chaque module présentant des équipements générateurs d’eaux usées ou d’eaux de rinçage, devra l’ensemble des travaux de collecte et d’évacuation de ces eaux spécifiques. Les réalisations seront conformes aux règles de l’Art et respecteront les DTU correspondants. Le CCTP précisera pour chaque projet le réseau de rejet de destination le plus proche.</w:t>
      </w:r>
    </w:p>
    <w:p w:rsidR="00F5502C" w:rsidRDefault="00F5502C" w:rsidP="005A491A">
      <w:pPr>
        <w:pStyle w:val="Default"/>
        <w:jc w:val="both"/>
        <w:rPr>
          <w:rFonts w:ascii="Cambria" w:hAnsi="Cambria" w:cstheme="majorBidi"/>
          <w:color w:val="auto"/>
          <w:sz w:val="22"/>
          <w:szCs w:val="22"/>
        </w:rPr>
      </w:pPr>
    </w:p>
    <w:p w:rsidR="002F597A" w:rsidRDefault="002F597A" w:rsidP="00F260AF">
      <w:pPr>
        <w:pStyle w:val="Default"/>
        <w:jc w:val="both"/>
        <w:rPr>
          <w:rFonts w:ascii="Cambria" w:hAnsi="Cambria" w:cstheme="majorBidi"/>
          <w:color w:val="auto"/>
          <w:sz w:val="22"/>
          <w:szCs w:val="22"/>
        </w:rPr>
      </w:pPr>
    </w:p>
    <w:p w:rsidR="002F597A" w:rsidRPr="00F97CC2" w:rsidRDefault="002F597A" w:rsidP="002F597A">
      <w:pPr>
        <w:pStyle w:val="Titre1"/>
      </w:pPr>
      <w:bookmarkStart w:id="53" w:name="_Toc205551112"/>
      <w:r>
        <w:t>B-4)</w:t>
      </w:r>
      <w:r w:rsidRPr="00F97CC2">
        <w:t xml:space="preserve"> </w:t>
      </w:r>
      <w:r>
        <w:rPr>
          <w:u w:val="single"/>
        </w:rPr>
        <w:t>ANALYSE PRELIMINAIRE DU TERRAIN DE POSE</w:t>
      </w:r>
      <w:bookmarkEnd w:id="53"/>
    </w:p>
    <w:p w:rsidR="00D21C84" w:rsidRDefault="00750979" w:rsidP="00F260AF">
      <w:pPr>
        <w:pStyle w:val="Default"/>
        <w:jc w:val="both"/>
        <w:rPr>
          <w:rFonts w:ascii="Cambria" w:hAnsi="Cambria" w:cstheme="majorBidi"/>
          <w:color w:val="auto"/>
          <w:sz w:val="22"/>
          <w:szCs w:val="22"/>
        </w:rPr>
      </w:pPr>
      <w:r>
        <w:rPr>
          <w:rFonts w:ascii="Cambria" w:hAnsi="Cambria" w:cstheme="majorBidi"/>
          <w:color w:val="auto"/>
          <w:sz w:val="22"/>
          <w:szCs w:val="22"/>
        </w:rPr>
        <w:t xml:space="preserve">Le titulaire aura à sa charge toutes les opérations ou diagnostics </w:t>
      </w:r>
      <w:r w:rsidR="003C30E4">
        <w:rPr>
          <w:rFonts w:ascii="Cambria" w:hAnsi="Cambria" w:cstheme="majorBidi"/>
          <w:color w:val="auto"/>
          <w:sz w:val="22"/>
          <w:szCs w:val="22"/>
        </w:rPr>
        <w:t xml:space="preserve">qu’il jugera nécessaires </w:t>
      </w:r>
      <w:r>
        <w:rPr>
          <w:rFonts w:ascii="Cambria" w:hAnsi="Cambria" w:cstheme="majorBidi"/>
          <w:color w:val="auto"/>
          <w:sz w:val="22"/>
          <w:szCs w:val="22"/>
        </w:rPr>
        <w:t xml:space="preserve">lui permettant de définir les fondations des modules. </w:t>
      </w:r>
      <w:r w:rsidR="003C30E4">
        <w:rPr>
          <w:rFonts w:ascii="Cambria" w:hAnsi="Cambria" w:cstheme="majorBidi"/>
          <w:color w:val="auto"/>
          <w:sz w:val="22"/>
          <w:szCs w:val="22"/>
        </w:rPr>
        <w:t>Il ne pourra en aucun cas arguer d’une insuffisance de données sur ces hypothèses de dimensionnement.</w:t>
      </w:r>
    </w:p>
    <w:p w:rsidR="00D21C84" w:rsidRDefault="00D21C84" w:rsidP="00F260AF">
      <w:pPr>
        <w:pStyle w:val="Default"/>
        <w:jc w:val="both"/>
        <w:rPr>
          <w:rFonts w:ascii="Cambria" w:hAnsi="Cambria" w:cstheme="majorBidi"/>
          <w:color w:val="auto"/>
          <w:sz w:val="22"/>
          <w:szCs w:val="22"/>
        </w:rPr>
      </w:pPr>
    </w:p>
    <w:p w:rsidR="002F597A" w:rsidRDefault="00D21C84" w:rsidP="00F260AF">
      <w:pPr>
        <w:pStyle w:val="Default"/>
        <w:jc w:val="both"/>
        <w:rPr>
          <w:rFonts w:ascii="Cambria" w:hAnsi="Cambria" w:cstheme="majorBidi"/>
          <w:color w:val="auto"/>
          <w:sz w:val="22"/>
          <w:szCs w:val="22"/>
        </w:rPr>
      </w:pPr>
      <w:r>
        <w:rPr>
          <w:rFonts w:ascii="Cambria" w:hAnsi="Cambria" w:cstheme="majorBidi"/>
          <w:color w:val="auto"/>
          <w:sz w:val="22"/>
          <w:szCs w:val="22"/>
        </w:rPr>
        <w:lastRenderedPageBreak/>
        <w:t>La MOE prendra à sa charge les études géotechniques G1/G2 AVP. Ces études seront communiquées au titulaire du marché.</w:t>
      </w:r>
      <w:r w:rsidR="003C30E4">
        <w:rPr>
          <w:rFonts w:ascii="Cambria" w:hAnsi="Cambria" w:cstheme="majorBidi"/>
          <w:color w:val="auto"/>
          <w:sz w:val="22"/>
          <w:szCs w:val="22"/>
        </w:rPr>
        <w:t xml:space="preserve"> </w:t>
      </w:r>
    </w:p>
    <w:p w:rsidR="00765232" w:rsidRDefault="00765232" w:rsidP="00F260AF">
      <w:pPr>
        <w:pStyle w:val="Default"/>
        <w:jc w:val="both"/>
        <w:rPr>
          <w:rFonts w:ascii="Cambria" w:hAnsi="Cambria" w:cstheme="majorBidi"/>
          <w:color w:val="auto"/>
          <w:sz w:val="22"/>
          <w:szCs w:val="22"/>
        </w:rPr>
      </w:pPr>
    </w:p>
    <w:p w:rsidR="00765232" w:rsidRDefault="00765232" w:rsidP="00F260AF">
      <w:pPr>
        <w:pStyle w:val="Default"/>
        <w:jc w:val="both"/>
        <w:rPr>
          <w:rFonts w:ascii="Cambria" w:hAnsi="Cambria" w:cstheme="majorBidi"/>
          <w:color w:val="auto"/>
          <w:sz w:val="22"/>
          <w:szCs w:val="22"/>
        </w:rPr>
      </w:pPr>
      <w:r>
        <w:rPr>
          <w:rFonts w:ascii="Cambria" w:hAnsi="Cambria" w:cstheme="majorBidi"/>
          <w:color w:val="auto"/>
          <w:sz w:val="22"/>
          <w:szCs w:val="22"/>
        </w:rPr>
        <w:t>Le présent CCTP indique pour chaque tranche de travaux des études de reconnaissance géotechniques. Le titulaire pourra choisir de s’y conformer ou d’en proposer d’autres. L’important réside dans la connaissance des hypothèses géotechniques nécessaires au dimensionnement des fondations de chaque module.</w:t>
      </w:r>
    </w:p>
    <w:p w:rsidR="002F597A" w:rsidRDefault="002F597A" w:rsidP="00F260AF">
      <w:pPr>
        <w:pStyle w:val="Default"/>
        <w:jc w:val="both"/>
        <w:rPr>
          <w:rFonts w:ascii="Cambria" w:hAnsi="Cambria" w:cstheme="majorBidi"/>
          <w:color w:val="auto"/>
          <w:sz w:val="22"/>
          <w:szCs w:val="22"/>
        </w:rPr>
      </w:pPr>
    </w:p>
    <w:p w:rsidR="003C30E4" w:rsidRPr="00F97CC2" w:rsidRDefault="003C30E4" w:rsidP="003C30E4">
      <w:pPr>
        <w:pStyle w:val="Titre1"/>
      </w:pPr>
      <w:bookmarkStart w:id="54" w:name="_Toc205551113"/>
      <w:r>
        <w:t>B-5)</w:t>
      </w:r>
      <w:r w:rsidRPr="00F97CC2">
        <w:t xml:space="preserve"> </w:t>
      </w:r>
      <w:r>
        <w:rPr>
          <w:u w:val="single"/>
        </w:rPr>
        <w:t>TRAVAUX DE VRD, TERRASSEMENT ET GENIE CIVIL</w:t>
      </w:r>
      <w:bookmarkEnd w:id="54"/>
    </w:p>
    <w:p w:rsidR="002F597A" w:rsidRDefault="003C30E4" w:rsidP="00F260AF">
      <w:pPr>
        <w:pStyle w:val="Default"/>
        <w:jc w:val="both"/>
        <w:rPr>
          <w:rFonts w:ascii="Cambria" w:hAnsi="Cambria" w:cstheme="majorBidi"/>
          <w:color w:val="auto"/>
          <w:sz w:val="22"/>
          <w:szCs w:val="22"/>
        </w:rPr>
      </w:pPr>
      <w:r>
        <w:rPr>
          <w:rFonts w:ascii="Cambria" w:hAnsi="Cambria" w:cstheme="majorBidi"/>
          <w:color w:val="auto"/>
          <w:sz w:val="22"/>
          <w:szCs w:val="22"/>
        </w:rPr>
        <w:t xml:space="preserve">Le titulaire aura à sa charge tous les travaux préliminaires nécessaires pour la pose des modules (terrassements, amenée de matériaux neufs, radier, etc. </w:t>
      </w:r>
      <w:proofErr w:type="spellStart"/>
      <w:r>
        <w:rPr>
          <w:rFonts w:ascii="Cambria" w:hAnsi="Cambria" w:cstheme="majorBidi"/>
          <w:color w:val="auto"/>
          <w:sz w:val="22"/>
          <w:szCs w:val="22"/>
        </w:rPr>
        <w:t>A</w:t>
      </w:r>
      <w:proofErr w:type="spellEnd"/>
      <w:r>
        <w:rPr>
          <w:rFonts w:ascii="Cambria" w:hAnsi="Cambria" w:cstheme="majorBidi"/>
          <w:color w:val="auto"/>
          <w:sz w:val="22"/>
          <w:szCs w:val="22"/>
        </w:rPr>
        <w:t xml:space="preserve"> cet effet, il réalisera les terrassements, les travaux de VRD ou de génie civil conformément à la réglementation en vigueur sur ces réalisations.</w:t>
      </w:r>
    </w:p>
    <w:p w:rsidR="00511E82" w:rsidRDefault="00511E82" w:rsidP="008D11E6">
      <w:pPr>
        <w:ind w:firstLine="0"/>
      </w:pPr>
    </w:p>
    <w:p w:rsidR="007F7F82" w:rsidRPr="00F97CC2" w:rsidRDefault="002F597A" w:rsidP="007F7F82">
      <w:pPr>
        <w:pStyle w:val="Titre1"/>
      </w:pPr>
      <w:bookmarkStart w:id="55" w:name="_Toc205551114"/>
      <w:r>
        <w:t>B-</w:t>
      </w:r>
      <w:r w:rsidR="003C30E4">
        <w:t>6</w:t>
      </w:r>
      <w:r w:rsidR="007F7F82">
        <w:t>)</w:t>
      </w:r>
      <w:r w:rsidR="007F7F82" w:rsidRPr="00F97CC2">
        <w:t xml:space="preserve"> </w:t>
      </w:r>
      <w:r w:rsidR="007F7F82">
        <w:rPr>
          <w:u w:val="single"/>
        </w:rPr>
        <w:t>REPLI DU CHANTIER</w:t>
      </w:r>
      <w:bookmarkEnd w:id="55"/>
    </w:p>
    <w:p w:rsidR="00BC248B" w:rsidRDefault="007257BB" w:rsidP="007257BB">
      <w:pPr>
        <w:ind w:firstLine="0"/>
      </w:pPr>
      <w:proofErr w:type="spellStart"/>
      <w:r>
        <w:t>A</w:t>
      </w:r>
      <w:proofErr w:type="spellEnd"/>
      <w:r>
        <w:t xml:space="preserve"> la fin du chantier le titulaire veillera à bien évacuer la totalité des matériaux, moyens de sécurité et de balisage du chantier. Il restituera les lieux en s’assurant de la propreté du site.</w:t>
      </w:r>
    </w:p>
    <w:p w:rsidR="007257BB" w:rsidRDefault="007257BB" w:rsidP="00CE47C7">
      <w:pPr>
        <w:ind w:left="284" w:firstLine="0"/>
      </w:pPr>
    </w:p>
    <w:p w:rsidR="00186B46" w:rsidRPr="00F97CC2" w:rsidRDefault="002F597A" w:rsidP="00186B46">
      <w:pPr>
        <w:pStyle w:val="Titre1"/>
      </w:pPr>
      <w:bookmarkStart w:id="56" w:name="_Toc205551115"/>
      <w:r>
        <w:t>B-</w:t>
      </w:r>
      <w:r w:rsidR="00736F82">
        <w:t>7</w:t>
      </w:r>
      <w:r w:rsidR="00186B46">
        <w:t>)</w:t>
      </w:r>
      <w:r w:rsidR="00186B46" w:rsidRPr="00F97CC2">
        <w:t xml:space="preserve"> </w:t>
      </w:r>
      <w:r w:rsidR="00186B46">
        <w:rPr>
          <w:u w:val="single"/>
        </w:rPr>
        <w:t>DOSSIER DES OUVRAGES EXECUTES</w:t>
      </w:r>
      <w:bookmarkEnd w:id="56"/>
    </w:p>
    <w:p w:rsidR="007257BB" w:rsidRDefault="007257BB" w:rsidP="007257BB">
      <w:pPr>
        <w:ind w:firstLine="0"/>
      </w:pPr>
      <w:r>
        <w:t>Le titulaire devra pour chaque tranche de travaux la remise du DOE à la fin des exécutions.</w:t>
      </w:r>
    </w:p>
    <w:p w:rsidR="00BC248B" w:rsidRDefault="007257BB" w:rsidP="007257BB">
      <w:pPr>
        <w:ind w:firstLine="0"/>
      </w:pPr>
      <w:r>
        <w:t>Ce DOE comprendra toutes les pièces transmises durant la phase préparatoire du chantier (Voir les § du présent CCTP désignant les pièces attendues durant les études d’exécution</w:t>
      </w:r>
      <w:r w:rsidR="00765232">
        <w:t xml:space="preserve"> pour chaque tranche de travaux</w:t>
      </w:r>
      <w:r>
        <w:t xml:space="preserve">). </w:t>
      </w:r>
    </w:p>
    <w:p w:rsidR="007257BB" w:rsidRDefault="007257BB" w:rsidP="007257BB">
      <w:pPr>
        <w:ind w:firstLine="0"/>
      </w:pPr>
      <w:r>
        <w:t>Il comprendra tous les plans des ouvrages mis en œuvre (réseaux, modulaires etc.) ainsi que les fiches « produits » pour permettre d’assurer la maintenance et l’exploitation des modulaires mis en œuvre.</w:t>
      </w:r>
    </w:p>
    <w:p w:rsidR="007257BB" w:rsidRDefault="00246BEB" w:rsidP="007257BB">
      <w:pPr>
        <w:ind w:firstLine="0"/>
      </w:pPr>
      <w:r>
        <w:t>Ce dossier sera remis en</w:t>
      </w:r>
      <w:r w:rsidR="007257BB">
        <w:t xml:space="preserve"> une version informatique sur clé USB.</w:t>
      </w:r>
    </w:p>
    <w:p w:rsidR="00BC248B" w:rsidRDefault="00BC248B" w:rsidP="00CE47C7">
      <w:pPr>
        <w:ind w:left="284" w:firstLine="0"/>
      </w:pPr>
    </w:p>
    <w:p w:rsidR="00CA7132" w:rsidRPr="00F97CC2" w:rsidRDefault="002F597A" w:rsidP="00CA7132">
      <w:pPr>
        <w:pStyle w:val="Titre1"/>
      </w:pPr>
      <w:bookmarkStart w:id="57" w:name="_Toc205551116"/>
      <w:r>
        <w:t>B-8</w:t>
      </w:r>
      <w:r w:rsidR="00CA7132">
        <w:t>)</w:t>
      </w:r>
      <w:r w:rsidR="00CA7132" w:rsidRPr="00F97CC2">
        <w:t xml:space="preserve"> </w:t>
      </w:r>
      <w:r w:rsidR="00CA7132">
        <w:rPr>
          <w:u w:val="single"/>
        </w:rPr>
        <w:t>ESSAIS ET EPREUVES DE RECEPTION</w:t>
      </w:r>
      <w:bookmarkEnd w:id="57"/>
    </w:p>
    <w:p w:rsidR="00CA7132" w:rsidRDefault="00CA7132" w:rsidP="00CA7132">
      <w:pPr>
        <w:ind w:firstLine="0"/>
      </w:pPr>
      <w:r>
        <w:t>De façon générale voici les épreuves qui seront systématiquement sollicitées par le MOE pour assurer la conformité de l’exécution et la possibilité de réception des ouvrages réalisés par le titulaire :</w:t>
      </w:r>
    </w:p>
    <w:p w:rsidR="00CA7132" w:rsidRDefault="00CA7132" w:rsidP="00421398">
      <w:pPr>
        <w:pStyle w:val="Paragraphedeliste"/>
        <w:numPr>
          <w:ilvl w:val="0"/>
          <w:numId w:val="26"/>
        </w:numPr>
      </w:pPr>
      <w:r>
        <w:t xml:space="preserve">Réception du PV de conformité électrique </w:t>
      </w:r>
      <w:r w:rsidR="00E46CD2">
        <w:t xml:space="preserve">de l’installation réalisée </w:t>
      </w:r>
      <w:r>
        <w:t>délivré par un organisme agréé ;</w:t>
      </w:r>
    </w:p>
    <w:p w:rsidR="00CA7132" w:rsidRDefault="00CA7132" w:rsidP="00421398">
      <w:pPr>
        <w:pStyle w:val="Paragraphedeliste"/>
        <w:numPr>
          <w:ilvl w:val="0"/>
          <w:numId w:val="26"/>
        </w:numPr>
      </w:pPr>
      <w:r>
        <w:t>Essai de toutes les serrures</w:t>
      </w:r>
      <w:r w:rsidR="00E46CD2">
        <w:t> ;</w:t>
      </w:r>
    </w:p>
    <w:p w:rsidR="00E46CD2" w:rsidRDefault="00E46CD2" w:rsidP="00421398">
      <w:pPr>
        <w:pStyle w:val="Paragraphedeliste"/>
        <w:numPr>
          <w:ilvl w:val="0"/>
          <w:numId w:val="26"/>
        </w:numPr>
      </w:pPr>
      <w:r>
        <w:t>Essai de toutes les portes et barres anti-panique le cas échéant ;</w:t>
      </w:r>
    </w:p>
    <w:p w:rsidR="00E46CD2" w:rsidRDefault="00E46CD2" w:rsidP="00421398">
      <w:pPr>
        <w:pStyle w:val="Paragraphedeliste"/>
        <w:numPr>
          <w:ilvl w:val="0"/>
          <w:numId w:val="26"/>
        </w:numPr>
      </w:pPr>
      <w:r>
        <w:t>Essai de bon fonctionnement des sanitaires ;</w:t>
      </w:r>
    </w:p>
    <w:p w:rsidR="00E46CD2" w:rsidRDefault="00E46CD2" w:rsidP="00421398">
      <w:pPr>
        <w:pStyle w:val="Paragraphedeliste"/>
        <w:numPr>
          <w:ilvl w:val="0"/>
          <w:numId w:val="26"/>
        </w:numPr>
      </w:pPr>
      <w:r>
        <w:t>Vérification du fonctionnement des chauffe-eau ;</w:t>
      </w:r>
    </w:p>
    <w:p w:rsidR="00E46CD2" w:rsidRDefault="00E46CD2" w:rsidP="00421398">
      <w:pPr>
        <w:pStyle w:val="Paragraphedeliste"/>
        <w:numPr>
          <w:ilvl w:val="0"/>
          <w:numId w:val="26"/>
        </w:numPr>
      </w:pPr>
      <w:r>
        <w:t>Essai de tous les luminaires ;</w:t>
      </w:r>
    </w:p>
    <w:p w:rsidR="00E46CD2" w:rsidRDefault="00E46CD2" w:rsidP="00421398">
      <w:pPr>
        <w:pStyle w:val="Paragraphedeliste"/>
        <w:numPr>
          <w:ilvl w:val="0"/>
          <w:numId w:val="26"/>
        </w:numPr>
      </w:pPr>
      <w:r>
        <w:t>Réception du PV de conformité incendie le cas échéant ;</w:t>
      </w:r>
    </w:p>
    <w:p w:rsidR="00E46CD2" w:rsidRDefault="00E46CD2" w:rsidP="00421398">
      <w:pPr>
        <w:pStyle w:val="Paragraphedeliste"/>
        <w:numPr>
          <w:ilvl w:val="0"/>
          <w:numId w:val="26"/>
        </w:numPr>
      </w:pPr>
      <w:r>
        <w:t>Essai de toutes les prises 16V ;</w:t>
      </w:r>
    </w:p>
    <w:p w:rsidR="00E46CD2" w:rsidRDefault="00E46CD2" w:rsidP="00421398">
      <w:pPr>
        <w:pStyle w:val="Paragraphedeliste"/>
        <w:numPr>
          <w:ilvl w:val="0"/>
          <w:numId w:val="26"/>
        </w:numPr>
      </w:pPr>
      <w:r>
        <w:lastRenderedPageBreak/>
        <w:t>Vérification du bon fonctionnement</w:t>
      </w:r>
      <w:r w:rsidR="00FC64F5">
        <w:t xml:space="preserve"> de chaque radiateur convecteur ;</w:t>
      </w:r>
    </w:p>
    <w:p w:rsidR="00FC64F5" w:rsidRDefault="00FC64F5" w:rsidP="00421398">
      <w:pPr>
        <w:pStyle w:val="Paragraphedeliste"/>
        <w:numPr>
          <w:ilvl w:val="0"/>
          <w:numId w:val="26"/>
        </w:numPr>
      </w:pPr>
      <w:r>
        <w:t>Vérification du bon fonctionnement des systèmes de traitement de l’air ou de ventilation.</w:t>
      </w:r>
    </w:p>
    <w:p w:rsidR="00452D29" w:rsidRDefault="00452D29" w:rsidP="00452D29">
      <w:pPr>
        <w:ind w:firstLine="0"/>
      </w:pPr>
      <w:r>
        <w:t>Les essais et épreuves sont spécifiés pour chaque tranche de travaux dans le présent CCTP.</w:t>
      </w:r>
    </w:p>
    <w:p w:rsidR="00736F82" w:rsidRDefault="00736F82" w:rsidP="00736F82">
      <w:pPr>
        <w:ind w:left="284" w:firstLine="0"/>
      </w:pPr>
    </w:p>
    <w:p w:rsidR="00736F82" w:rsidRPr="00F97CC2" w:rsidRDefault="00736F82" w:rsidP="00736F82">
      <w:pPr>
        <w:pStyle w:val="Titre1"/>
      </w:pPr>
      <w:bookmarkStart w:id="58" w:name="_Toc205551117"/>
      <w:r>
        <w:t>B-</w:t>
      </w:r>
      <w:r w:rsidR="00EE0165">
        <w:t>9</w:t>
      </w:r>
      <w:r>
        <w:t>)</w:t>
      </w:r>
      <w:r w:rsidRPr="00F97CC2">
        <w:t xml:space="preserve"> </w:t>
      </w:r>
      <w:r>
        <w:rPr>
          <w:u w:val="single"/>
        </w:rPr>
        <w:t>TRAITEMENT DES TRAVAUX SUPPLEMENTAIRES</w:t>
      </w:r>
      <w:bookmarkEnd w:id="58"/>
    </w:p>
    <w:p w:rsidR="00736F82" w:rsidRDefault="00736F82" w:rsidP="00736F82">
      <w:pPr>
        <w:spacing w:before="240"/>
        <w:ind w:firstLine="0"/>
      </w:pPr>
      <w:r>
        <w:t>Les travaux non prévus initialement seront traités par prix nouveaux.</w:t>
      </w:r>
    </w:p>
    <w:p w:rsidR="00736F82" w:rsidRDefault="00736F82" w:rsidP="00736F82">
      <w:pPr>
        <w:spacing w:before="240"/>
        <w:ind w:firstLine="0"/>
      </w:pPr>
      <w:r>
        <w:t xml:space="preserve">La procédure de présentation et de validation de prix nouveaux est détaillée dans le CCAP. </w:t>
      </w:r>
    </w:p>
    <w:p w:rsidR="00DA56B0" w:rsidRDefault="00DA56B0" w:rsidP="00CA7132"/>
    <w:p w:rsidR="00DA56B0" w:rsidRDefault="00DA56B0" w:rsidP="00CA7132"/>
    <w:p w:rsidR="00DA56B0" w:rsidRDefault="00DA56B0" w:rsidP="00CA7132"/>
    <w:p w:rsidR="00DA56B0" w:rsidRDefault="00DA56B0"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430C8B" w:rsidRPr="00CC2192" w:rsidRDefault="00430C8B" w:rsidP="00421398">
      <w:pPr>
        <w:pStyle w:val="Titre1"/>
        <w:numPr>
          <w:ilvl w:val="0"/>
          <w:numId w:val="8"/>
        </w:numPr>
      </w:pPr>
      <w:bookmarkStart w:id="59" w:name="_Toc205551118"/>
      <w:r w:rsidRPr="00CC2192">
        <w:t xml:space="preserve">DESCRIPTIONS </w:t>
      </w:r>
      <w:r w:rsidR="00617262">
        <w:t>SPECIFIQUES AU</w:t>
      </w:r>
      <w:r w:rsidR="008E656A">
        <w:t xml:space="preserve">X </w:t>
      </w:r>
      <w:r w:rsidR="00961E00">
        <w:t xml:space="preserve">TRANCHES DE </w:t>
      </w:r>
      <w:r w:rsidR="008E656A">
        <w:t>TRAVAUX</w:t>
      </w:r>
      <w:bookmarkEnd w:id="59"/>
    </w:p>
    <w:p w:rsidR="008E656A" w:rsidRDefault="008E656A" w:rsidP="00617262">
      <w:pPr>
        <w:pStyle w:val="Titre2"/>
      </w:pPr>
    </w:p>
    <w:p w:rsidR="008E656A" w:rsidRDefault="007F53C6" w:rsidP="007F53C6">
      <w:pPr>
        <w:pStyle w:val="Titre1"/>
      </w:pPr>
      <w:bookmarkStart w:id="60" w:name="_Toc205551119"/>
      <w:r>
        <w:t xml:space="preserve">C-1 </w:t>
      </w:r>
      <w:r w:rsidR="008E656A">
        <w:t>TRANCHE 1 – MODULAIRE TAP</w:t>
      </w:r>
      <w:bookmarkEnd w:id="60"/>
    </w:p>
    <w:p w:rsidR="007F53C6" w:rsidRPr="00F852FA" w:rsidRDefault="00BB4D84" w:rsidP="007F53C6">
      <w:pPr>
        <w:pStyle w:val="Titre2"/>
      </w:pPr>
      <w:bookmarkStart w:id="61" w:name="_Toc205551120"/>
      <w:r>
        <w:t>C-1</w:t>
      </w:r>
      <w:r w:rsidR="007F53C6">
        <w:t>-1</w:t>
      </w:r>
      <w:r w:rsidR="007F53C6" w:rsidRPr="00F852FA">
        <w:t xml:space="preserve"> – </w:t>
      </w:r>
      <w:r>
        <w:t>Objectif et contenu de la prestation</w:t>
      </w:r>
      <w:bookmarkEnd w:id="61"/>
    </w:p>
    <w:p w:rsidR="00BC248B" w:rsidRDefault="00BC248B" w:rsidP="00BC248B"/>
    <w:p w:rsidR="00BB4D84" w:rsidRDefault="00BB4D84" w:rsidP="00BB4D84">
      <w:pPr>
        <w:pStyle w:val="Titre2"/>
      </w:pPr>
      <w:bookmarkStart w:id="62" w:name="_Toc205551121"/>
      <w:r>
        <w:t>C-1-1-1</w:t>
      </w:r>
      <w:r w:rsidRPr="00F852FA">
        <w:t xml:space="preserve"> – </w:t>
      </w:r>
      <w:r>
        <w:t>Objectif</w:t>
      </w:r>
      <w:bookmarkEnd w:id="62"/>
      <w:r>
        <w:t xml:space="preserve"> </w:t>
      </w:r>
    </w:p>
    <w:p w:rsidR="00BB4D84" w:rsidRDefault="00BB4D84" w:rsidP="00BB4D84"/>
    <w:p w:rsidR="00663CCE" w:rsidRDefault="00663CCE" w:rsidP="00663CCE">
      <w:pPr>
        <w:ind w:firstLine="0"/>
      </w:pPr>
      <w:r>
        <w:t>L’objectif de ce projet est de pouvoir disposer d’un esp</w:t>
      </w:r>
      <w:r w:rsidR="00533115">
        <w:t>ace de stockage de type double local</w:t>
      </w:r>
      <w:r>
        <w:t xml:space="preserve"> (</w:t>
      </w:r>
      <w:r w:rsidR="009A5352">
        <w:t>35</w:t>
      </w:r>
      <w:r w:rsidR="007D563D">
        <w:t xml:space="preserve"> </w:t>
      </w:r>
      <w:r w:rsidRPr="00533115">
        <w:t>m²</w:t>
      </w:r>
      <w:r w:rsidR="009A5352">
        <w:t xml:space="preserve"> par pièce</w:t>
      </w:r>
      <w:r w:rsidRPr="00533115">
        <w:t>)</w:t>
      </w:r>
      <w:r>
        <w:t xml:space="preserve"> pour du matériel technique lié à des activités de parachutisme. Ce matériel nécessite un conditionnement de l’air dans l’espace de stockage garantissant une température et une hygrométrie constantes. Le matériel sera rangé sur des racks à l’intérieur d’un bâtiment de type modulaire de plain-pied. Ce bâtiment sera disposé sur une dalle en béton déjà existante.   </w:t>
      </w:r>
    </w:p>
    <w:p w:rsidR="00BB4D84" w:rsidRDefault="00BB4D84" w:rsidP="00BB4D84">
      <w:pPr>
        <w:pStyle w:val="Titre2"/>
      </w:pPr>
      <w:bookmarkStart w:id="63" w:name="_Toc205551122"/>
      <w:r>
        <w:t>C-1-1-2</w:t>
      </w:r>
      <w:r w:rsidRPr="00F852FA">
        <w:t xml:space="preserve"> – </w:t>
      </w:r>
      <w:r>
        <w:t>Contenu de la prestation</w:t>
      </w:r>
      <w:bookmarkEnd w:id="63"/>
      <w:r>
        <w:t xml:space="preserve"> </w:t>
      </w:r>
    </w:p>
    <w:p w:rsidR="00BB4D84" w:rsidRDefault="00BB4D84" w:rsidP="0058438A">
      <w:pPr>
        <w:ind w:firstLine="0"/>
      </w:pPr>
    </w:p>
    <w:p w:rsidR="0058438A" w:rsidRDefault="0058438A" w:rsidP="0058438A">
      <w:pPr>
        <w:ind w:firstLine="0"/>
      </w:pPr>
      <w:r>
        <w:t>La prestation contient :</w:t>
      </w:r>
    </w:p>
    <w:p w:rsidR="0058438A" w:rsidRDefault="0058438A" w:rsidP="00421398">
      <w:pPr>
        <w:pStyle w:val="Paragraphedeliste"/>
        <w:numPr>
          <w:ilvl w:val="0"/>
          <w:numId w:val="9"/>
        </w:numPr>
      </w:pPr>
      <w:r>
        <w:t>Les diagnostics et études préliminaires aux travaux ;</w:t>
      </w:r>
    </w:p>
    <w:p w:rsidR="00E1545F" w:rsidRDefault="00E1545F" w:rsidP="00421398">
      <w:pPr>
        <w:pStyle w:val="Paragraphedeliste"/>
        <w:numPr>
          <w:ilvl w:val="1"/>
          <w:numId w:val="9"/>
        </w:numPr>
      </w:pPr>
      <w:r>
        <w:t>Réalisation d’un plan topographique ;</w:t>
      </w:r>
    </w:p>
    <w:p w:rsidR="00E1545F" w:rsidRDefault="00E1545F" w:rsidP="00421398">
      <w:pPr>
        <w:pStyle w:val="Paragraphedeliste"/>
        <w:numPr>
          <w:ilvl w:val="1"/>
          <w:numId w:val="9"/>
        </w:numPr>
      </w:pPr>
      <w:r>
        <w:t>Réalisation des études d’exécution.</w:t>
      </w:r>
    </w:p>
    <w:p w:rsidR="0058438A" w:rsidRDefault="0058438A" w:rsidP="00421398">
      <w:pPr>
        <w:pStyle w:val="Paragraphedeliste"/>
        <w:numPr>
          <w:ilvl w:val="0"/>
          <w:numId w:val="9"/>
        </w:numPr>
      </w:pPr>
      <w:r>
        <w:t>Les installations de chantier ;</w:t>
      </w:r>
    </w:p>
    <w:p w:rsidR="0058438A" w:rsidRDefault="0058438A" w:rsidP="00421398">
      <w:pPr>
        <w:pStyle w:val="Paragraphedeliste"/>
        <w:numPr>
          <w:ilvl w:val="0"/>
          <w:numId w:val="9"/>
        </w:numPr>
      </w:pPr>
      <w:r>
        <w:t>Les travaux préliminaires ;</w:t>
      </w:r>
    </w:p>
    <w:p w:rsidR="00E1545F" w:rsidRDefault="00E1545F" w:rsidP="00421398">
      <w:pPr>
        <w:pStyle w:val="Paragraphedeliste"/>
        <w:numPr>
          <w:ilvl w:val="1"/>
          <w:numId w:val="9"/>
        </w:numPr>
      </w:pPr>
      <w:r>
        <w:t>Préparation et nettoyage de la dalle de pose existante</w:t>
      </w:r>
      <w:r w:rsidR="00AA44D7">
        <w:t> ;</w:t>
      </w:r>
    </w:p>
    <w:p w:rsidR="00AA44D7" w:rsidRDefault="00AA44D7" w:rsidP="00421398">
      <w:pPr>
        <w:pStyle w:val="Paragraphedeliste"/>
        <w:numPr>
          <w:ilvl w:val="1"/>
          <w:numId w:val="9"/>
        </w:numPr>
      </w:pPr>
      <w:r>
        <w:t>Mise à niveau de la dalle de pose existante ;</w:t>
      </w:r>
    </w:p>
    <w:p w:rsidR="0058438A" w:rsidRDefault="0058438A" w:rsidP="00421398">
      <w:pPr>
        <w:pStyle w:val="Paragraphedeliste"/>
        <w:numPr>
          <w:ilvl w:val="0"/>
          <w:numId w:val="9"/>
        </w:numPr>
      </w:pPr>
      <w:r>
        <w:t>Les travaux ;</w:t>
      </w:r>
    </w:p>
    <w:p w:rsidR="00E1545F" w:rsidRDefault="00E1545F" w:rsidP="00421398">
      <w:pPr>
        <w:pStyle w:val="Paragraphedeliste"/>
        <w:numPr>
          <w:ilvl w:val="1"/>
          <w:numId w:val="9"/>
        </w:numPr>
      </w:pPr>
      <w:r>
        <w:t xml:space="preserve">Fourniture et mise en œuvre de </w:t>
      </w:r>
      <w:r w:rsidR="00AA44D7">
        <w:t xml:space="preserve">2 </w:t>
      </w:r>
      <w:r>
        <w:t>modules préfabriqués ;</w:t>
      </w:r>
    </w:p>
    <w:p w:rsidR="00E1545F" w:rsidRDefault="00E1545F" w:rsidP="00421398">
      <w:pPr>
        <w:pStyle w:val="Paragraphedeliste"/>
        <w:numPr>
          <w:ilvl w:val="1"/>
          <w:numId w:val="9"/>
        </w:numPr>
      </w:pPr>
      <w:r>
        <w:t>Fourniture et mise en œuvre de réseaux et d’équipements électriques ;</w:t>
      </w:r>
    </w:p>
    <w:p w:rsidR="00E1545F" w:rsidRDefault="00E1545F" w:rsidP="00421398">
      <w:pPr>
        <w:pStyle w:val="Paragraphedeliste"/>
        <w:numPr>
          <w:ilvl w:val="1"/>
          <w:numId w:val="9"/>
        </w:numPr>
      </w:pPr>
      <w:r>
        <w:t>Fourniture et mise en œuvre de réseaux et d’équipements de conditionnement d’air ;</w:t>
      </w:r>
    </w:p>
    <w:p w:rsidR="00E1545F" w:rsidRDefault="00E1545F" w:rsidP="00421398">
      <w:pPr>
        <w:pStyle w:val="Paragraphedeliste"/>
        <w:numPr>
          <w:ilvl w:val="1"/>
          <w:numId w:val="9"/>
        </w:numPr>
      </w:pPr>
      <w:r>
        <w:t>Fourniture et mise en œuvre de moyen</w:t>
      </w:r>
      <w:r w:rsidR="00AA44D7">
        <w:t>s</w:t>
      </w:r>
      <w:r>
        <w:t xml:space="preserve"> de protection incendie ;</w:t>
      </w:r>
    </w:p>
    <w:p w:rsidR="00E1545F" w:rsidRDefault="00E1545F" w:rsidP="00421398">
      <w:pPr>
        <w:pStyle w:val="Paragraphedeliste"/>
        <w:numPr>
          <w:ilvl w:val="1"/>
          <w:numId w:val="9"/>
        </w:numPr>
      </w:pPr>
      <w:r>
        <w:t>Travaux de raccordements électriques</w:t>
      </w:r>
      <w:r w:rsidR="002D0952">
        <w:t> </w:t>
      </w:r>
      <w:r w:rsidR="007D563D">
        <w:t xml:space="preserve">dans le poste source </w:t>
      </w:r>
      <w:r w:rsidR="002D0952">
        <w:t>;</w:t>
      </w:r>
    </w:p>
    <w:p w:rsidR="002D0952" w:rsidRDefault="002D0952" w:rsidP="00421398">
      <w:pPr>
        <w:pStyle w:val="Paragraphedeliste"/>
        <w:numPr>
          <w:ilvl w:val="1"/>
          <w:numId w:val="9"/>
        </w:numPr>
      </w:pPr>
      <w:r>
        <w:t>Fourniture et mise en œuvre de racks de rangement</w:t>
      </w:r>
      <w:r w:rsidR="00AD51A6">
        <w:t> ;</w:t>
      </w:r>
    </w:p>
    <w:p w:rsidR="00AD51A6" w:rsidRDefault="00AD51A6" w:rsidP="00421398">
      <w:pPr>
        <w:pStyle w:val="Paragraphedeliste"/>
        <w:numPr>
          <w:ilvl w:val="1"/>
          <w:numId w:val="9"/>
        </w:numPr>
      </w:pPr>
      <w:r>
        <w:t>Fourniture et mise en œuvre de l’escalier d’accès ;</w:t>
      </w:r>
    </w:p>
    <w:p w:rsidR="0058438A" w:rsidRDefault="0058438A" w:rsidP="00421398">
      <w:pPr>
        <w:pStyle w:val="Paragraphedeliste"/>
        <w:numPr>
          <w:ilvl w:val="0"/>
          <w:numId w:val="9"/>
        </w:numPr>
      </w:pPr>
      <w:r>
        <w:t>Les épreuves de réception ;</w:t>
      </w:r>
    </w:p>
    <w:p w:rsidR="0058438A" w:rsidRPr="00BB4D84" w:rsidRDefault="0058438A" w:rsidP="00421398">
      <w:pPr>
        <w:pStyle w:val="Paragraphedeliste"/>
        <w:numPr>
          <w:ilvl w:val="0"/>
          <w:numId w:val="9"/>
        </w:numPr>
      </w:pPr>
      <w:r>
        <w:t>Le repli du chantier.</w:t>
      </w:r>
    </w:p>
    <w:p w:rsidR="00663CCE" w:rsidRPr="00F852FA" w:rsidRDefault="00663CCE" w:rsidP="00663CCE">
      <w:pPr>
        <w:pStyle w:val="Titre2"/>
      </w:pPr>
      <w:bookmarkStart w:id="64" w:name="_Toc205551123"/>
      <w:r>
        <w:t>C-1-2</w:t>
      </w:r>
      <w:r w:rsidRPr="00F852FA">
        <w:t xml:space="preserve"> – </w:t>
      </w:r>
      <w:r>
        <w:t>Localisation</w:t>
      </w:r>
      <w:bookmarkEnd w:id="64"/>
    </w:p>
    <w:p w:rsidR="00BC248B" w:rsidRDefault="00BC248B" w:rsidP="00BC248B"/>
    <w:p w:rsidR="00E309E5" w:rsidRDefault="00E309E5" w:rsidP="00E309E5">
      <w:pPr>
        <w:ind w:firstLine="0"/>
      </w:pPr>
      <w:r>
        <w:t xml:space="preserve">Le projet des modulaires TAP se situe sur le site militaire du PEM (Pôle des écoles Méditerranée) sur la presqu’île de ST MANDRIER SUR MER. </w:t>
      </w:r>
    </w:p>
    <w:p w:rsidR="00BC248B" w:rsidRDefault="00BC248B" w:rsidP="00BC248B"/>
    <w:p w:rsidR="00E8681B" w:rsidRDefault="009A5352" w:rsidP="00E8681B">
      <w:r w:rsidRPr="009A5352">
        <w:rPr>
          <w:noProof/>
          <w:lang w:eastAsia="fr-FR"/>
        </w:rPr>
        <w:lastRenderedPageBreak/>
        <w:drawing>
          <wp:anchor distT="0" distB="0" distL="114300" distR="114300" simplePos="0" relativeHeight="251713536" behindDoc="0" locked="0" layoutInCell="1" allowOverlap="1">
            <wp:simplePos x="0" y="0"/>
            <wp:positionH relativeFrom="margin">
              <wp:align>center</wp:align>
            </wp:positionH>
            <wp:positionV relativeFrom="paragraph">
              <wp:posOffset>128905</wp:posOffset>
            </wp:positionV>
            <wp:extent cx="6300393" cy="2514600"/>
            <wp:effectExtent l="19050" t="19050" r="24765" b="19050"/>
            <wp:wrapNone/>
            <wp:docPr id="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rotWithShape="1">
                    <a:blip r:embed="rId9">
                      <a:extLst>
                        <a:ext uri="{28A0092B-C50C-407E-A947-70E740481C1C}">
                          <a14:useLocalDpi xmlns:a14="http://schemas.microsoft.com/office/drawing/2010/main" val="0"/>
                        </a:ext>
                      </a:extLst>
                    </a:blip>
                    <a:srcRect l="25778" t="43367" r="9867" b="10966"/>
                    <a:stretch/>
                  </pic:blipFill>
                  <pic:spPr>
                    <a:xfrm>
                      <a:off x="0" y="0"/>
                      <a:ext cx="6300393" cy="2514600"/>
                    </a:xfrm>
                    <a:prstGeom prst="rect">
                      <a:avLst/>
                    </a:prstGeom>
                    <a:ln>
                      <a:solidFill>
                        <a:schemeClr val="bg1"/>
                      </a:solidFill>
                    </a:ln>
                  </pic:spPr>
                </pic:pic>
              </a:graphicData>
            </a:graphic>
            <wp14:sizeRelH relativeFrom="page">
              <wp14:pctWidth>0</wp14:pctWidth>
            </wp14:sizeRelH>
            <wp14:sizeRelV relativeFrom="page">
              <wp14:pctHeight>0</wp14:pctHeight>
            </wp14:sizeRelV>
          </wp:anchor>
        </w:drawing>
      </w:r>
    </w:p>
    <w:p w:rsidR="00E8681B" w:rsidRDefault="00E8681B" w:rsidP="00E8681B"/>
    <w:p w:rsidR="00E8681B" w:rsidRDefault="00E8681B" w:rsidP="00E8681B"/>
    <w:p w:rsidR="00E8681B" w:rsidRDefault="00E8681B" w:rsidP="00E8681B"/>
    <w:p w:rsidR="00E8681B" w:rsidRDefault="009A5352" w:rsidP="00E8681B">
      <w:r>
        <w:rPr>
          <w:noProof/>
          <w:lang w:eastAsia="fr-FR"/>
        </w:rPr>
        <mc:AlternateContent>
          <mc:Choice Requires="wps">
            <w:drawing>
              <wp:anchor distT="0" distB="0" distL="114300" distR="114300" simplePos="0" relativeHeight="251716608" behindDoc="0" locked="0" layoutInCell="1" allowOverlap="1" wp14:anchorId="50A4C20E" wp14:editId="5BB58054">
                <wp:simplePos x="0" y="0"/>
                <wp:positionH relativeFrom="margin">
                  <wp:posOffset>4525108</wp:posOffset>
                </wp:positionH>
                <wp:positionV relativeFrom="paragraph">
                  <wp:posOffset>6155</wp:posOffset>
                </wp:positionV>
                <wp:extent cx="1012371" cy="495300"/>
                <wp:effectExtent l="0" t="0" r="0" b="0"/>
                <wp:wrapNone/>
                <wp:docPr id="4" name="Zone de texte 4"/>
                <wp:cNvGraphicFramePr/>
                <a:graphic xmlns:a="http://schemas.openxmlformats.org/drawingml/2006/main">
                  <a:graphicData uri="http://schemas.microsoft.com/office/word/2010/wordprocessingShape">
                    <wps:wsp>
                      <wps:cNvSpPr txBox="1"/>
                      <wps:spPr>
                        <a:xfrm>
                          <a:off x="0" y="0"/>
                          <a:ext cx="1012371" cy="495300"/>
                        </a:xfrm>
                        <a:prstGeom prst="rect">
                          <a:avLst/>
                        </a:prstGeom>
                        <a:noFill/>
                        <a:ln w="6350">
                          <a:noFill/>
                        </a:ln>
                      </wps:spPr>
                      <wps:txbx>
                        <w:txbxContent>
                          <w:p w:rsidR="00872EC6" w:rsidRPr="009A5352" w:rsidRDefault="00872EC6" w:rsidP="009A5352">
                            <w:pPr>
                              <w:ind w:firstLine="0"/>
                              <w:jc w:val="center"/>
                              <w:rPr>
                                <w:color w:val="FF0000"/>
                              </w:rPr>
                            </w:pPr>
                            <w:r w:rsidRPr="009A5352">
                              <w:rPr>
                                <w:color w:val="FF0000"/>
                              </w:rPr>
                              <w:t>Zone de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A4C20E" id="_x0000_t202" coordsize="21600,21600" o:spt="202" path="m,l,21600r21600,l21600,xe">
                <v:stroke joinstyle="miter"/>
                <v:path gradientshapeok="t" o:connecttype="rect"/>
              </v:shapetype>
              <v:shape id="Zone de texte 4" o:spid="_x0000_s1026" type="#_x0000_t202" style="position:absolute;left:0;text-align:left;margin-left:356.3pt;margin-top:.5pt;width:79.7pt;height:39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" filled="f" stroked="f" strokeweight=".5pt">
                <v:textbox>
                  <w:txbxContent>
                    <w:p w:rsidR="00872EC6" w:rsidRPr="009A5352" w:rsidRDefault="00872EC6" w:rsidP="009A5352">
                      <w:pPr>
                        <w:ind w:firstLine="0"/>
                        <w:jc w:val="center"/>
                        <w:rPr>
                          <w:color w:val="FF0000"/>
                        </w:rPr>
                      </w:pPr>
                      <w:r w:rsidRPr="009A5352">
                        <w:rPr>
                          <w:color w:val="FF0000"/>
                        </w:rPr>
                        <w:t>Zone de projet</w:t>
                      </w:r>
                    </w:p>
                  </w:txbxContent>
                </v:textbox>
                <w10:wrap anchorx="margin"/>
              </v:shape>
            </w:pict>
          </mc:Fallback>
        </mc:AlternateContent>
      </w:r>
    </w:p>
    <w:p w:rsidR="00E8681B" w:rsidRDefault="009A5352" w:rsidP="00E8681B">
      <w:r>
        <w:rPr>
          <w:noProof/>
          <w:lang w:eastAsia="fr-FR"/>
        </w:rPr>
        <mc:AlternateContent>
          <mc:Choice Requires="wps">
            <w:drawing>
              <wp:anchor distT="0" distB="0" distL="114300" distR="114300" simplePos="0" relativeHeight="251714560" behindDoc="0" locked="0" layoutInCell="1" allowOverlap="1">
                <wp:simplePos x="0" y="0"/>
                <wp:positionH relativeFrom="column">
                  <wp:posOffset>4188928</wp:posOffset>
                </wp:positionH>
                <wp:positionV relativeFrom="paragraph">
                  <wp:posOffset>43213</wp:posOffset>
                </wp:positionV>
                <wp:extent cx="593558" cy="280737"/>
                <wp:effectExtent l="0" t="0" r="16510" b="24130"/>
                <wp:wrapNone/>
                <wp:docPr id="2" name="Rectangle 2"/>
                <wp:cNvGraphicFramePr/>
                <a:graphic xmlns:a="http://schemas.openxmlformats.org/drawingml/2006/main">
                  <a:graphicData uri="http://schemas.microsoft.com/office/word/2010/wordprocessingShape">
                    <wps:wsp>
                      <wps:cNvSpPr/>
                      <wps:spPr>
                        <a:xfrm>
                          <a:off x="0" y="0"/>
                          <a:ext cx="593558" cy="28073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B90757" id="Rectangle 2" o:spid="_x0000_s1026" style="position:absolute;margin-left:329.85pt;margin-top:3.4pt;width:46.75pt;height:22.1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" filled="f" strokecolor="red" strokeweight="2pt"/>
            </w:pict>
          </mc:Fallback>
        </mc:AlternateContent>
      </w:r>
    </w:p>
    <w:p w:rsidR="00E8681B" w:rsidRDefault="00E8681B" w:rsidP="00E8681B"/>
    <w:p w:rsidR="00E8681B" w:rsidRDefault="00E8681B" w:rsidP="00E8681B"/>
    <w:p w:rsidR="00E8681B" w:rsidRDefault="00E8681B" w:rsidP="00E8681B"/>
    <w:p w:rsidR="00E8681B" w:rsidRDefault="00E8681B" w:rsidP="00E8681B"/>
    <w:p w:rsidR="00E8681B" w:rsidRDefault="009A5352" w:rsidP="00E8681B">
      <w:r>
        <w:rPr>
          <w:noProof/>
          <w:lang w:eastAsia="fr-FR"/>
        </w:rPr>
        <mc:AlternateContent>
          <mc:Choice Requires="wps">
            <w:drawing>
              <wp:anchor distT="0" distB="0" distL="114300" distR="114300" simplePos="0" relativeHeight="251718656" behindDoc="0" locked="0" layoutInCell="1" allowOverlap="1" wp14:anchorId="2081497F" wp14:editId="1AED5718">
                <wp:simplePos x="0" y="0"/>
                <wp:positionH relativeFrom="margin">
                  <wp:posOffset>2411290</wp:posOffset>
                </wp:positionH>
                <wp:positionV relativeFrom="paragraph">
                  <wp:posOffset>65454</wp:posOffset>
                </wp:positionV>
                <wp:extent cx="4048467" cy="495300"/>
                <wp:effectExtent l="0" t="0" r="0" b="0"/>
                <wp:wrapNone/>
                <wp:docPr id="7" name="Zone de texte 7"/>
                <wp:cNvGraphicFramePr/>
                <a:graphic xmlns:a="http://schemas.openxmlformats.org/drawingml/2006/main">
                  <a:graphicData uri="http://schemas.microsoft.com/office/word/2010/wordprocessingShape">
                    <wps:wsp>
                      <wps:cNvSpPr txBox="1"/>
                      <wps:spPr>
                        <a:xfrm>
                          <a:off x="0" y="0"/>
                          <a:ext cx="4048467" cy="495300"/>
                        </a:xfrm>
                        <a:prstGeom prst="rect">
                          <a:avLst/>
                        </a:prstGeom>
                        <a:noFill/>
                        <a:ln w="6350">
                          <a:noFill/>
                        </a:ln>
                      </wps:spPr>
                      <wps:txbx>
                        <w:txbxContent>
                          <w:p w:rsidR="00872EC6" w:rsidRPr="009A5352" w:rsidRDefault="00872EC6" w:rsidP="009A5352">
                            <w:pPr>
                              <w:ind w:firstLine="0"/>
                              <w:jc w:val="center"/>
                              <w:rPr>
                                <w:color w:val="FFFFFF" w:themeColor="background1"/>
                              </w:rPr>
                            </w:pPr>
                            <w:r w:rsidRPr="009A5352">
                              <w:rPr>
                                <w:color w:val="FFFFFF" w:themeColor="background1"/>
                              </w:rPr>
                              <w:t>Presqu’île de SAINT MANDRIER SUR MER 83430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81497F" id="Zone de texte 7" o:spid="_x0000_s1027" type="#_x0000_t202" style="position:absolute;left:0;text-align:left;margin-left:189.85pt;margin-top:5.15pt;width:318.8pt;height:39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" filled="f" stroked="f" strokeweight=".5pt">
                <v:textbox>
                  <w:txbxContent>
                    <w:p w:rsidR="00872EC6" w:rsidRPr="009A5352" w:rsidRDefault="00872EC6" w:rsidP="009A5352">
                      <w:pPr>
                        <w:ind w:firstLine="0"/>
                        <w:jc w:val="center"/>
                        <w:rPr>
                          <w:color w:val="FFFFFF" w:themeColor="background1"/>
                        </w:rPr>
                      </w:pPr>
                      <w:r w:rsidRPr="009A5352">
                        <w:rPr>
                          <w:color w:val="FFFFFF" w:themeColor="background1"/>
                        </w:rPr>
                        <w:t>Presqu’île de SAINT MANDRIER SUR MER 83430</w:t>
                      </w:r>
                    </w:p>
                  </w:txbxContent>
                </v:textbox>
                <w10:wrap anchorx="margin"/>
              </v:shape>
            </w:pict>
          </mc:Fallback>
        </mc:AlternateContent>
      </w:r>
    </w:p>
    <w:p w:rsidR="00E8681B" w:rsidRDefault="00E8681B" w:rsidP="00E8681B"/>
    <w:p w:rsidR="00E8681B" w:rsidRDefault="00E8681B" w:rsidP="00E8681B"/>
    <w:p w:rsidR="00E8681B" w:rsidRDefault="00E8681B" w:rsidP="00E8681B">
      <w:pPr>
        <w:ind w:firstLine="0"/>
      </w:pPr>
      <w:r>
        <w:t>Il est prévu de mettre en œuvre les modules sur une dalle en béton existante.</w:t>
      </w:r>
    </w:p>
    <w:p w:rsidR="00E8681B" w:rsidRDefault="00401466" w:rsidP="00E8681B">
      <w:r>
        <w:rPr>
          <w:noProof/>
          <w:lang w:eastAsia="fr-FR"/>
        </w:rPr>
        <w:drawing>
          <wp:anchor distT="0" distB="0" distL="114300" distR="114300" simplePos="0" relativeHeight="251719680" behindDoc="0" locked="0" layoutInCell="1" allowOverlap="1">
            <wp:simplePos x="0" y="0"/>
            <wp:positionH relativeFrom="column">
              <wp:posOffset>-646428</wp:posOffset>
            </wp:positionH>
            <wp:positionV relativeFrom="paragraph">
              <wp:posOffset>251672</wp:posOffset>
            </wp:positionV>
            <wp:extent cx="3470908" cy="2573866"/>
            <wp:effectExtent l="0" t="0" r="0"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val="0"/>
                        </a:ext>
                      </a:extLst>
                    </a:blip>
                    <a:srcRect l="19846" t="11237" r="19882" b="9295"/>
                    <a:stretch/>
                  </pic:blipFill>
                  <pic:spPr bwMode="auto">
                    <a:xfrm>
                      <a:off x="0" y="0"/>
                      <a:ext cx="3485199" cy="258446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A5352" w:rsidRDefault="00401466" w:rsidP="00E8681B">
      <w:pPr>
        <w:ind w:firstLine="0"/>
      </w:pPr>
      <w:r>
        <w:rPr>
          <w:noProof/>
          <w:lang w:eastAsia="fr-FR"/>
        </w:rPr>
        <w:drawing>
          <wp:anchor distT="0" distB="0" distL="114300" distR="114300" simplePos="0" relativeHeight="251720704" behindDoc="0" locked="0" layoutInCell="1" allowOverlap="1">
            <wp:simplePos x="0" y="0"/>
            <wp:positionH relativeFrom="column">
              <wp:posOffset>2934970</wp:posOffset>
            </wp:positionH>
            <wp:positionV relativeFrom="paragraph">
              <wp:posOffset>8467</wp:posOffset>
            </wp:positionV>
            <wp:extent cx="3479800" cy="2581910"/>
            <wp:effectExtent l="0" t="0" r="6350" b="889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val="0"/>
                        </a:ext>
                      </a:extLst>
                    </a:blip>
                    <a:srcRect l="19698" t="10977" r="19870" b="9312"/>
                    <a:stretch/>
                  </pic:blipFill>
                  <pic:spPr bwMode="auto">
                    <a:xfrm>
                      <a:off x="0" y="0"/>
                      <a:ext cx="3479800" cy="25819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A5352" w:rsidRDefault="009A5352" w:rsidP="00E8681B">
      <w:pPr>
        <w:ind w:firstLine="0"/>
      </w:pPr>
    </w:p>
    <w:p w:rsidR="009A5352" w:rsidRDefault="009A5352" w:rsidP="00E8681B">
      <w:pPr>
        <w:ind w:firstLine="0"/>
      </w:pPr>
    </w:p>
    <w:p w:rsidR="009A5352" w:rsidRDefault="009A5352" w:rsidP="00E8681B">
      <w:pPr>
        <w:ind w:firstLine="0"/>
      </w:pPr>
    </w:p>
    <w:p w:rsidR="009A5352" w:rsidRDefault="009A5352" w:rsidP="00E8681B">
      <w:pPr>
        <w:ind w:firstLine="0"/>
      </w:pPr>
    </w:p>
    <w:p w:rsidR="009A5352" w:rsidRDefault="009A5352" w:rsidP="00E8681B">
      <w:pPr>
        <w:ind w:firstLine="0"/>
      </w:pPr>
    </w:p>
    <w:p w:rsidR="009A5352" w:rsidRDefault="009A5352" w:rsidP="00E8681B">
      <w:pPr>
        <w:ind w:firstLine="0"/>
      </w:pPr>
    </w:p>
    <w:p w:rsidR="00376B8A" w:rsidRDefault="00376B8A" w:rsidP="00E8681B">
      <w:pPr>
        <w:ind w:firstLine="0"/>
      </w:pPr>
    </w:p>
    <w:p w:rsidR="00376B8A" w:rsidRDefault="00376B8A" w:rsidP="00E8681B">
      <w:pPr>
        <w:ind w:firstLine="0"/>
      </w:pPr>
    </w:p>
    <w:p w:rsidR="00376B8A" w:rsidRDefault="00376B8A" w:rsidP="00E8681B">
      <w:pPr>
        <w:ind w:firstLine="0"/>
      </w:pPr>
    </w:p>
    <w:p w:rsidR="009A5352" w:rsidRDefault="009A5352" w:rsidP="00E8681B">
      <w:pPr>
        <w:ind w:firstLine="0"/>
      </w:pPr>
    </w:p>
    <w:p w:rsidR="009A5352" w:rsidRDefault="009A5352" w:rsidP="00E8681B">
      <w:pPr>
        <w:ind w:firstLine="0"/>
      </w:pPr>
    </w:p>
    <w:p w:rsidR="00376B8A" w:rsidRDefault="00376B8A" w:rsidP="00376B8A">
      <w:pPr>
        <w:ind w:firstLine="0"/>
      </w:pPr>
      <w:r>
        <w:t>Les dimensions de la dalle existante sont les suivantes :</w:t>
      </w:r>
    </w:p>
    <w:p w:rsidR="009A5352" w:rsidRDefault="00376B8A" w:rsidP="00E8681B">
      <w:pPr>
        <w:ind w:firstLine="0"/>
      </w:pPr>
      <w:r>
        <w:rPr>
          <w:noProof/>
          <w:lang w:eastAsia="fr-FR"/>
        </w:rPr>
        <w:drawing>
          <wp:anchor distT="0" distB="0" distL="114300" distR="114300" simplePos="0" relativeHeight="251658240" behindDoc="0" locked="0" layoutInCell="1" allowOverlap="1">
            <wp:simplePos x="0" y="0"/>
            <wp:positionH relativeFrom="margin">
              <wp:align>center</wp:align>
            </wp:positionH>
            <wp:positionV relativeFrom="paragraph">
              <wp:posOffset>35560</wp:posOffset>
            </wp:positionV>
            <wp:extent cx="5273504" cy="2029691"/>
            <wp:effectExtent l="0" t="0" r="3810" b="889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28A0092B-C50C-407E-A947-70E740481C1C}">
                          <a14:useLocalDpi xmlns:a14="http://schemas.microsoft.com/office/drawing/2010/main" val="0"/>
                        </a:ext>
                      </a:extLst>
                    </a:blip>
                    <a:srcRect l="21529" t="25230" r="20968" b="35418"/>
                    <a:stretch/>
                  </pic:blipFill>
                  <pic:spPr bwMode="auto">
                    <a:xfrm>
                      <a:off x="0" y="0"/>
                      <a:ext cx="5273504" cy="202969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A5352" w:rsidRDefault="009A5352" w:rsidP="00E8681B">
      <w:pPr>
        <w:ind w:firstLine="0"/>
      </w:pPr>
    </w:p>
    <w:p w:rsidR="00376B8A" w:rsidRDefault="00376B8A" w:rsidP="00E8681B">
      <w:pPr>
        <w:ind w:firstLine="0"/>
      </w:pPr>
    </w:p>
    <w:p w:rsidR="00376B8A" w:rsidRDefault="00376B8A" w:rsidP="00E8681B">
      <w:pPr>
        <w:ind w:firstLine="0"/>
      </w:pPr>
    </w:p>
    <w:p w:rsidR="00376B8A" w:rsidRDefault="00376B8A" w:rsidP="00E8681B">
      <w:pPr>
        <w:ind w:firstLine="0"/>
      </w:pPr>
    </w:p>
    <w:p w:rsidR="00376B8A" w:rsidRDefault="00376B8A" w:rsidP="00E8681B">
      <w:pPr>
        <w:ind w:firstLine="0"/>
      </w:pPr>
    </w:p>
    <w:p w:rsidR="00376B8A" w:rsidRDefault="00376B8A" w:rsidP="00E8681B">
      <w:pPr>
        <w:ind w:firstLine="0"/>
      </w:pPr>
    </w:p>
    <w:p w:rsidR="00376B8A" w:rsidRDefault="00376B8A" w:rsidP="00E8681B">
      <w:pPr>
        <w:ind w:firstLine="0"/>
      </w:pPr>
    </w:p>
    <w:p w:rsidR="00376B8A" w:rsidRDefault="00376B8A" w:rsidP="00E8681B">
      <w:pPr>
        <w:ind w:firstLine="0"/>
      </w:pPr>
    </w:p>
    <w:p w:rsidR="00376B8A" w:rsidRDefault="00376B8A" w:rsidP="00E8681B">
      <w:pPr>
        <w:ind w:firstLine="0"/>
      </w:pPr>
    </w:p>
    <w:p w:rsidR="00E8681B" w:rsidRDefault="00E8681B" w:rsidP="00E8681B">
      <w:pPr>
        <w:ind w:firstLine="0"/>
      </w:pPr>
      <w:r>
        <w:t xml:space="preserve">Il existe une marche (surépaisseur) de </w:t>
      </w:r>
      <w:r w:rsidR="009A1C00" w:rsidRPr="009A1C00">
        <w:t>5</w:t>
      </w:r>
      <w:r w:rsidR="007D563D">
        <w:t xml:space="preserve"> </w:t>
      </w:r>
      <w:r w:rsidRPr="009A1C00">
        <w:t>cm</w:t>
      </w:r>
      <w:r w:rsidR="009A1C00">
        <w:t xml:space="preserve"> environ</w:t>
      </w:r>
      <w:r>
        <w:t xml:space="preserve"> entre la partie désignée en vert et la partie de la dalle matérialisée en bleu sur le plan ci-dessus. </w:t>
      </w:r>
    </w:p>
    <w:p w:rsidR="00DA56B0" w:rsidRDefault="00BD483D" w:rsidP="00E8681B">
      <w:pPr>
        <w:ind w:firstLine="0"/>
      </w:pPr>
      <w:r>
        <w:rPr>
          <w:noProof/>
          <w:lang w:eastAsia="fr-FR"/>
        </w:rPr>
        <w:lastRenderedPageBreak/>
        <w:drawing>
          <wp:anchor distT="0" distB="0" distL="114300" distR="114300" simplePos="0" relativeHeight="252151808" behindDoc="0" locked="0" layoutInCell="1" allowOverlap="1">
            <wp:simplePos x="0" y="0"/>
            <wp:positionH relativeFrom="margin">
              <wp:align>center</wp:align>
            </wp:positionH>
            <wp:positionV relativeFrom="paragraph">
              <wp:posOffset>222250</wp:posOffset>
            </wp:positionV>
            <wp:extent cx="6057900" cy="4543760"/>
            <wp:effectExtent l="0" t="0" r="0" b="9525"/>
            <wp:wrapNone/>
            <wp:docPr id="353" name="Imag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IMG_20250428_105352.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057900" cy="4543760"/>
                    </a:xfrm>
                    <a:prstGeom prst="rect">
                      <a:avLst/>
                    </a:prstGeom>
                  </pic:spPr>
                </pic:pic>
              </a:graphicData>
            </a:graphic>
            <wp14:sizeRelH relativeFrom="page">
              <wp14:pctWidth>0</wp14:pctWidth>
            </wp14:sizeRelH>
            <wp14:sizeRelV relativeFrom="page">
              <wp14:pctHeight>0</wp14:pctHeight>
            </wp14:sizeRelV>
          </wp:anchor>
        </w:drawing>
      </w:r>
    </w:p>
    <w:p w:rsidR="00DA56B0" w:rsidRDefault="00DA56B0" w:rsidP="00E8681B">
      <w:pPr>
        <w:ind w:firstLine="0"/>
      </w:pPr>
    </w:p>
    <w:p w:rsidR="00DA56B0" w:rsidRDefault="00DA56B0" w:rsidP="00E8681B">
      <w:pPr>
        <w:ind w:firstLine="0"/>
      </w:pPr>
    </w:p>
    <w:p w:rsidR="00DA56B0" w:rsidRDefault="00DA56B0" w:rsidP="00E8681B">
      <w:pPr>
        <w:ind w:firstLine="0"/>
      </w:pPr>
    </w:p>
    <w:p w:rsidR="00DA56B0" w:rsidRDefault="00DA56B0" w:rsidP="00E8681B">
      <w:pPr>
        <w:ind w:firstLine="0"/>
      </w:pPr>
    </w:p>
    <w:p w:rsidR="00DA56B0" w:rsidRDefault="00DA56B0" w:rsidP="00E8681B">
      <w:pPr>
        <w:ind w:firstLine="0"/>
      </w:pPr>
    </w:p>
    <w:p w:rsidR="00DA56B0" w:rsidRDefault="00DA56B0" w:rsidP="00E8681B">
      <w:pPr>
        <w:ind w:firstLine="0"/>
      </w:pPr>
    </w:p>
    <w:p w:rsidR="00DA56B0" w:rsidRDefault="00DA56B0" w:rsidP="00E8681B">
      <w:pPr>
        <w:ind w:firstLine="0"/>
      </w:pPr>
    </w:p>
    <w:p w:rsidR="00DA56B0" w:rsidRDefault="00DA56B0" w:rsidP="00E8681B">
      <w:pPr>
        <w:ind w:firstLine="0"/>
      </w:pPr>
    </w:p>
    <w:p w:rsidR="00BD483D" w:rsidRDefault="00BD483D" w:rsidP="00E8681B">
      <w:pPr>
        <w:ind w:firstLine="0"/>
      </w:pPr>
    </w:p>
    <w:p w:rsidR="00BD483D" w:rsidRDefault="00BD483D" w:rsidP="00E8681B">
      <w:pPr>
        <w:ind w:firstLine="0"/>
      </w:pPr>
    </w:p>
    <w:p w:rsidR="00BD483D" w:rsidRDefault="00BD483D" w:rsidP="00E8681B">
      <w:pPr>
        <w:ind w:firstLine="0"/>
      </w:pPr>
    </w:p>
    <w:p w:rsidR="00BD483D" w:rsidRDefault="00BD483D" w:rsidP="00E8681B">
      <w:pPr>
        <w:ind w:firstLine="0"/>
      </w:pPr>
    </w:p>
    <w:p w:rsidR="00BD483D" w:rsidRDefault="00BD483D" w:rsidP="00E8681B">
      <w:pPr>
        <w:ind w:firstLine="0"/>
      </w:pPr>
    </w:p>
    <w:p w:rsidR="00BD483D" w:rsidRDefault="00BD483D" w:rsidP="00E8681B">
      <w:pPr>
        <w:ind w:firstLine="0"/>
      </w:pPr>
    </w:p>
    <w:p w:rsidR="00BD483D" w:rsidRDefault="00BD483D" w:rsidP="00E8681B">
      <w:pPr>
        <w:ind w:firstLine="0"/>
      </w:pPr>
    </w:p>
    <w:p w:rsidR="00BD483D" w:rsidRDefault="00BD483D" w:rsidP="00E8681B">
      <w:pPr>
        <w:ind w:firstLine="0"/>
      </w:pPr>
    </w:p>
    <w:p w:rsidR="00BD483D" w:rsidRDefault="00BD483D" w:rsidP="00E8681B">
      <w:pPr>
        <w:ind w:firstLine="0"/>
      </w:pPr>
    </w:p>
    <w:p w:rsidR="00BD483D" w:rsidRDefault="00BD483D" w:rsidP="00E8681B">
      <w:pPr>
        <w:ind w:firstLine="0"/>
      </w:pPr>
    </w:p>
    <w:p w:rsidR="00BD483D" w:rsidRDefault="00BD483D" w:rsidP="00E8681B">
      <w:pPr>
        <w:ind w:firstLine="0"/>
      </w:pPr>
    </w:p>
    <w:p w:rsidR="00DA56B0" w:rsidRDefault="00DA56B0" w:rsidP="00E8681B">
      <w:pPr>
        <w:ind w:firstLine="0"/>
      </w:pPr>
    </w:p>
    <w:p w:rsidR="00DA56B0" w:rsidRDefault="00DA56B0" w:rsidP="00E8681B">
      <w:pPr>
        <w:ind w:firstLine="0"/>
      </w:pPr>
    </w:p>
    <w:p w:rsidR="00E8681B" w:rsidRDefault="00E8681B" w:rsidP="00E8681B">
      <w:pPr>
        <w:ind w:firstLine="0"/>
      </w:pPr>
      <w:r>
        <w:t>Cette dalle en béton a servi historiquement de dalle plancher pour un bâtiment de stockage en structure acier légère. La charge au mètre carré anciennement exploitée n’est pas connue. La dalle présente une épaisseur moyenne de 35</w:t>
      </w:r>
      <w:r w:rsidR="007D563D">
        <w:t xml:space="preserve"> </w:t>
      </w:r>
      <w:r>
        <w:t xml:space="preserve">cm et la MOE n’a pas d’information concernant le ferraillage ou non de cette dalle ni sur la qualité du béton employé. </w:t>
      </w:r>
      <w:r w:rsidR="007D563D">
        <w:t>La MOE va prendre à sa charge l’</w:t>
      </w:r>
      <w:r>
        <w:t xml:space="preserve">expertise sur la faisabilité de pose des modules préfabriqués sur la dalle existante pour s’assurer des bonnes fondations du bâtiment à mettre en œuvre. </w:t>
      </w:r>
      <w:r w:rsidR="007D563D">
        <w:t>Dans l’attente de ces résultats, il est considéré que la dalle de pose existante présente les caractéristiques suffisantes pour accueillir les modulaires décrits ci-dessous.</w:t>
      </w:r>
      <w:r>
        <w:t xml:space="preserve">  </w:t>
      </w:r>
    </w:p>
    <w:p w:rsidR="00195ED5" w:rsidRPr="00F852FA" w:rsidRDefault="00195ED5" w:rsidP="00195ED5">
      <w:pPr>
        <w:pStyle w:val="Titre2"/>
      </w:pPr>
      <w:bookmarkStart w:id="65" w:name="_Toc205551124"/>
      <w:r>
        <w:t>C-1-3</w:t>
      </w:r>
      <w:r w:rsidRPr="00F852FA">
        <w:t xml:space="preserve"> – </w:t>
      </w:r>
      <w:r>
        <w:t>Environnement géotechnique</w:t>
      </w:r>
      <w:bookmarkEnd w:id="65"/>
    </w:p>
    <w:p w:rsidR="00BC248B" w:rsidRDefault="00BC248B" w:rsidP="00BC248B"/>
    <w:p w:rsidR="00195ED5" w:rsidRDefault="00195ED5" w:rsidP="00195ED5">
      <w:pPr>
        <w:ind w:firstLine="0"/>
      </w:pPr>
      <w:r>
        <w:t xml:space="preserve">D’après les informations communiquées par la carte géologique de TOULON, le site retenu pour le projet se trouve au droit des formations de limons rubéfiés et/ou alluvions du Riss, surmontant les formations du Permien représentées par des </w:t>
      </w:r>
      <w:proofErr w:type="spellStart"/>
      <w:r>
        <w:t>pélites</w:t>
      </w:r>
      <w:proofErr w:type="spellEnd"/>
      <w:r>
        <w:t xml:space="preserve"> et grès.</w:t>
      </w:r>
    </w:p>
    <w:p w:rsidR="00195ED5" w:rsidRDefault="00195ED5" w:rsidP="00195ED5">
      <w:pPr>
        <w:ind w:firstLine="0"/>
      </w:pPr>
      <w:r>
        <w:t>Une étude géotechnique est disponible dans le périmètre de 300m du projet. Cette dernière sera mise à disposition du titulaire du marché durant la p</w:t>
      </w:r>
      <w:r w:rsidR="007D563D">
        <w:t xml:space="preserve">hase de préparation du chantier. </w:t>
      </w:r>
    </w:p>
    <w:p w:rsidR="00195ED5" w:rsidRDefault="00195ED5" w:rsidP="00195ED5">
      <w:pPr>
        <w:ind w:firstLine="0"/>
      </w:pPr>
      <w:r>
        <w:t xml:space="preserve">La faisabilité de pose des modulaires sur la dalle existante est jugée bonne par la MOE du fait de l’épaisseur de la dalle telle qu’elle est constatable sur le site, néanmoins le projet nécessite que cette hypothèse soit confirmée via des investigations structurelles objectives. </w:t>
      </w:r>
      <w:r w:rsidR="007D563D">
        <w:t>Il revient à la MOA/MOE de faire vérifier cette hypothèse. La dalle est réputée suffisante pour l’aménagement des modules.</w:t>
      </w:r>
    </w:p>
    <w:p w:rsidR="00503435" w:rsidRPr="00F852FA" w:rsidRDefault="00503435" w:rsidP="00503435">
      <w:pPr>
        <w:pStyle w:val="Titre2"/>
      </w:pPr>
      <w:bookmarkStart w:id="66" w:name="_Toc205551125"/>
      <w:r>
        <w:lastRenderedPageBreak/>
        <w:t>C-1-4</w:t>
      </w:r>
      <w:r w:rsidRPr="00F852FA">
        <w:t xml:space="preserve"> – </w:t>
      </w:r>
      <w:r>
        <w:t>Environnement hydrologique</w:t>
      </w:r>
      <w:bookmarkEnd w:id="66"/>
    </w:p>
    <w:p w:rsidR="00E309E5" w:rsidRDefault="00E309E5" w:rsidP="00BC248B"/>
    <w:p w:rsidR="00503435" w:rsidRDefault="00503435" w:rsidP="00503435">
      <w:pPr>
        <w:ind w:firstLine="0"/>
      </w:pPr>
      <w:r>
        <w:t>Le site de projet se situe dans une zone végétalisée où les pentes sont modérées en direction du SUD-EST. Il est en surplomb et ne présente pas de pro</w:t>
      </w:r>
      <w:r w:rsidR="009C7B43">
        <w:t>blématique de drainage</w:t>
      </w:r>
      <w:r>
        <w:t>. L’étude d’exécution à mener dans le cadre de ce marché comprendra une analyse du besoin de drainage associé à la pose des modulaires</w:t>
      </w:r>
      <w:r w:rsidR="009C7B43">
        <w:t xml:space="preserve">. En l’état actuel, la </w:t>
      </w:r>
      <w:r>
        <w:t xml:space="preserve">MOE ne juge pas qu’il y ait besoin d’aménagements spécifiques de drainage autour de la dalle en béton existante. Le titulaire confirmera ou infirmera cette hypothèse. </w:t>
      </w:r>
    </w:p>
    <w:p w:rsidR="00503435" w:rsidRPr="00F852FA" w:rsidRDefault="00503435" w:rsidP="00503435">
      <w:pPr>
        <w:pStyle w:val="Titre2"/>
      </w:pPr>
      <w:bookmarkStart w:id="67" w:name="_Toc205551126"/>
      <w:r>
        <w:t>C-1-5</w:t>
      </w:r>
      <w:r w:rsidRPr="00F852FA">
        <w:t xml:space="preserve"> – </w:t>
      </w:r>
      <w:r>
        <w:t>Proximité et disponibilité des réseaux nécessaires</w:t>
      </w:r>
      <w:bookmarkEnd w:id="67"/>
    </w:p>
    <w:p w:rsidR="00E309E5" w:rsidRDefault="00E309E5" w:rsidP="00BC248B"/>
    <w:p w:rsidR="00503435" w:rsidRDefault="00503435" w:rsidP="0080184A">
      <w:pPr>
        <w:ind w:firstLine="0"/>
      </w:pPr>
      <w:r>
        <w:t>Le projet nécessite uniquement un raccordement électrique pour :</w:t>
      </w:r>
    </w:p>
    <w:p w:rsidR="00503435" w:rsidRDefault="00503435" w:rsidP="00421398">
      <w:pPr>
        <w:pStyle w:val="Paragraphedeliste"/>
        <w:numPr>
          <w:ilvl w:val="0"/>
          <w:numId w:val="10"/>
        </w:numPr>
        <w:spacing w:after="160" w:line="259" w:lineRule="auto"/>
      </w:pPr>
      <w:r>
        <w:t>LA PERIODE DE CHANTIER</w:t>
      </w:r>
      <w:r w:rsidR="002E2296">
        <w:t> :</w:t>
      </w:r>
    </w:p>
    <w:p w:rsidR="00503435" w:rsidRDefault="00503435" w:rsidP="00421398">
      <w:pPr>
        <w:pStyle w:val="Paragraphedeliste"/>
        <w:numPr>
          <w:ilvl w:val="1"/>
          <w:numId w:val="10"/>
        </w:numPr>
        <w:spacing w:after="160" w:line="259" w:lineRule="auto"/>
      </w:pPr>
      <w:r>
        <w:t>Raccordement du coffret électrique de chantier</w:t>
      </w:r>
      <w:r w:rsidR="002E2296">
        <w:t> ;</w:t>
      </w:r>
    </w:p>
    <w:p w:rsidR="00503435" w:rsidRDefault="00503435" w:rsidP="00421398">
      <w:pPr>
        <w:pStyle w:val="Paragraphedeliste"/>
        <w:numPr>
          <w:ilvl w:val="0"/>
          <w:numId w:val="10"/>
        </w:numPr>
        <w:spacing w:after="160" w:line="259" w:lineRule="auto"/>
      </w:pPr>
      <w:r>
        <w:t>LA PERIODE D’EXPLOITATION</w:t>
      </w:r>
      <w:r w:rsidR="002E2296">
        <w:t> :</w:t>
      </w:r>
    </w:p>
    <w:p w:rsidR="002E2296" w:rsidRDefault="002E2296" w:rsidP="00421398">
      <w:pPr>
        <w:pStyle w:val="Paragraphedeliste"/>
        <w:numPr>
          <w:ilvl w:val="1"/>
          <w:numId w:val="10"/>
        </w:numPr>
        <w:spacing w:after="160" w:line="259" w:lineRule="auto"/>
      </w:pPr>
      <w:r>
        <w:t>Alimentation électrique basse tension extérieure depuis le poste HT/BT le plus proche </w:t>
      </w:r>
      <w:r w:rsidR="007D563D">
        <w:t xml:space="preserve">(Poste OLIVIER) </w:t>
      </w:r>
      <w:r>
        <w:t>;</w:t>
      </w:r>
    </w:p>
    <w:p w:rsidR="00503435" w:rsidRDefault="002E2296" w:rsidP="00421398">
      <w:pPr>
        <w:pStyle w:val="Paragraphedeliste"/>
        <w:numPr>
          <w:ilvl w:val="1"/>
          <w:numId w:val="10"/>
        </w:numPr>
        <w:spacing w:after="160" w:line="259" w:lineRule="auto"/>
      </w:pPr>
      <w:r>
        <w:t>L’éclairage (intérieur, extérieur</w:t>
      </w:r>
      <w:r w:rsidR="00503435">
        <w:t xml:space="preserve"> et de sécurité) des modulaires ;</w:t>
      </w:r>
    </w:p>
    <w:p w:rsidR="00503435" w:rsidRDefault="00503435" w:rsidP="00421398">
      <w:pPr>
        <w:pStyle w:val="Paragraphedeliste"/>
        <w:numPr>
          <w:ilvl w:val="1"/>
          <w:numId w:val="10"/>
        </w:numPr>
        <w:spacing w:after="160" w:line="259" w:lineRule="auto"/>
      </w:pPr>
      <w:r>
        <w:t>La mise en œuvre de réseau</w:t>
      </w:r>
      <w:r w:rsidR="002E2296">
        <w:t>x</w:t>
      </w:r>
      <w:r>
        <w:t xml:space="preserve"> </w:t>
      </w:r>
      <w:r w:rsidR="002E2296">
        <w:t xml:space="preserve">et équipements intérieurs </w:t>
      </w:r>
      <w:r>
        <w:t>de distribution élect</w:t>
      </w:r>
      <w:r w:rsidR="002E2296">
        <w:t>rique basse tension</w:t>
      </w:r>
      <w:r>
        <w:t> ;</w:t>
      </w:r>
    </w:p>
    <w:p w:rsidR="00503435" w:rsidRDefault="00503435" w:rsidP="00421398">
      <w:pPr>
        <w:pStyle w:val="Paragraphedeliste"/>
        <w:numPr>
          <w:ilvl w:val="1"/>
          <w:numId w:val="10"/>
        </w:numPr>
        <w:spacing w:after="160" w:line="259" w:lineRule="auto"/>
      </w:pPr>
      <w:r>
        <w:t>Le traitement d’air</w:t>
      </w:r>
      <w:r w:rsidR="002E2296">
        <w:t>/ventilation</w:t>
      </w:r>
      <w:r>
        <w:t xml:space="preserve"> des modulaires</w:t>
      </w:r>
      <w:r w:rsidR="004973CB">
        <w:t> ;</w:t>
      </w:r>
    </w:p>
    <w:p w:rsidR="004973CB" w:rsidRDefault="004973CB" w:rsidP="00421398">
      <w:pPr>
        <w:pStyle w:val="Paragraphedeliste"/>
        <w:numPr>
          <w:ilvl w:val="1"/>
          <w:numId w:val="10"/>
        </w:numPr>
        <w:spacing w:after="160" w:line="259" w:lineRule="auto"/>
      </w:pPr>
      <w:r>
        <w:t>Les dispositifs de sécurité vis-à-vis de l’incendie.</w:t>
      </w:r>
    </w:p>
    <w:p w:rsidR="0080184A" w:rsidRDefault="0080184A" w:rsidP="0080184A">
      <w:pPr>
        <w:ind w:firstLine="0"/>
      </w:pPr>
      <w:r>
        <w:t>Le poste HT/BT le plus proche se situe à moins de 20m du site de projet</w:t>
      </w:r>
      <w:r w:rsidR="00541459">
        <w:t xml:space="preserve"> (Poste de transforma</w:t>
      </w:r>
      <w:r w:rsidR="00B426EE">
        <w:t>tion du stand de tir, poste OLIVIER</w:t>
      </w:r>
      <w:r w:rsidR="00541459">
        <w:t>)</w:t>
      </w:r>
      <w:r>
        <w:t>.</w:t>
      </w:r>
    </w:p>
    <w:p w:rsidR="0080184A" w:rsidRDefault="0080184A" w:rsidP="0080184A">
      <w:pPr>
        <w:ind w:firstLine="0"/>
      </w:pPr>
      <w:r>
        <w:t xml:space="preserve">La MOE dispose des plans de ce poste. Ils seront remis au titulaire du marché lors de la phase de préparation du chantier pour la réalisation des études d’exécution. </w:t>
      </w:r>
    </w:p>
    <w:p w:rsidR="0080184A" w:rsidRDefault="0080184A" w:rsidP="0080184A">
      <w:pPr>
        <w:ind w:firstLine="0"/>
      </w:pPr>
      <w:r>
        <w:t xml:space="preserve">Le poste dispose de la puissance nécessaire et de la place nécessaire pour le raccordement électrique des modulaires TAP à mettre en place dans le cadre de ce projet. Les attendus des études d’exécution concernant les équipements électriques sont désignés dans </w:t>
      </w:r>
      <w:r w:rsidRPr="0030238D">
        <w:t xml:space="preserve">le </w:t>
      </w:r>
      <w:r w:rsidR="00386B11" w:rsidRPr="0030238D">
        <w:t>§C1-8-1-3</w:t>
      </w:r>
      <w:r>
        <w:t xml:space="preserve"> du présent CCTP.</w:t>
      </w:r>
    </w:p>
    <w:p w:rsidR="00093D11" w:rsidRDefault="00093D11" w:rsidP="0080184A">
      <w:pPr>
        <w:ind w:firstLine="0"/>
      </w:pPr>
      <w:r>
        <w:rPr>
          <w:noProof/>
          <w:lang w:eastAsia="fr-FR"/>
        </w:rPr>
        <w:drawing>
          <wp:anchor distT="0" distB="0" distL="114300" distR="114300" simplePos="0" relativeHeight="252152832" behindDoc="0" locked="0" layoutInCell="1" allowOverlap="1">
            <wp:simplePos x="0" y="0"/>
            <wp:positionH relativeFrom="margin">
              <wp:posOffset>608330</wp:posOffset>
            </wp:positionH>
            <wp:positionV relativeFrom="paragraph">
              <wp:posOffset>174625</wp:posOffset>
            </wp:positionV>
            <wp:extent cx="4554855" cy="1981200"/>
            <wp:effectExtent l="19050" t="19050" r="17145" b="19050"/>
            <wp:wrapNone/>
            <wp:docPr id="354" name="Imag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extLst>
                        <a:ext uri="{28A0092B-C50C-407E-A947-70E740481C1C}">
                          <a14:useLocalDpi xmlns:a14="http://schemas.microsoft.com/office/drawing/2010/main" val="0"/>
                        </a:ext>
                      </a:extLst>
                    </a:blip>
                    <a:srcRect l="9261" t="29400" r="35700" b="28041"/>
                    <a:stretch/>
                  </pic:blipFill>
                  <pic:spPr bwMode="auto">
                    <a:xfrm>
                      <a:off x="0" y="0"/>
                      <a:ext cx="4554975" cy="1981252"/>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93D11" w:rsidRDefault="00093D11" w:rsidP="0080184A">
      <w:pPr>
        <w:ind w:firstLine="0"/>
      </w:pPr>
    </w:p>
    <w:p w:rsidR="00093D11" w:rsidRDefault="00093D11" w:rsidP="0080184A">
      <w:pPr>
        <w:ind w:firstLine="0"/>
      </w:pPr>
    </w:p>
    <w:p w:rsidR="00093D11" w:rsidRDefault="00093D11" w:rsidP="0080184A">
      <w:pPr>
        <w:ind w:firstLine="0"/>
      </w:pPr>
    </w:p>
    <w:p w:rsidR="00093D11" w:rsidRDefault="00093D11" w:rsidP="0080184A">
      <w:pPr>
        <w:ind w:firstLine="0"/>
      </w:pPr>
    </w:p>
    <w:p w:rsidR="00093D11" w:rsidRDefault="00093D11" w:rsidP="0080184A">
      <w:pPr>
        <w:ind w:firstLine="0"/>
      </w:pPr>
    </w:p>
    <w:p w:rsidR="00093D11" w:rsidRDefault="00093D11" w:rsidP="0080184A">
      <w:pPr>
        <w:ind w:firstLine="0"/>
      </w:pPr>
    </w:p>
    <w:p w:rsidR="00093D11" w:rsidRDefault="00DD293E" w:rsidP="0080184A">
      <w:pPr>
        <w:ind w:firstLine="0"/>
      </w:pPr>
      <w:r>
        <w:rPr>
          <w:noProof/>
          <w:lang w:eastAsia="fr-FR"/>
        </w:rPr>
        <mc:AlternateContent>
          <mc:Choice Requires="wps">
            <w:drawing>
              <wp:anchor distT="0" distB="0" distL="114300" distR="114300" simplePos="0" relativeHeight="252154880" behindDoc="0" locked="0" layoutInCell="1" allowOverlap="1" wp14:anchorId="07F8F269" wp14:editId="74786DEC">
                <wp:simplePos x="0" y="0"/>
                <wp:positionH relativeFrom="margin">
                  <wp:posOffset>1987550</wp:posOffset>
                </wp:positionH>
                <wp:positionV relativeFrom="paragraph">
                  <wp:posOffset>59690</wp:posOffset>
                </wp:positionV>
                <wp:extent cx="731520" cy="495300"/>
                <wp:effectExtent l="0" t="0" r="0" b="0"/>
                <wp:wrapNone/>
                <wp:docPr id="355" name="Zone de texte 355"/>
                <wp:cNvGraphicFramePr/>
                <a:graphic xmlns:a="http://schemas.openxmlformats.org/drawingml/2006/main">
                  <a:graphicData uri="http://schemas.microsoft.com/office/word/2010/wordprocessingShape">
                    <wps:wsp>
                      <wps:cNvSpPr txBox="1"/>
                      <wps:spPr>
                        <a:xfrm>
                          <a:off x="0" y="0"/>
                          <a:ext cx="731520" cy="495300"/>
                        </a:xfrm>
                        <a:prstGeom prst="rect">
                          <a:avLst/>
                        </a:prstGeom>
                        <a:solidFill>
                          <a:schemeClr val="bg1"/>
                        </a:solidFill>
                        <a:ln w="6350">
                          <a:noFill/>
                        </a:ln>
                      </wps:spPr>
                      <wps:txbx>
                        <w:txbxContent>
                          <w:p w:rsidR="00872EC6" w:rsidRPr="009A5352" w:rsidRDefault="00872EC6" w:rsidP="00541459">
                            <w:pPr>
                              <w:ind w:firstLine="0"/>
                              <w:jc w:val="center"/>
                              <w:rPr>
                                <w:color w:val="FF0000"/>
                              </w:rPr>
                            </w:pPr>
                            <w:r>
                              <w:rPr>
                                <w:color w:val="FF0000"/>
                              </w:rPr>
                              <w:t>Dalle</w:t>
                            </w:r>
                            <w:r w:rsidRPr="009A5352">
                              <w:rPr>
                                <w:color w:val="FF0000"/>
                              </w:rPr>
                              <w:t xml:space="preserve"> de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F8F269" id="Zone de texte 355" o:spid="_x0000_s1028" type="#_x0000_t202" style="position:absolute;left:0;text-align:left;margin-left:156.5pt;margin-top:4.7pt;width:57.6pt;height:39pt;z-index:252154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" fillcolor="white [3212]" stroked="f" strokeweight=".5pt">
                <v:textbox>
                  <w:txbxContent>
                    <w:p w:rsidR="00872EC6" w:rsidRPr="009A5352" w:rsidRDefault="00872EC6" w:rsidP="00541459">
                      <w:pPr>
                        <w:ind w:firstLine="0"/>
                        <w:jc w:val="center"/>
                        <w:rPr>
                          <w:color w:val="FF0000"/>
                        </w:rPr>
                      </w:pPr>
                      <w:r>
                        <w:rPr>
                          <w:color w:val="FF0000"/>
                        </w:rPr>
                        <w:t>Dalle</w:t>
                      </w:r>
                      <w:r w:rsidRPr="009A5352">
                        <w:rPr>
                          <w:color w:val="FF0000"/>
                        </w:rPr>
                        <w:t xml:space="preserve"> de projet</w:t>
                      </w:r>
                    </w:p>
                  </w:txbxContent>
                </v:textbox>
                <w10:wrap anchorx="margin"/>
              </v:shape>
            </w:pict>
          </mc:Fallback>
        </mc:AlternateContent>
      </w:r>
    </w:p>
    <w:p w:rsidR="00093D11" w:rsidRDefault="00093D11" w:rsidP="0080184A">
      <w:pPr>
        <w:ind w:firstLine="0"/>
      </w:pPr>
    </w:p>
    <w:p w:rsidR="00093D11" w:rsidRDefault="00093D11" w:rsidP="0080184A">
      <w:pPr>
        <w:ind w:firstLine="0"/>
      </w:pPr>
    </w:p>
    <w:p w:rsidR="00093D11" w:rsidRDefault="00093D11" w:rsidP="0080184A">
      <w:pPr>
        <w:ind w:firstLine="0"/>
      </w:pPr>
    </w:p>
    <w:p w:rsidR="00B426EE" w:rsidRDefault="00B426EE" w:rsidP="0080184A">
      <w:pPr>
        <w:ind w:firstLine="0"/>
      </w:pPr>
    </w:p>
    <w:p w:rsidR="00093D11" w:rsidRDefault="00093D11" w:rsidP="0080184A">
      <w:pPr>
        <w:ind w:firstLine="0"/>
      </w:pPr>
    </w:p>
    <w:p w:rsidR="0080184A" w:rsidRPr="00F852FA" w:rsidRDefault="0080184A" w:rsidP="0080184A">
      <w:pPr>
        <w:pStyle w:val="Titre2"/>
      </w:pPr>
      <w:bookmarkStart w:id="68" w:name="_Toc205551127"/>
      <w:r>
        <w:lastRenderedPageBreak/>
        <w:t>C-1-6</w:t>
      </w:r>
      <w:r w:rsidRPr="00F852FA">
        <w:t xml:space="preserve"> – </w:t>
      </w:r>
      <w:r>
        <w:t>Plan topographique</w:t>
      </w:r>
      <w:bookmarkEnd w:id="68"/>
    </w:p>
    <w:p w:rsidR="00E309E5" w:rsidRDefault="00E309E5" w:rsidP="00BC248B"/>
    <w:p w:rsidR="00735A88" w:rsidRDefault="00735A88" w:rsidP="00735A88">
      <w:pPr>
        <w:ind w:firstLine="0"/>
      </w:pPr>
      <w:r>
        <w:t xml:space="preserve">La MOE ne dispose pas de plan topographique de la zone de projet. La réalisation de ce plan fait partie de la prestation du présent marché. Ce plan se limitera à l’emprise de projet incluant les réseaux électriques de raccordement jusqu’au poste HT/BT ciblé. Le plan sera transmis en version dématérialisée uniquement et sous format </w:t>
      </w:r>
      <w:proofErr w:type="spellStart"/>
      <w:r w:rsidR="00FC6AC5" w:rsidRPr="00FC6AC5">
        <w:t>Autocad</w:t>
      </w:r>
      <w:proofErr w:type="spellEnd"/>
      <w:r>
        <w:t xml:space="preserve">. </w:t>
      </w:r>
    </w:p>
    <w:p w:rsidR="00735A88" w:rsidRPr="00F852FA" w:rsidRDefault="00735A88" w:rsidP="00735A88">
      <w:pPr>
        <w:pStyle w:val="Titre2"/>
      </w:pPr>
      <w:bookmarkStart w:id="69" w:name="_Toc205551128"/>
      <w:r>
        <w:t>C-1-7</w:t>
      </w:r>
      <w:r w:rsidRPr="00F852FA">
        <w:t xml:space="preserve"> – </w:t>
      </w:r>
      <w:r>
        <w:t>Contexte des opérations de levage</w:t>
      </w:r>
      <w:bookmarkEnd w:id="69"/>
    </w:p>
    <w:p w:rsidR="00E309E5" w:rsidRDefault="00E309E5" w:rsidP="00BC248B"/>
    <w:p w:rsidR="00D45532" w:rsidRDefault="00D45532" w:rsidP="00D45532">
      <w:pPr>
        <w:ind w:firstLine="0"/>
      </w:pPr>
      <w:r>
        <w:t xml:space="preserve">Le levage de modulaires à proximité directe de la dalle de pose est </w:t>
      </w:r>
      <w:r w:rsidR="003C37F1">
        <w:t>aisé et sans obstacles</w:t>
      </w:r>
      <w:r>
        <w:t>.</w:t>
      </w:r>
    </w:p>
    <w:p w:rsidR="00D45532" w:rsidRDefault="00D45532" w:rsidP="00D45532">
      <w:pPr>
        <w:ind w:firstLine="0"/>
      </w:pPr>
      <w:r>
        <w:t xml:space="preserve">Le plan ci-dessous montre la possibilité de position de la grue mobile pour le </w:t>
      </w:r>
      <w:r w:rsidR="003C37F1">
        <w:t>levage des modulaires lors de leur</w:t>
      </w:r>
      <w:r>
        <w:t xml:space="preserve"> mise en place.</w:t>
      </w:r>
    </w:p>
    <w:p w:rsidR="00E309E5" w:rsidRDefault="00E309E5" w:rsidP="00BC248B"/>
    <w:p w:rsidR="00E309E5" w:rsidRDefault="001961CA" w:rsidP="00BC248B">
      <w:r>
        <w:rPr>
          <w:noProof/>
          <w:lang w:eastAsia="fr-FR"/>
        </w:rPr>
        <mc:AlternateContent>
          <mc:Choice Requires="wps">
            <w:drawing>
              <wp:anchor distT="0" distB="0" distL="114300" distR="114300" simplePos="0" relativeHeight="251729920" behindDoc="0" locked="0" layoutInCell="1" allowOverlap="1" wp14:anchorId="11AB6AE6" wp14:editId="7830B292">
                <wp:simplePos x="0" y="0"/>
                <wp:positionH relativeFrom="margin">
                  <wp:posOffset>463929</wp:posOffset>
                </wp:positionH>
                <wp:positionV relativeFrom="paragraph">
                  <wp:posOffset>85725</wp:posOffset>
                </wp:positionV>
                <wp:extent cx="1012371" cy="721659"/>
                <wp:effectExtent l="0" t="0" r="0" b="2540"/>
                <wp:wrapNone/>
                <wp:docPr id="16" name="Zone de texte 16"/>
                <wp:cNvGraphicFramePr/>
                <a:graphic xmlns:a="http://schemas.openxmlformats.org/drawingml/2006/main">
                  <a:graphicData uri="http://schemas.microsoft.com/office/word/2010/wordprocessingShape">
                    <wps:wsp>
                      <wps:cNvSpPr txBox="1"/>
                      <wps:spPr>
                        <a:xfrm>
                          <a:off x="0" y="0"/>
                          <a:ext cx="1012371" cy="721659"/>
                        </a:xfrm>
                        <a:prstGeom prst="rect">
                          <a:avLst/>
                        </a:prstGeom>
                        <a:noFill/>
                        <a:ln w="6350">
                          <a:noFill/>
                        </a:ln>
                      </wps:spPr>
                      <wps:txbx>
                        <w:txbxContent>
                          <w:p w:rsidR="00872EC6" w:rsidRDefault="00872EC6" w:rsidP="006E1BEF">
                            <w:pPr>
                              <w:ind w:firstLine="0"/>
                              <w:jc w:val="center"/>
                            </w:pPr>
                            <w:r>
                              <w:t>Possibilité de position de la grue mobile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AB6AE6" id="Zone de texte 16" o:spid="_x0000_s1029" type="#_x0000_t202" style="position:absolute;left:0;text-align:left;margin-left:36.55pt;margin-top:6.75pt;width:79.7pt;height:56.8pt;z-index:251729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" filled="f" stroked="f" strokeweight=".5pt">
                <v:textbox>
                  <w:txbxContent>
                    <w:p w:rsidR="00872EC6" w:rsidRDefault="00872EC6" w:rsidP="006E1BEF">
                      <w:pPr>
                        <w:ind w:firstLine="0"/>
                        <w:jc w:val="center"/>
                      </w:pPr>
                      <w:r>
                        <w:t>Possibilité de position de la grue mobile</w:t>
                      </w:r>
                    </w:p>
                  </w:txbxContent>
                </v:textbox>
                <w10:wrap anchorx="margin"/>
              </v:shape>
            </w:pict>
          </mc:Fallback>
        </mc:AlternateContent>
      </w:r>
      <w:r w:rsidR="006E1BEF">
        <w:rPr>
          <w:noProof/>
          <w:lang w:eastAsia="fr-FR"/>
        </w:rPr>
        <w:drawing>
          <wp:anchor distT="0" distB="0" distL="114300" distR="114300" simplePos="0" relativeHeight="251721728" behindDoc="0" locked="0" layoutInCell="1" allowOverlap="1">
            <wp:simplePos x="0" y="0"/>
            <wp:positionH relativeFrom="margin">
              <wp:posOffset>460375</wp:posOffset>
            </wp:positionH>
            <wp:positionV relativeFrom="paragraph">
              <wp:posOffset>53574</wp:posOffset>
            </wp:positionV>
            <wp:extent cx="4715933" cy="2606040"/>
            <wp:effectExtent l="19050" t="19050" r="27940" b="22860"/>
            <wp:wrapNone/>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a14="http://schemas.microsoft.com/office/drawing/2010/main" val="0"/>
                        </a:ext>
                      </a:extLst>
                    </a:blip>
                    <a:srcRect l="36751" t="30053" r="992" b="8775"/>
                    <a:stretch/>
                  </pic:blipFill>
                  <pic:spPr bwMode="auto">
                    <a:xfrm>
                      <a:off x="0" y="0"/>
                      <a:ext cx="4715933" cy="260604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309E5" w:rsidRDefault="00E309E5" w:rsidP="00BC248B"/>
    <w:p w:rsidR="00E309E5" w:rsidRDefault="00E309E5" w:rsidP="00BC248B"/>
    <w:p w:rsidR="00D45532" w:rsidRDefault="001961CA" w:rsidP="00BC248B">
      <w:r>
        <w:rPr>
          <w:noProof/>
          <w:lang w:eastAsia="fr-FR"/>
        </w:rPr>
        <mc:AlternateContent>
          <mc:Choice Requires="wps">
            <w:drawing>
              <wp:anchor distT="0" distB="0" distL="114300" distR="114300" simplePos="0" relativeHeight="251766784" behindDoc="0" locked="0" layoutInCell="1" allowOverlap="1">
                <wp:simplePos x="0" y="0"/>
                <wp:positionH relativeFrom="column">
                  <wp:posOffset>956945</wp:posOffset>
                </wp:positionH>
                <wp:positionV relativeFrom="paragraph">
                  <wp:posOffset>37465</wp:posOffset>
                </wp:positionV>
                <wp:extent cx="352425" cy="228600"/>
                <wp:effectExtent l="0" t="0" r="66675" b="57150"/>
                <wp:wrapNone/>
                <wp:docPr id="71" name="Connecteur droit avec flèche 71"/>
                <wp:cNvGraphicFramePr/>
                <a:graphic xmlns:a="http://schemas.openxmlformats.org/drawingml/2006/main">
                  <a:graphicData uri="http://schemas.microsoft.com/office/word/2010/wordprocessingShape">
                    <wps:wsp>
                      <wps:cNvCnPr/>
                      <wps:spPr>
                        <a:xfrm>
                          <a:off x="0" y="0"/>
                          <a:ext cx="352425" cy="2286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0327AAC" id="_x0000_t32" coordsize="21600,21600" o:spt="32" o:oned="t" path="m,l21600,21600e" filled="f">
                <v:path arrowok="t" fillok="f" o:connecttype="none"/>
                <o:lock v:ext="edit" shapetype="t"/>
              </v:shapetype>
              <v:shape id="Connecteur droit avec flèche 71" o:spid="_x0000_s1026" type="#_x0000_t32" style="position:absolute;margin-left:75.35pt;margin-top:2.95pt;width:27.75pt;height:18pt;z-index:2517667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" strokecolor="black [3213]">
                <v:stroke endarrow="block"/>
              </v:shape>
            </w:pict>
          </mc:Fallback>
        </mc:AlternateContent>
      </w:r>
      <w:r w:rsidR="006E1BEF">
        <w:rPr>
          <w:noProof/>
          <w:lang w:eastAsia="fr-FR"/>
        </w:rPr>
        <mc:AlternateContent>
          <mc:Choice Requires="wps">
            <w:drawing>
              <wp:anchor distT="0" distB="0" distL="114300" distR="114300" simplePos="0" relativeHeight="251727872" behindDoc="0" locked="0" layoutInCell="1" allowOverlap="1">
                <wp:simplePos x="0" y="0"/>
                <wp:positionH relativeFrom="column">
                  <wp:posOffset>1362001</wp:posOffset>
                </wp:positionH>
                <wp:positionV relativeFrom="paragraph">
                  <wp:posOffset>56142</wp:posOffset>
                </wp:positionV>
                <wp:extent cx="79149" cy="398929"/>
                <wp:effectExtent l="95250" t="19050" r="73660" b="20320"/>
                <wp:wrapNone/>
                <wp:docPr id="15" name="Rectangle 15"/>
                <wp:cNvGraphicFramePr/>
                <a:graphic xmlns:a="http://schemas.openxmlformats.org/drawingml/2006/main">
                  <a:graphicData uri="http://schemas.microsoft.com/office/word/2010/wordprocessingShape">
                    <wps:wsp>
                      <wps:cNvSpPr/>
                      <wps:spPr>
                        <a:xfrm rot="1209388">
                          <a:off x="0" y="0"/>
                          <a:ext cx="79149" cy="39892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3AC18D" id="Rectangle 15" o:spid="_x0000_s1026" style="position:absolute;margin-left:107.25pt;margin-top:4.4pt;width:6.25pt;height:31.4pt;rotation:1320974fd;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" fillcolor="#4f81bd [3204]" strokecolor="#243f60 [1604]" strokeweight="2pt"/>
            </w:pict>
          </mc:Fallback>
        </mc:AlternateContent>
      </w:r>
    </w:p>
    <w:p w:rsidR="00D45532" w:rsidRDefault="006E1BEF" w:rsidP="00BC248B">
      <w:r>
        <w:rPr>
          <w:noProof/>
          <w:lang w:eastAsia="fr-FR"/>
        </w:rPr>
        <mc:AlternateContent>
          <mc:Choice Requires="wps">
            <w:drawing>
              <wp:anchor distT="0" distB="0" distL="114300" distR="114300" simplePos="0" relativeHeight="251724800" behindDoc="0" locked="0" layoutInCell="1" allowOverlap="1">
                <wp:simplePos x="0" y="0"/>
                <wp:positionH relativeFrom="column">
                  <wp:posOffset>1631103</wp:posOffset>
                </wp:positionH>
                <wp:positionV relativeFrom="paragraph">
                  <wp:posOffset>147532</wp:posOffset>
                </wp:positionV>
                <wp:extent cx="110067" cy="313266"/>
                <wp:effectExtent l="38100" t="38100" r="23495" b="29845"/>
                <wp:wrapNone/>
                <wp:docPr id="13" name="Connecteur droit avec flèche 13"/>
                <wp:cNvGraphicFramePr/>
                <a:graphic xmlns:a="http://schemas.openxmlformats.org/drawingml/2006/main">
                  <a:graphicData uri="http://schemas.microsoft.com/office/word/2010/wordprocessingShape">
                    <wps:wsp>
                      <wps:cNvCnPr/>
                      <wps:spPr>
                        <a:xfrm flipH="1" flipV="1">
                          <a:off x="0" y="0"/>
                          <a:ext cx="110067" cy="31326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857A31A" id="Connecteur droit avec flèche 13" o:spid="_x0000_s1026" type="#_x0000_t32" style="position:absolute;margin-left:128.45pt;margin-top:11.6pt;width:8.65pt;height:24.65pt;flip:x y;z-index:2517248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" strokecolor="black [3213]">
                <v:stroke endarrow="block"/>
              </v:shape>
            </w:pict>
          </mc:Fallback>
        </mc:AlternateContent>
      </w:r>
    </w:p>
    <w:p w:rsidR="00D45532" w:rsidRDefault="00D45532" w:rsidP="00BC248B"/>
    <w:p w:rsidR="00D45532" w:rsidRDefault="006E1BEF" w:rsidP="00BC248B">
      <w:r>
        <w:rPr>
          <w:noProof/>
          <w:lang w:eastAsia="fr-FR"/>
        </w:rPr>
        <mc:AlternateContent>
          <mc:Choice Requires="wps">
            <w:drawing>
              <wp:anchor distT="0" distB="0" distL="114300" distR="114300" simplePos="0" relativeHeight="251723776" behindDoc="0" locked="0" layoutInCell="1" allowOverlap="1" wp14:anchorId="6C3C7A93" wp14:editId="673741ED">
                <wp:simplePos x="0" y="0"/>
                <wp:positionH relativeFrom="margin">
                  <wp:posOffset>1363133</wp:posOffset>
                </wp:positionH>
                <wp:positionV relativeFrom="paragraph">
                  <wp:posOffset>4445</wp:posOffset>
                </wp:positionV>
                <wp:extent cx="1012371" cy="495300"/>
                <wp:effectExtent l="0" t="0" r="0" b="0"/>
                <wp:wrapNone/>
                <wp:docPr id="12" name="Zone de texte 12"/>
                <wp:cNvGraphicFramePr/>
                <a:graphic xmlns:a="http://schemas.openxmlformats.org/drawingml/2006/main">
                  <a:graphicData uri="http://schemas.microsoft.com/office/word/2010/wordprocessingShape">
                    <wps:wsp>
                      <wps:cNvSpPr txBox="1"/>
                      <wps:spPr>
                        <a:xfrm>
                          <a:off x="0" y="0"/>
                          <a:ext cx="1012371" cy="495300"/>
                        </a:xfrm>
                        <a:prstGeom prst="rect">
                          <a:avLst/>
                        </a:prstGeom>
                        <a:noFill/>
                        <a:ln w="6350">
                          <a:noFill/>
                        </a:ln>
                      </wps:spPr>
                      <wps:txbx>
                        <w:txbxContent>
                          <w:p w:rsidR="00872EC6" w:rsidRDefault="00872EC6" w:rsidP="006E1BEF">
                            <w:pPr>
                              <w:ind w:firstLine="0"/>
                              <w:jc w:val="center"/>
                            </w:pPr>
                            <w:r>
                              <w:t>Dalle de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3C7A93" id="Zone de texte 12" o:spid="_x0000_s1030" type="#_x0000_t202" style="position:absolute;left:0;text-align:left;margin-left:107.35pt;margin-top:.35pt;width:79.7pt;height:39pt;z-index:251723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" filled="f" stroked="f" strokeweight=".5pt">
                <v:textbox>
                  <w:txbxContent>
                    <w:p w:rsidR="00872EC6" w:rsidRDefault="00872EC6" w:rsidP="006E1BEF">
                      <w:pPr>
                        <w:ind w:firstLine="0"/>
                        <w:jc w:val="center"/>
                      </w:pPr>
                      <w:r>
                        <w:t>Dalle de projet</w:t>
                      </w:r>
                    </w:p>
                  </w:txbxContent>
                </v:textbox>
                <w10:wrap anchorx="margin"/>
              </v:shape>
            </w:pict>
          </mc:Fallback>
        </mc:AlternateContent>
      </w:r>
    </w:p>
    <w:p w:rsidR="00D45532" w:rsidRDefault="00D45532" w:rsidP="00BC248B"/>
    <w:p w:rsidR="00D45532" w:rsidRDefault="006E1BEF" w:rsidP="00BC248B">
      <w:r>
        <w:rPr>
          <w:noProof/>
          <w:lang w:eastAsia="fr-FR"/>
        </w:rPr>
        <mc:AlternateContent>
          <mc:Choice Requires="wps">
            <w:drawing>
              <wp:anchor distT="0" distB="0" distL="114300" distR="114300" simplePos="0" relativeHeight="251726848" behindDoc="0" locked="0" layoutInCell="1" allowOverlap="1" wp14:anchorId="548B09D3" wp14:editId="7504CD99">
                <wp:simplePos x="0" y="0"/>
                <wp:positionH relativeFrom="margin">
                  <wp:posOffset>567055</wp:posOffset>
                </wp:positionH>
                <wp:positionV relativeFrom="paragraph">
                  <wp:posOffset>35349</wp:posOffset>
                </wp:positionV>
                <wp:extent cx="1012371" cy="495300"/>
                <wp:effectExtent l="0" t="0" r="0" b="0"/>
                <wp:wrapNone/>
                <wp:docPr id="14" name="Zone de texte 14"/>
                <wp:cNvGraphicFramePr/>
                <a:graphic xmlns:a="http://schemas.openxmlformats.org/drawingml/2006/main">
                  <a:graphicData uri="http://schemas.microsoft.com/office/word/2010/wordprocessingShape">
                    <wps:wsp>
                      <wps:cNvSpPr txBox="1"/>
                      <wps:spPr>
                        <a:xfrm>
                          <a:off x="0" y="0"/>
                          <a:ext cx="1012371" cy="495300"/>
                        </a:xfrm>
                        <a:prstGeom prst="rect">
                          <a:avLst/>
                        </a:prstGeom>
                        <a:noFill/>
                        <a:ln w="6350">
                          <a:noFill/>
                        </a:ln>
                      </wps:spPr>
                      <wps:txbx>
                        <w:txbxContent>
                          <w:p w:rsidR="00872EC6" w:rsidRDefault="00872EC6" w:rsidP="006E1BEF">
                            <w:pPr>
                              <w:ind w:firstLine="0"/>
                              <w:jc w:val="center"/>
                            </w:pPr>
                            <w:r>
                              <w:t>Route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8B09D3" id="Zone de texte 14" o:spid="_x0000_s1031" type="#_x0000_t202" style="position:absolute;left:0;text-align:left;margin-left:44.65pt;margin-top:2.8pt;width:79.7pt;height:39pt;z-index:251726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" filled="f" stroked="f" strokeweight=".5pt">
                <v:textbox>
                  <w:txbxContent>
                    <w:p w:rsidR="00872EC6" w:rsidRDefault="00872EC6" w:rsidP="006E1BEF">
                      <w:pPr>
                        <w:ind w:firstLine="0"/>
                        <w:jc w:val="center"/>
                      </w:pPr>
                      <w:r>
                        <w:t>Route</w:t>
                      </w:r>
                    </w:p>
                  </w:txbxContent>
                </v:textbox>
                <w10:wrap anchorx="margin"/>
              </v:shape>
            </w:pict>
          </mc:Fallback>
        </mc:AlternateContent>
      </w:r>
    </w:p>
    <w:p w:rsidR="00D45532" w:rsidRDefault="00D45532" w:rsidP="00BC248B"/>
    <w:p w:rsidR="00D45532" w:rsidRDefault="00D45532" w:rsidP="00BC248B"/>
    <w:p w:rsidR="00D45532" w:rsidRDefault="00D45532" w:rsidP="00BC248B"/>
    <w:p w:rsidR="00E309E5" w:rsidRDefault="00E309E5" w:rsidP="00BC248B"/>
    <w:p w:rsidR="00D45532" w:rsidRPr="00F852FA" w:rsidRDefault="00D45532" w:rsidP="00D45532">
      <w:pPr>
        <w:pStyle w:val="Titre2"/>
      </w:pPr>
      <w:bookmarkStart w:id="70" w:name="_Toc205551129"/>
      <w:r>
        <w:t>C-1-8</w:t>
      </w:r>
      <w:r w:rsidRPr="00F852FA">
        <w:t xml:space="preserve"> – </w:t>
      </w:r>
      <w:r>
        <w:t>Détail des prestations et des besoins</w:t>
      </w:r>
      <w:bookmarkEnd w:id="70"/>
    </w:p>
    <w:p w:rsidR="00E35C53" w:rsidRDefault="00E35C53" w:rsidP="00E35C53">
      <w:pPr>
        <w:pStyle w:val="Titre2"/>
      </w:pPr>
      <w:bookmarkStart w:id="71" w:name="_Toc205551130"/>
      <w:r>
        <w:t>C-1-8-1</w:t>
      </w:r>
      <w:r w:rsidRPr="00F852FA">
        <w:t xml:space="preserve"> – </w:t>
      </w:r>
      <w:r w:rsidR="0094108B">
        <w:t>PHASE DE PREPARATION DU CHANTIER</w:t>
      </w:r>
      <w:bookmarkEnd w:id="71"/>
    </w:p>
    <w:p w:rsidR="00D4747B" w:rsidRDefault="00D4747B" w:rsidP="00D4747B">
      <w:pPr>
        <w:pStyle w:val="Titre2"/>
      </w:pPr>
      <w:bookmarkStart w:id="72" w:name="_Toc205551131"/>
      <w:r>
        <w:t>C-1-8-1-1</w:t>
      </w:r>
      <w:r w:rsidRPr="00F852FA">
        <w:t xml:space="preserve"> – </w:t>
      </w:r>
      <w:r>
        <w:t>Plan topographique</w:t>
      </w:r>
      <w:bookmarkEnd w:id="72"/>
    </w:p>
    <w:p w:rsidR="00D4747B" w:rsidRDefault="00D4747B" w:rsidP="00057258">
      <w:pPr>
        <w:ind w:firstLine="0"/>
      </w:pPr>
    </w:p>
    <w:p w:rsidR="00057258" w:rsidRDefault="00057258" w:rsidP="00057258">
      <w:pPr>
        <w:ind w:firstLine="0"/>
      </w:pPr>
      <w:r>
        <w:t xml:space="preserve">Comme évoqué </w:t>
      </w:r>
      <w:r w:rsidRPr="002B2B52">
        <w:t xml:space="preserve">au </w:t>
      </w:r>
      <w:r w:rsidR="002B2B52" w:rsidRPr="00EB073F">
        <w:t>§C-1-6</w:t>
      </w:r>
      <w:r>
        <w:t xml:space="preserve"> du présent CCTP, le titulaire du marché réalisera un relevé géomètre de la zone de projet étendu jusqu’au poste électrique de raccordement. La figure ci-dessous désigne le périmètre à prendre en compte :</w:t>
      </w:r>
    </w:p>
    <w:p w:rsidR="00C85D05" w:rsidRDefault="00C85D05" w:rsidP="00057258">
      <w:pPr>
        <w:ind w:firstLine="0"/>
      </w:pPr>
    </w:p>
    <w:p w:rsidR="00C85D05" w:rsidRDefault="00C85D05" w:rsidP="00057258">
      <w:pPr>
        <w:ind w:firstLine="0"/>
      </w:pPr>
    </w:p>
    <w:p w:rsidR="00C85D05" w:rsidRDefault="00C85D05" w:rsidP="00057258">
      <w:pPr>
        <w:ind w:firstLine="0"/>
      </w:pPr>
    </w:p>
    <w:p w:rsidR="00C85D05" w:rsidRDefault="00C85D05" w:rsidP="00057258">
      <w:pPr>
        <w:ind w:firstLine="0"/>
      </w:pPr>
    </w:p>
    <w:p w:rsidR="00B426EE" w:rsidRDefault="00B426EE" w:rsidP="00057258">
      <w:pPr>
        <w:ind w:firstLine="0"/>
      </w:pPr>
    </w:p>
    <w:p w:rsidR="00C85D05" w:rsidRDefault="00C85D05" w:rsidP="00057258">
      <w:pPr>
        <w:ind w:firstLine="0"/>
      </w:pPr>
    </w:p>
    <w:p w:rsidR="00C85D05" w:rsidRDefault="00C85D05" w:rsidP="00057258">
      <w:pPr>
        <w:ind w:firstLine="0"/>
      </w:pPr>
    </w:p>
    <w:p w:rsidR="00C85D05" w:rsidRDefault="00C85D05" w:rsidP="00057258">
      <w:pPr>
        <w:ind w:firstLine="0"/>
      </w:pPr>
    </w:p>
    <w:p w:rsidR="00556C22" w:rsidRDefault="00C85D05" w:rsidP="00556C22">
      <w:r w:rsidRPr="00C85D05">
        <w:rPr>
          <w:noProof/>
          <w:lang w:eastAsia="fr-FR"/>
        </w:rPr>
        <w:drawing>
          <wp:anchor distT="0" distB="0" distL="114300" distR="114300" simplePos="0" relativeHeight="252462080" behindDoc="0" locked="0" layoutInCell="1" allowOverlap="1" wp14:anchorId="0DAB495A" wp14:editId="7F29AD13">
            <wp:simplePos x="0" y="0"/>
            <wp:positionH relativeFrom="margin">
              <wp:posOffset>519546</wp:posOffset>
            </wp:positionH>
            <wp:positionV relativeFrom="paragraph">
              <wp:posOffset>25342</wp:posOffset>
            </wp:positionV>
            <wp:extent cx="4715510" cy="1722120"/>
            <wp:effectExtent l="19050" t="19050" r="27940" b="11430"/>
            <wp:wrapNone/>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a14="http://schemas.microsoft.com/office/drawing/2010/main" val="0"/>
                        </a:ext>
                      </a:extLst>
                    </a:blip>
                    <a:srcRect l="36751" t="30053" r="992" b="29519"/>
                    <a:stretch/>
                  </pic:blipFill>
                  <pic:spPr bwMode="auto">
                    <a:xfrm>
                      <a:off x="0" y="0"/>
                      <a:ext cx="4715510" cy="172212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56C22" w:rsidRDefault="00C85D05" w:rsidP="00556C22">
      <w:r w:rsidRPr="00C85D05">
        <w:rPr>
          <w:noProof/>
          <w:lang w:eastAsia="fr-FR"/>
        </w:rPr>
        <mc:AlternateContent>
          <mc:Choice Requires="wps">
            <w:drawing>
              <wp:anchor distT="0" distB="0" distL="114300" distR="114300" simplePos="0" relativeHeight="252463104" behindDoc="0" locked="0" layoutInCell="1" allowOverlap="1" wp14:anchorId="7A749C60" wp14:editId="66A00F60">
                <wp:simplePos x="0" y="0"/>
                <wp:positionH relativeFrom="column">
                  <wp:posOffset>1379971</wp:posOffset>
                </wp:positionH>
                <wp:positionV relativeFrom="paragraph">
                  <wp:posOffset>34867</wp:posOffset>
                </wp:positionV>
                <wp:extent cx="944880" cy="1028700"/>
                <wp:effectExtent l="0" t="0" r="26670" b="19050"/>
                <wp:wrapNone/>
                <wp:docPr id="18" name="Rectangle 18"/>
                <wp:cNvGraphicFramePr/>
                <a:graphic xmlns:a="http://schemas.openxmlformats.org/drawingml/2006/main">
                  <a:graphicData uri="http://schemas.microsoft.com/office/word/2010/wordprocessingShape">
                    <wps:wsp>
                      <wps:cNvSpPr/>
                      <wps:spPr>
                        <a:xfrm>
                          <a:off x="0" y="0"/>
                          <a:ext cx="944880" cy="1028700"/>
                        </a:xfrm>
                        <a:prstGeom prst="rect">
                          <a:avLst/>
                        </a:prstGeom>
                        <a:noFill/>
                        <a:ln>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95817CC" id="Rectangle 18" o:spid="_x0000_s1026" style="position:absolute;margin-left:108.65pt;margin-top:2.75pt;width:74.4pt;height:81pt;z-index:252463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" filled="f" strokecolor="#243f60 [1604]" strokeweight="2pt">
                <v:stroke dashstyle="3 1"/>
              </v:rect>
            </w:pict>
          </mc:Fallback>
        </mc:AlternateContent>
      </w:r>
    </w:p>
    <w:p w:rsidR="00556C22" w:rsidRDefault="00556C22" w:rsidP="00556C22"/>
    <w:p w:rsidR="00556C22" w:rsidRDefault="00556C22" w:rsidP="00556C22"/>
    <w:p w:rsidR="00556C22" w:rsidRDefault="00556C22" w:rsidP="00556C22"/>
    <w:p w:rsidR="00556C22" w:rsidRDefault="00556C22" w:rsidP="00556C22"/>
    <w:p w:rsidR="00C85D05" w:rsidRDefault="00C85D05" w:rsidP="00556C22"/>
    <w:p w:rsidR="00C85D05" w:rsidRDefault="00C85D05" w:rsidP="00556C22"/>
    <w:p w:rsidR="00556C22" w:rsidRDefault="00556C22" w:rsidP="00556C22"/>
    <w:p w:rsidR="00556C22" w:rsidRDefault="00556C22" w:rsidP="00556C22">
      <w:pPr>
        <w:pStyle w:val="Titre2"/>
      </w:pPr>
      <w:bookmarkStart w:id="73" w:name="_Toc205551132"/>
      <w:r>
        <w:t>C-1-8-1-2</w:t>
      </w:r>
      <w:r w:rsidRPr="00F852FA">
        <w:t xml:space="preserve"> – </w:t>
      </w:r>
      <w:proofErr w:type="spellStart"/>
      <w:r>
        <w:t>Etude</w:t>
      </w:r>
      <w:proofErr w:type="spellEnd"/>
      <w:r>
        <w:t xml:space="preserve"> de faisabilité structurelle et de dimensionnement des fondations</w:t>
      </w:r>
      <w:bookmarkEnd w:id="73"/>
    </w:p>
    <w:p w:rsidR="00556C22" w:rsidRDefault="00556C22" w:rsidP="00556C22"/>
    <w:p w:rsidR="00556C22" w:rsidRDefault="00B426EE" w:rsidP="00B426EE">
      <w:pPr>
        <w:ind w:firstLine="0"/>
      </w:pPr>
      <w:r>
        <w:t>La MOA/MOE</w:t>
      </w:r>
      <w:r w:rsidR="00556C22">
        <w:t xml:space="preserve"> fera réaliser une mission d’investigation </w:t>
      </w:r>
      <w:r w:rsidR="0094108B">
        <w:t>G1/</w:t>
      </w:r>
      <w:r w:rsidR="00556C22">
        <w:t>G2.</w:t>
      </w:r>
    </w:p>
    <w:p w:rsidR="00556C22" w:rsidRDefault="00556C22" w:rsidP="00B426EE">
      <w:pPr>
        <w:ind w:firstLine="0"/>
      </w:pPr>
      <w:r>
        <w:t>Selon la norme NF P 94-500 de novembre 2013, la mission géotechnique de conception G2 se décomposera en 2 phases :</w:t>
      </w:r>
    </w:p>
    <w:p w:rsidR="00556C22" w:rsidRDefault="00556C22" w:rsidP="00421398">
      <w:pPr>
        <w:pStyle w:val="Paragraphedeliste"/>
        <w:numPr>
          <w:ilvl w:val="0"/>
          <w:numId w:val="11"/>
        </w:numPr>
        <w:spacing w:after="160" w:line="259" w:lineRule="auto"/>
      </w:pPr>
      <w:r>
        <w:t>La phase « mission géotechnique préalable » (G1) et « Avant-Projet » (G2 AVP) ;</w:t>
      </w:r>
    </w:p>
    <w:p w:rsidR="00556C22" w:rsidRDefault="00556C22" w:rsidP="00556C22">
      <w:pPr>
        <w:pStyle w:val="Paragraphedeliste"/>
        <w:ind w:left="1416" w:firstLine="0"/>
      </w:pPr>
      <w:r>
        <w:t xml:space="preserve">Compte-tenu des éléments mentionnés </w:t>
      </w:r>
      <w:r w:rsidRPr="00852F13">
        <w:t xml:space="preserve">au </w:t>
      </w:r>
      <w:r w:rsidR="00852F13" w:rsidRPr="00852F13">
        <w:t>§C-</w:t>
      </w:r>
      <w:r w:rsidR="00852F13">
        <w:t>1-3</w:t>
      </w:r>
      <w:r>
        <w:t xml:space="preserve"> et en vue d’établir les premières recommandations relatives au mode de fondation et à la réalisation sur le dallage existant, il sera effectué par</w:t>
      </w:r>
      <w:r w:rsidR="00B426EE">
        <w:t>la MOA/MOE</w:t>
      </w:r>
      <w:r>
        <w:t>, les missions géotechniques préalables G1 et de concep</w:t>
      </w:r>
      <w:r w:rsidR="00B426EE">
        <w:t>tion G2 AVP pendant la phase de consultation des entreprises</w:t>
      </w:r>
      <w:r>
        <w:t>. Cette prestation comprendra à minima :</w:t>
      </w:r>
    </w:p>
    <w:p w:rsidR="00556C22" w:rsidRDefault="00556C22" w:rsidP="00421398">
      <w:pPr>
        <w:pStyle w:val="Paragraphedeliste"/>
        <w:numPr>
          <w:ilvl w:val="2"/>
          <w:numId w:val="11"/>
        </w:numPr>
        <w:spacing w:after="160" w:line="259" w:lineRule="auto"/>
      </w:pPr>
      <w:r>
        <w:t>2 sondages carottés électriques de la dalle en béton de diamètre 100mm afin de préciser l’épaisseur de la dalle et réaliser les essais en laboratoire ;</w:t>
      </w:r>
    </w:p>
    <w:p w:rsidR="00556C22" w:rsidRDefault="00556C22" w:rsidP="00421398">
      <w:pPr>
        <w:pStyle w:val="Paragraphedeliste"/>
        <w:numPr>
          <w:ilvl w:val="2"/>
          <w:numId w:val="11"/>
        </w:numPr>
        <w:spacing w:after="160" w:line="259" w:lineRule="auto"/>
      </w:pPr>
      <w:r>
        <w:t xml:space="preserve">1 sondage de reconnaissance géologique destructif descendu à 8m de profondeur, avec enregistrement des paramètres de </w:t>
      </w:r>
      <w:proofErr w:type="spellStart"/>
      <w:r>
        <w:t>foration</w:t>
      </w:r>
      <w:proofErr w:type="spellEnd"/>
      <w:r>
        <w:t xml:space="preserve"> et la réalisation de 7 essais </w:t>
      </w:r>
      <w:proofErr w:type="spellStart"/>
      <w:r>
        <w:t>pressiométriques</w:t>
      </w:r>
      <w:proofErr w:type="spellEnd"/>
      <w:r>
        <w:t> ;</w:t>
      </w:r>
    </w:p>
    <w:p w:rsidR="00556C22" w:rsidRDefault="00556C22" w:rsidP="00421398">
      <w:pPr>
        <w:pStyle w:val="Paragraphedeliste"/>
        <w:numPr>
          <w:ilvl w:val="2"/>
          <w:numId w:val="11"/>
        </w:numPr>
        <w:spacing w:after="160" w:line="259" w:lineRule="auto"/>
      </w:pPr>
      <w:r>
        <w:t>4 essais de pénétration dynamique descendus à 6m de profondeur ou plus haut en cas de refus ;</w:t>
      </w:r>
    </w:p>
    <w:p w:rsidR="00556C22" w:rsidRDefault="00556C22" w:rsidP="00421398">
      <w:pPr>
        <w:pStyle w:val="Paragraphedeliste"/>
        <w:numPr>
          <w:ilvl w:val="2"/>
          <w:numId w:val="11"/>
        </w:numPr>
        <w:spacing w:after="160" w:line="259" w:lineRule="auto"/>
      </w:pPr>
      <w:r>
        <w:t>Des essais en laboratoire, à savoir, 2 essais de compression simple, sur échantillon béton.</w:t>
      </w:r>
    </w:p>
    <w:p w:rsidR="00556C22" w:rsidRDefault="00556C22" w:rsidP="00556C22">
      <w:pPr>
        <w:ind w:firstLine="0"/>
      </w:pPr>
      <w:r>
        <w:t xml:space="preserve">En </w:t>
      </w:r>
      <w:r w:rsidR="00B426EE">
        <w:t>fin d’intervention, la MOA/MOE</w:t>
      </w:r>
      <w:r>
        <w:t xml:space="preserve"> produira pour la phase G1/G2 AVP, un rapport d’étude géotechnique de conception phase Avant-Projet (G2 AVP). Ce rapport sera édité en un exemplaire dématérialisé et il comportera :</w:t>
      </w:r>
    </w:p>
    <w:p w:rsidR="00556C22" w:rsidRDefault="00556C22" w:rsidP="00421398">
      <w:pPr>
        <w:pStyle w:val="Paragraphedeliste"/>
        <w:numPr>
          <w:ilvl w:val="0"/>
          <w:numId w:val="12"/>
        </w:numPr>
        <w:spacing w:after="160" w:line="259" w:lineRule="auto"/>
      </w:pPr>
      <w:r>
        <w:t>Un plan d’implantation des sondages ;</w:t>
      </w:r>
    </w:p>
    <w:p w:rsidR="00556C22" w:rsidRDefault="00556C22" w:rsidP="00421398">
      <w:pPr>
        <w:pStyle w:val="Paragraphedeliste"/>
        <w:numPr>
          <w:ilvl w:val="0"/>
          <w:numId w:val="12"/>
        </w:numPr>
        <w:spacing w:after="160" w:line="259" w:lineRule="auto"/>
      </w:pPr>
      <w:r>
        <w:t>Les résultats des sondages, d’essais in-situ, des essais en laboratoire ;</w:t>
      </w:r>
    </w:p>
    <w:p w:rsidR="00556C22" w:rsidRDefault="00556C22" w:rsidP="00421398">
      <w:pPr>
        <w:pStyle w:val="Paragraphedeliste"/>
        <w:numPr>
          <w:ilvl w:val="0"/>
          <w:numId w:val="12"/>
        </w:numPr>
        <w:spacing w:after="160" w:line="259" w:lineRule="auto"/>
      </w:pPr>
      <w:r>
        <w:t>Le relevé des niveaux d’eau lors de l’intervention ;</w:t>
      </w:r>
    </w:p>
    <w:p w:rsidR="00556C22" w:rsidRDefault="00556C22" w:rsidP="00421398">
      <w:pPr>
        <w:pStyle w:val="Paragraphedeliste"/>
        <w:numPr>
          <w:ilvl w:val="0"/>
          <w:numId w:val="12"/>
        </w:numPr>
        <w:spacing w:after="160" w:line="259" w:lineRule="auto"/>
      </w:pPr>
      <w:r>
        <w:t>La description et l’interprétation de la géologie du site ;</w:t>
      </w:r>
    </w:p>
    <w:p w:rsidR="00556C22" w:rsidRDefault="00556C22" w:rsidP="00421398">
      <w:pPr>
        <w:pStyle w:val="Paragraphedeliste"/>
        <w:numPr>
          <w:ilvl w:val="0"/>
          <w:numId w:val="12"/>
        </w:numPr>
        <w:spacing w:after="160" w:line="259" w:lineRule="auto"/>
      </w:pPr>
      <w:r>
        <w:t>L’interprétation de l’aspect mécanique du site ;</w:t>
      </w:r>
    </w:p>
    <w:p w:rsidR="00556C22" w:rsidRDefault="00556C22" w:rsidP="00421398">
      <w:pPr>
        <w:pStyle w:val="Paragraphedeliste"/>
        <w:numPr>
          <w:ilvl w:val="0"/>
          <w:numId w:val="12"/>
        </w:numPr>
        <w:spacing w:after="160" w:line="259" w:lineRule="auto"/>
      </w:pPr>
      <w:r>
        <w:t>Les premières recommandations relatives au mode de fondation de l’ouvrage (profondeur d’assise et portance), d’aménagement sur le dallage existant ;</w:t>
      </w:r>
    </w:p>
    <w:p w:rsidR="00556C22" w:rsidRDefault="00556C22" w:rsidP="00421398">
      <w:pPr>
        <w:pStyle w:val="Paragraphedeliste"/>
        <w:numPr>
          <w:ilvl w:val="0"/>
          <w:numId w:val="12"/>
        </w:numPr>
        <w:spacing w:after="160" w:line="259" w:lineRule="auto"/>
      </w:pPr>
      <w:r>
        <w:t xml:space="preserve">Une première estimation des tassements de consolidation sous fondation le cas échéant. </w:t>
      </w:r>
    </w:p>
    <w:p w:rsidR="00B426EE" w:rsidRDefault="00B426EE" w:rsidP="00556C22">
      <w:pPr>
        <w:ind w:firstLine="0"/>
      </w:pPr>
    </w:p>
    <w:p w:rsidR="00B426EE" w:rsidRDefault="00B426EE" w:rsidP="00556C22">
      <w:pPr>
        <w:ind w:firstLine="0"/>
      </w:pPr>
    </w:p>
    <w:p w:rsidR="00B426EE" w:rsidRDefault="00B426EE" w:rsidP="00556C22">
      <w:pPr>
        <w:ind w:firstLine="0"/>
      </w:pPr>
      <w:r>
        <w:lastRenderedPageBreak/>
        <w:t>Ce rapport deviendra une ANNEXE au présent CCTP dès qu’il sera produit.</w:t>
      </w:r>
    </w:p>
    <w:p w:rsidR="00B426EE" w:rsidRDefault="00556C22" w:rsidP="00556C22">
      <w:pPr>
        <w:ind w:firstLine="0"/>
      </w:pPr>
      <w:r>
        <w:t xml:space="preserve">La phase G2 PRO sera menée </w:t>
      </w:r>
      <w:r w:rsidR="00B426EE">
        <w:t xml:space="preserve">uniquement </w:t>
      </w:r>
      <w:r>
        <w:t>sur proposition du titulaire en fonction des résultats de la phase G1/G2 AVP</w:t>
      </w:r>
      <w:r w:rsidR="00B426EE">
        <w:t xml:space="preserve"> qu’il aura eu à sa disposition pendant la consultation</w:t>
      </w:r>
      <w:r>
        <w:t>.</w:t>
      </w:r>
      <w:r w:rsidR="00B426EE">
        <w:t xml:space="preserve"> L’offre financière du titulaire tient compte de ces investigations complémentaires que le titulaire jugerait nécessaires.</w:t>
      </w:r>
      <w:r>
        <w:t xml:space="preserve"> </w:t>
      </w:r>
    </w:p>
    <w:p w:rsidR="00556C22" w:rsidRDefault="00556C22" w:rsidP="00556C22">
      <w:pPr>
        <w:ind w:firstLine="0"/>
      </w:pPr>
      <w:r>
        <w:t>Dès la</w:t>
      </w:r>
      <w:r w:rsidR="00B426EE">
        <w:t xml:space="preserve"> phase de préparation de chantier</w:t>
      </w:r>
      <w:r>
        <w:t xml:space="preserve">, le titulaire du marché transmettra à la MOE la liste des investigations qu’il souhaitera mener dans le cadre de la G2 PRO pour pouvoir réaliser ses plans d’exécution et satisfaire à tous les besoins de faisabilité et dimensionnement du projet. Ces études seront conformes à la norme NF P 94-500 de novembre 2013. Le titulaire devra recevoir l’accord du MOE sur cette liste d’investigations G2 PRO avant tout lancement de cette nouvelle phase de diagnostic/définition des travaux. </w:t>
      </w:r>
    </w:p>
    <w:p w:rsidR="00C858E7" w:rsidRDefault="00C858E7" w:rsidP="00C858E7">
      <w:pPr>
        <w:pStyle w:val="Titre2"/>
      </w:pPr>
      <w:bookmarkStart w:id="74" w:name="_Toc205551133"/>
      <w:r>
        <w:t>C-1-8-1-3</w:t>
      </w:r>
      <w:r w:rsidRPr="00F852FA">
        <w:t xml:space="preserve"> – </w:t>
      </w:r>
      <w:proofErr w:type="spellStart"/>
      <w:r>
        <w:t>Etudes</w:t>
      </w:r>
      <w:proofErr w:type="spellEnd"/>
      <w:r>
        <w:t xml:space="preserve"> d’exécution de projet</w:t>
      </w:r>
      <w:bookmarkEnd w:id="74"/>
    </w:p>
    <w:p w:rsidR="00C858E7" w:rsidRDefault="00C858E7" w:rsidP="00556C22"/>
    <w:p w:rsidR="00F03659" w:rsidRDefault="00F03659" w:rsidP="00F03659">
      <w:pPr>
        <w:ind w:firstLine="0"/>
      </w:pPr>
      <w:r>
        <w:t>Les études d’exécution de projet comprendront :</w:t>
      </w:r>
    </w:p>
    <w:p w:rsidR="00F03659" w:rsidRDefault="00F03659" w:rsidP="00F03659">
      <w:pPr>
        <w:ind w:firstLine="0"/>
      </w:pPr>
      <w:r>
        <w:t>Pour le chantier :</w:t>
      </w:r>
    </w:p>
    <w:p w:rsidR="00F03659" w:rsidRDefault="00F03659" w:rsidP="00421398">
      <w:pPr>
        <w:pStyle w:val="Paragraphedeliste"/>
        <w:numPr>
          <w:ilvl w:val="0"/>
          <w:numId w:val="14"/>
        </w:numPr>
        <w:spacing w:after="160" w:line="259" w:lineRule="auto"/>
      </w:pPr>
      <w:r>
        <w:t>Le PV réglementaire de raccordement du coffret d’alimentation électrique de chantier ;</w:t>
      </w:r>
    </w:p>
    <w:p w:rsidR="00F03659" w:rsidRDefault="00F03659" w:rsidP="00421398">
      <w:pPr>
        <w:pStyle w:val="Paragraphedeliste"/>
        <w:numPr>
          <w:ilvl w:val="0"/>
          <w:numId w:val="14"/>
        </w:numPr>
        <w:spacing w:after="160" w:line="259" w:lineRule="auto"/>
      </w:pPr>
      <w:r>
        <w:t>La note de calculs de raccordement du coffret électr</w:t>
      </w:r>
      <w:r w:rsidR="007D0868">
        <w:t>ique d’installation de chantier ;</w:t>
      </w:r>
    </w:p>
    <w:p w:rsidR="00F03659" w:rsidRDefault="00F03659" w:rsidP="00421398">
      <w:pPr>
        <w:pStyle w:val="Paragraphedeliste"/>
        <w:numPr>
          <w:ilvl w:val="0"/>
          <w:numId w:val="14"/>
        </w:numPr>
        <w:spacing w:after="160" w:line="259" w:lineRule="auto"/>
      </w:pPr>
      <w:r>
        <w:t>Le plan d’implantation du chantier faisant apparaître le balisage de sécurité, la position de la grue mobile, les différents stades de grutage, la source d’alimentation en AEP de la zone de chantier, les éventuels sanitaires mobiles déployés etc.</w:t>
      </w:r>
    </w:p>
    <w:p w:rsidR="00F03659" w:rsidRDefault="00F03659" w:rsidP="00F03659">
      <w:pPr>
        <w:ind w:firstLine="0"/>
      </w:pPr>
      <w:r>
        <w:t>Pour les modulaires :</w:t>
      </w:r>
    </w:p>
    <w:p w:rsidR="00F03659" w:rsidRDefault="00C24C99" w:rsidP="00421398">
      <w:pPr>
        <w:pStyle w:val="Paragraphedeliste"/>
        <w:numPr>
          <w:ilvl w:val="0"/>
          <w:numId w:val="13"/>
        </w:numPr>
        <w:spacing w:after="160" w:line="259" w:lineRule="auto"/>
      </w:pPr>
      <w:r>
        <w:t>La compilation</w:t>
      </w:r>
      <w:r w:rsidR="00F03659">
        <w:t xml:space="preserve"> de l’ensemble des études géotechniques telles que mentionnées dans le </w:t>
      </w:r>
      <w:r w:rsidR="004305D4" w:rsidRPr="004305D4">
        <w:t>§C1-</w:t>
      </w:r>
      <w:r w:rsidR="004305D4">
        <w:t>8-1-2</w:t>
      </w:r>
      <w:r w:rsidR="00F03659">
        <w:t xml:space="preserve"> du présent CCTP ;</w:t>
      </w:r>
    </w:p>
    <w:p w:rsidR="00F03659" w:rsidRDefault="00F03659" w:rsidP="00421398">
      <w:pPr>
        <w:pStyle w:val="Paragraphedeliste"/>
        <w:numPr>
          <w:ilvl w:val="0"/>
          <w:numId w:val="13"/>
        </w:numPr>
        <w:spacing w:after="160" w:line="259" w:lineRule="auto"/>
      </w:pPr>
      <w:r>
        <w:t>Le plan topographique de la zone de projet avant aménagements ;</w:t>
      </w:r>
    </w:p>
    <w:p w:rsidR="00F03659" w:rsidRDefault="00F03659" w:rsidP="00421398">
      <w:pPr>
        <w:pStyle w:val="Paragraphedeliste"/>
        <w:numPr>
          <w:ilvl w:val="0"/>
          <w:numId w:val="13"/>
        </w:numPr>
        <w:spacing w:after="160" w:line="259" w:lineRule="auto"/>
      </w:pPr>
      <w:r>
        <w:t>Le plan d’exécution de la zone de projet après aménagements ;</w:t>
      </w:r>
    </w:p>
    <w:p w:rsidR="00F03659" w:rsidRDefault="00F03659" w:rsidP="00421398">
      <w:pPr>
        <w:pStyle w:val="Paragraphedeliste"/>
        <w:numPr>
          <w:ilvl w:val="0"/>
          <w:numId w:val="13"/>
        </w:numPr>
        <w:spacing w:after="160" w:line="259" w:lineRule="auto"/>
      </w:pPr>
      <w:r>
        <w:t>L’ensemble des vues en coupes et en plans des modulaires et de leurs équipements associés ;</w:t>
      </w:r>
    </w:p>
    <w:p w:rsidR="00F03659" w:rsidRDefault="00F03659" w:rsidP="00421398">
      <w:pPr>
        <w:pStyle w:val="Paragraphedeliste"/>
        <w:numPr>
          <w:ilvl w:val="0"/>
          <w:numId w:val="13"/>
        </w:numPr>
        <w:spacing w:after="160" w:line="259" w:lineRule="auto"/>
      </w:pPr>
      <w:r>
        <w:t>Le descriptif du mode de fondation des modulaires sur la dalle de pose ;</w:t>
      </w:r>
    </w:p>
    <w:p w:rsidR="00F03659" w:rsidRDefault="00F03659" w:rsidP="00421398">
      <w:pPr>
        <w:pStyle w:val="Paragraphedeliste"/>
        <w:numPr>
          <w:ilvl w:val="0"/>
          <w:numId w:val="13"/>
        </w:numPr>
        <w:spacing w:after="160" w:line="259" w:lineRule="auto"/>
      </w:pPr>
      <w:r>
        <w:t>Les plans de travaux de génie-civil pour la préparation de la dalle de pose.</w:t>
      </w:r>
    </w:p>
    <w:p w:rsidR="00F03659" w:rsidRDefault="00F03659" w:rsidP="00F03659">
      <w:pPr>
        <w:ind w:firstLine="0"/>
      </w:pPr>
      <w:r>
        <w:t>Pour les raccordements électriques :</w:t>
      </w:r>
    </w:p>
    <w:p w:rsidR="00F03659" w:rsidRDefault="00F03659" w:rsidP="00421398">
      <w:pPr>
        <w:pStyle w:val="Paragraphedeliste"/>
        <w:numPr>
          <w:ilvl w:val="0"/>
          <w:numId w:val="15"/>
        </w:numPr>
        <w:spacing w:after="160" w:line="259" w:lineRule="auto"/>
      </w:pPr>
      <w:r>
        <w:t>Le bilan de puissance des modulaires de projet incluant tous leurs équipements électriques ;</w:t>
      </w:r>
    </w:p>
    <w:p w:rsidR="00F03659" w:rsidRDefault="00F03659" w:rsidP="00421398">
      <w:pPr>
        <w:pStyle w:val="Paragraphedeliste"/>
        <w:numPr>
          <w:ilvl w:val="0"/>
          <w:numId w:val="15"/>
        </w:numPr>
        <w:spacing w:after="160" w:line="259" w:lineRule="auto"/>
      </w:pPr>
      <w:r>
        <w:t>La note de calculs liée au raccordement électriques des modulaires dans le poste cible (pour information, cette note de calcul prévoira immédiatement un surdimensionnement de puissance pour pouvoir envisager l’élévation des modulaires en R+1 ; le bilan de puissance sera donc doublé à cet effet) ;</w:t>
      </w:r>
    </w:p>
    <w:p w:rsidR="00F03659" w:rsidRDefault="00F03659" w:rsidP="00421398">
      <w:pPr>
        <w:pStyle w:val="Paragraphedeliste"/>
        <w:numPr>
          <w:ilvl w:val="0"/>
          <w:numId w:val="15"/>
        </w:numPr>
        <w:spacing w:after="160" w:line="259" w:lineRule="auto"/>
      </w:pPr>
      <w:r>
        <w:t xml:space="preserve">La remise à jour des plans de DOE du poste </w:t>
      </w:r>
      <w:r w:rsidR="00090D02">
        <w:t xml:space="preserve">HT/BT </w:t>
      </w:r>
      <w:r>
        <w:t>cible ;</w:t>
      </w:r>
    </w:p>
    <w:p w:rsidR="00F03659" w:rsidRDefault="00F03659" w:rsidP="00421398">
      <w:pPr>
        <w:pStyle w:val="Paragraphedeliste"/>
        <w:numPr>
          <w:ilvl w:val="0"/>
          <w:numId w:val="15"/>
        </w:numPr>
        <w:spacing w:after="160" w:line="259" w:lineRule="auto"/>
      </w:pPr>
      <w:r>
        <w:t>Le plan d’implantation des réseaux électriques ;</w:t>
      </w:r>
    </w:p>
    <w:p w:rsidR="00F03659" w:rsidRDefault="00F03659" w:rsidP="00421398">
      <w:pPr>
        <w:pStyle w:val="Paragraphedeliste"/>
        <w:numPr>
          <w:ilvl w:val="0"/>
          <w:numId w:val="15"/>
        </w:numPr>
        <w:spacing w:after="160" w:line="259" w:lineRule="auto"/>
      </w:pPr>
      <w:r>
        <w:t>L’ensemble des schémas de câblage de l’installatio</w:t>
      </w:r>
      <w:r w:rsidR="00090D02">
        <w:t>n électrique des modulaires TAP ;</w:t>
      </w:r>
    </w:p>
    <w:p w:rsidR="00090D02" w:rsidRDefault="00090D02" w:rsidP="00421398">
      <w:pPr>
        <w:pStyle w:val="Paragraphedeliste"/>
        <w:numPr>
          <w:ilvl w:val="0"/>
          <w:numId w:val="15"/>
        </w:numPr>
        <w:spacing w:after="160" w:line="259" w:lineRule="auto"/>
      </w:pPr>
      <w:r>
        <w:t>L’ensemble des fiches produits des équipements électriques.</w:t>
      </w:r>
    </w:p>
    <w:p w:rsidR="00F03659" w:rsidRDefault="00F03659" w:rsidP="00F03659">
      <w:pPr>
        <w:ind w:firstLine="0"/>
      </w:pPr>
      <w:r>
        <w:t>Pour le traitement de l’air :</w:t>
      </w:r>
    </w:p>
    <w:p w:rsidR="00F03659" w:rsidRDefault="00F03659" w:rsidP="00421398">
      <w:pPr>
        <w:pStyle w:val="Paragraphedeliste"/>
        <w:numPr>
          <w:ilvl w:val="0"/>
          <w:numId w:val="16"/>
        </w:numPr>
        <w:spacing w:after="160" w:line="259" w:lineRule="auto"/>
        <w:jc w:val="left"/>
      </w:pPr>
      <w:r>
        <w:t xml:space="preserve">Un descriptif technique de la solution proposée pour atteindre les performances désignées </w:t>
      </w:r>
      <w:r w:rsidRPr="008C1194">
        <w:t xml:space="preserve">au </w:t>
      </w:r>
      <w:r w:rsidR="008C1194" w:rsidRPr="00EB073F">
        <w:t>§C-1-8-2-1-5-1</w:t>
      </w:r>
      <w:r>
        <w:t xml:space="preserve"> du présent CCTP ;</w:t>
      </w:r>
    </w:p>
    <w:p w:rsidR="00F03659" w:rsidRDefault="00F03659" w:rsidP="00421398">
      <w:pPr>
        <w:pStyle w:val="Paragraphedeliste"/>
        <w:numPr>
          <w:ilvl w:val="0"/>
          <w:numId w:val="16"/>
        </w:numPr>
        <w:spacing w:after="160" w:line="259" w:lineRule="auto"/>
        <w:jc w:val="left"/>
      </w:pPr>
      <w:r>
        <w:t>L’ensemble des fiches produits des équipements constituant la solution de traitement de l’air ;</w:t>
      </w:r>
    </w:p>
    <w:p w:rsidR="00F03659" w:rsidRDefault="00F03659" w:rsidP="00421398">
      <w:pPr>
        <w:pStyle w:val="Paragraphedeliste"/>
        <w:numPr>
          <w:ilvl w:val="0"/>
          <w:numId w:val="16"/>
        </w:numPr>
        <w:spacing w:after="160" w:line="259" w:lineRule="auto"/>
        <w:jc w:val="left"/>
      </w:pPr>
      <w:r>
        <w:t>Les plans d’implantation des équipements liés au traitement de l’air ;</w:t>
      </w:r>
    </w:p>
    <w:p w:rsidR="00F03659" w:rsidRDefault="00F03659" w:rsidP="00421398">
      <w:pPr>
        <w:pStyle w:val="Paragraphedeliste"/>
        <w:numPr>
          <w:ilvl w:val="0"/>
          <w:numId w:val="16"/>
        </w:numPr>
        <w:spacing w:after="160" w:line="259" w:lineRule="auto"/>
        <w:jc w:val="left"/>
      </w:pPr>
      <w:r>
        <w:lastRenderedPageBreak/>
        <w:t xml:space="preserve">Les notes de calculs justifiant de l’atteinte de la performance définie </w:t>
      </w:r>
      <w:r w:rsidRPr="009A3FE2">
        <w:t xml:space="preserve">au </w:t>
      </w:r>
      <w:r w:rsidR="009A3FE2" w:rsidRPr="0082074F">
        <w:t>§C-1-8-2-1-5-1</w:t>
      </w:r>
      <w:r>
        <w:t xml:space="preserve"> pour le traitement de l’air dans les modulaires TAP.</w:t>
      </w:r>
    </w:p>
    <w:p w:rsidR="00F03659" w:rsidRDefault="00F03659" w:rsidP="00F03659">
      <w:pPr>
        <w:ind w:firstLine="0"/>
      </w:pPr>
      <w:r>
        <w:t>Pour la sécurité incendie :</w:t>
      </w:r>
    </w:p>
    <w:p w:rsidR="00F03659" w:rsidRDefault="00F03659" w:rsidP="00421398">
      <w:pPr>
        <w:pStyle w:val="Paragraphedeliste"/>
        <w:numPr>
          <w:ilvl w:val="0"/>
          <w:numId w:val="17"/>
        </w:numPr>
        <w:spacing w:after="160" w:line="259" w:lineRule="auto"/>
        <w:jc w:val="left"/>
      </w:pPr>
      <w:r>
        <w:t>Un descriptif technique de la solution réglementaire pour la protection contre l’incendie ;</w:t>
      </w:r>
    </w:p>
    <w:p w:rsidR="00F03659" w:rsidRDefault="00F03659" w:rsidP="00421398">
      <w:pPr>
        <w:pStyle w:val="Paragraphedeliste"/>
        <w:numPr>
          <w:ilvl w:val="0"/>
          <w:numId w:val="17"/>
        </w:numPr>
        <w:spacing w:after="160" w:line="259" w:lineRule="auto"/>
        <w:jc w:val="left"/>
      </w:pPr>
      <w:r>
        <w:t>L’ensemble des fiches produits des équipements constituant la solution de SSI ;</w:t>
      </w:r>
    </w:p>
    <w:p w:rsidR="00F03659" w:rsidRDefault="00F03659" w:rsidP="00421398">
      <w:pPr>
        <w:pStyle w:val="Paragraphedeliste"/>
        <w:numPr>
          <w:ilvl w:val="0"/>
          <w:numId w:val="17"/>
        </w:numPr>
        <w:spacing w:after="160" w:line="259" w:lineRule="auto"/>
        <w:jc w:val="left"/>
      </w:pPr>
      <w:r>
        <w:t>Un plan d’implantation des équipements pour la protection contre l’incendie.</w:t>
      </w:r>
    </w:p>
    <w:p w:rsidR="001C2AB0" w:rsidRDefault="001C2AB0" w:rsidP="001C2AB0">
      <w:pPr>
        <w:spacing w:after="160" w:line="259" w:lineRule="auto"/>
        <w:ind w:firstLine="0"/>
      </w:pPr>
      <w:r>
        <w:t>Pour mémoire, il revient au titulaire de faire vérifier ses notes de calculs par un bureau de contrôle agréé. Le prix de son offre en tient compte.</w:t>
      </w:r>
    </w:p>
    <w:p w:rsidR="00F03659" w:rsidRDefault="00F03659" w:rsidP="00F03659">
      <w:pPr>
        <w:pStyle w:val="Titre2"/>
      </w:pPr>
      <w:bookmarkStart w:id="75" w:name="_Toc205551134"/>
      <w:r>
        <w:t>C-1-8-1-4</w:t>
      </w:r>
      <w:r w:rsidRPr="00F852FA">
        <w:t xml:space="preserve"> – </w:t>
      </w:r>
      <w:r>
        <w:t>Travaux préparatoires</w:t>
      </w:r>
      <w:bookmarkEnd w:id="75"/>
    </w:p>
    <w:p w:rsidR="00E56233" w:rsidRDefault="00E56233" w:rsidP="00E56233">
      <w:pPr>
        <w:ind w:firstLine="0"/>
      </w:pPr>
    </w:p>
    <w:p w:rsidR="00E56233" w:rsidRDefault="00E56233" w:rsidP="00E56233">
      <w:pPr>
        <w:ind w:firstLine="0"/>
      </w:pPr>
      <w:r>
        <w:t xml:space="preserve">Le titulaire des travaux devra l’ensemble des prestations visant à préparer au mieux la dalle de pose des modulaires. Dans ce contexte, il prendra à sa charge tous les besoins de nettoyage, défrichages alentours, </w:t>
      </w:r>
      <w:proofErr w:type="spellStart"/>
      <w:r>
        <w:t>re</w:t>
      </w:r>
      <w:proofErr w:type="spellEnd"/>
      <w:r>
        <w:t xml:space="preserve">-surfaçage de la dalle existante.  </w:t>
      </w:r>
      <w:r w:rsidR="00EE1007">
        <w:t>La dénivellation existante sera corrigée.</w:t>
      </w:r>
    </w:p>
    <w:p w:rsidR="00EA649A" w:rsidRDefault="00EA649A" w:rsidP="00EA649A">
      <w:pPr>
        <w:pStyle w:val="Titre2"/>
      </w:pPr>
      <w:bookmarkStart w:id="76" w:name="_Toc205551135"/>
      <w:r>
        <w:t>C-1-8-1-5</w:t>
      </w:r>
      <w:r w:rsidRPr="00F852FA">
        <w:t xml:space="preserve"> – </w:t>
      </w:r>
      <w:r>
        <w:t>Installations de chantier</w:t>
      </w:r>
      <w:bookmarkEnd w:id="76"/>
    </w:p>
    <w:p w:rsidR="004C05FF" w:rsidRDefault="004C05FF" w:rsidP="00E56233">
      <w:pPr>
        <w:ind w:firstLine="0"/>
      </w:pPr>
    </w:p>
    <w:p w:rsidR="00EA649A" w:rsidRDefault="00EA649A" w:rsidP="00E56233">
      <w:pPr>
        <w:ind w:firstLine="0"/>
      </w:pPr>
      <w:proofErr w:type="spellStart"/>
      <w:r w:rsidRPr="004809B7">
        <w:t>Cf</w:t>
      </w:r>
      <w:proofErr w:type="spellEnd"/>
      <w:r w:rsidRPr="004809B7">
        <w:t xml:space="preserve"> </w:t>
      </w:r>
      <w:r w:rsidR="004809B7" w:rsidRPr="004809B7">
        <w:t>§B-2</w:t>
      </w:r>
      <w:r w:rsidRPr="004809B7">
        <w:t xml:space="preserve"> du présent CCTP.</w:t>
      </w:r>
    </w:p>
    <w:p w:rsidR="00EA649A" w:rsidRDefault="00EA649A" w:rsidP="00EA649A">
      <w:pPr>
        <w:pStyle w:val="Titre2"/>
      </w:pPr>
      <w:bookmarkStart w:id="77" w:name="_Toc205551136"/>
      <w:r>
        <w:t>C-1-8-</w:t>
      </w:r>
      <w:r w:rsidR="00205117">
        <w:t>2</w:t>
      </w:r>
      <w:r w:rsidRPr="00F852FA">
        <w:t xml:space="preserve"> – </w:t>
      </w:r>
      <w:r w:rsidR="00031CD9">
        <w:t>PHASE TRAVAUX</w:t>
      </w:r>
      <w:bookmarkEnd w:id="77"/>
      <w:r>
        <w:t xml:space="preserve"> </w:t>
      </w:r>
    </w:p>
    <w:p w:rsidR="00205117" w:rsidRDefault="00205117" w:rsidP="00205117">
      <w:pPr>
        <w:pStyle w:val="Titre2"/>
      </w:pPr>
      <w:bookmarkStart w:id="78" w:name="_Toc205551137"/>
      <w:r>
        <w:t>C-1-8-2-1</w:t>
      </w:r>
      <w:r w:rsidRPr="00F852FA">
        <w:t xml:space="preserve"> – </w:t>
      </w:r>
      <w:r>
        <w:t>Modulaires</w:t>
      </w:r>
      <w:bookmarkEnd w:id="78"/>
    </w:p>
    <w:p w:rsidR="00205117" w:rsidRDefault="00205117" w:rsidP="0019769F">
      <w:pPr>
        <w:pStyle w:val="Titre2"/>
      </w:pPr>
      <w:bookmarkStart w:id="79" w:name="_Toc205551138"/>
      <w:r>
        <w:t>C-1-8-2-1-1</w:t>
      </w:r>
      <w:r w:rsidRPr="00F852FA">
        <w:t xml:space="preserve"> – </w:t>
      </w:r>
      <w:r>
        <w:t>Dimensions du bâtiment</w:t>
      </w:r>
      <w:bookmarkEnd w:id="79"/>
    </w:p>
    <w:p w:rsidR="0019769F" w:rsidRDefault="0019769F" w:rsidP="00205117">
      <w:pPr>
        <w:ind w:firstLine="0"/>
      </w:pPr>
    </w:p>
    <w:p w:rsidR="00205117" w:rsidRDefault="00205117" w:rsidP="00205117">
      <w:pPr>
        <w:ind w:firstLine="0"/>
      </w:pPr>
      <w:r>
        <w:t>La dimension du bâtiment modulaire devra permettre une optimisation au maximum des dimensions de la dalle de pose existante. Ce bâtiment s</w:t>
      </w:r>
      <w:r w:rsidR="00447AE8">
        <w:t xml:space="preserve">era donc constitué de 4 </w:t>
      </w:r>
      <w:r>
        <w:t>modules. Ces modules seront tous de taille et s</w:t>
      </w:r>
      <w:r w:rsidR="00A40F7C">
        <w:t>tructure standardisée</w:t>
      </w:r>
      <w:r>
        <w:t>. L’intérieur du bâtiment sera constitué de l’assemblage</w:t>
      </w:r>
      <w:r w:rsidR="00A40F7C">
        <w:t xml:space="preserve"> de ces modules laissant 2 espaces</w:t>
      </w:r>
      <w:r>
        <w:t xml:space="preserve"> de plancher libre</w:t>
      </w:r>
      <w:r w:rsidR="00A40F7C">
        <w:t xml:space="preserve"> de stockage</w:t>
      </w:r>
      <w:r>
        <w:t xml:space="preserve">, sans obstacles au sol ou en plafond et sans poteau de structure limitant l’implantation des racks de matériels.  </w:t>
      </w:r>
    </w:p>
    <w:p w:rsidR="00205117" w:rsidRPr="00E56233" w:rsidRDefault="009A3A08" w:rsidP="00D85A4F">
      <w:pPr>
        <w:ind w:firstLine="0"/>
      </w:pPr>
      <w:r>
        <w:rPr>
          <w:noProof/>
          <w:lang w:eastAsia="fr-FR"/>
        </w:rPr>
        <mc:AlternateContent>
          <mc:Choice Requires="wps">
            <w:drawing>
              <wp:anchor distT="0" distB="0" distL="114300" distR="114300" simplePos="0" relativeHeight="251657215" behindDoc="0" locked="0" layoutInCell="1" allowOverlap="1">
                <wp:simplePos x="0" y="0"/>
                <wp:positionH relativeFrom="column">
                  <wp:posOffset>471170</wp:posOffset>
                </wp:positionH>
                <wp:positionV relativeFrom="paragraph">
                  <wp:posOffset>151946</wp:posOffset>
                </wp:positionV>
                <wp:extent cx="4103914" cy="1567543"/>
                <wp:effectExtent l="0" t="0" r="11430" b="13970"/>
                <wp:wrapNone/>
                <wp:docPr id="32" name="Rectangle 32"/>
                <wp:cNvGraphicFramePr/>
                <a:graphic xmlns:a="http://schemas.openxmlformats.org/drawingml/2006/main">
                  <a:graphicData uri="http://schemas.microsoft.com/office/word/2010/wordprocessingShape">
                    <wps:wsp>
                      <wps:cNvSpPr/>
                      <wps:spPr>
                        <a:xfrm>
                          <a:off x="0" y="0"/>
                          <a:ext cx="4103914" cy="1567543"/>
                        </a:xfrm>
                        <a:prstGeom prst="rect">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044DD9" id="Rectangle 32" o:spid="_x0000_s1026" style="position:absolute;margin-left:37.1pt;margin-top:11.95pt;width:323.15pt;height:123.45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" fillcolor="#c6d9f1 [671]" strokecolor="#243f60 [1604]" strokeweight="2pt"/>
            </w:pict>
          </mc:Fallback>
        </mc:AlternateContent>
      </w:r>
    </w:p>
    <w:p w:rsidR="00E35C53" w:rsidRDefault="00185B32" w:rsidP="00D85A4F">
      <w:pPr>
        <w:ind w:firstLine="0"/>
      </w:pPr>
      <w:r>
        <w:rPr>
          <w:noProof/>
          <w:lang w:eastAsia="fr-FR"/>
        </w:rPr>
        <mc:AlternateContent>
          <mc:Choice Requires="wps">
            <w:drawing>
              <wp:anchor distT="0" distB="0" distL="114300" distR="114300" simplePos="0" relativeHeight="252161024" behindDoc="0" locked="0" layoutInCell="1" allowOverlap="1" wp14:anchorId="5B63AFED" wp14:editId="1A60EAF2">
                <wp:simplePos x="0" y="0"/>
                <wp:positionH relativeFrom="margin">
                  <wp:posOffset>624840</wp:posOffset>
                </wp:positionH>
                <wp:positionV relativeFrom="paragraph">
                  <wp:posOffset>103505</wp:posOffset>
                </wp:positionV>
                <wp:extent cx="220980" cy="205740"/>
                <wp:effectExtent l="0" t="0" r="7620" b="3810"/>
                <wp:wrapNone/>
                <wp:docPr id="361" name="Éclair 361"/>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A201D59"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Éclair 361" o:spid="_x0000_s1026" type="#_x0000_t73" style="position:absolute;margin-left:49.2pt;margin-top:8.15pt;width:17.4pt;height:16.2pt;z-index:25216102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" fillcolor="red" stroked="f" strokeweight="2pt">
                <w10:wrap anchorx="margin"/>
              </v:shape>
            </w:pict>
          </mc:Fallback>
        </mc:AlternateContent>
      </w:r>
      <w:r w:rsidR="00335AFB">
        <w:rPr>
          <w:noProof/>
          <w:lang w:eastAsia="fr-FR"/>
        </w:rPr>
        <mc:AlternateContent>
          <mc:Choice Requires="wps">
            <w:drawing>
              <wp:anchor distT="0" distB="0" distL="114300" distR="114300" simplePos="0" relativeHeight="251687936" behindDoc="0" locked="0" layoutInCell="1" allowOverlap="1">
                <wp:simplePos x="0" y="0"/>
                <wp:positionH relativeFrom="column">
                  <wp:posOffset>671195</wp:posOffset>
                </wp:positionH>
                <wp:positionV relativeFrom="paragraph">
                  <wp:posOffset>92075</wp:posOffset>
                </wp:positionV>
                <wp:extent cx="3733800" cy="1243330"/>
                <wp:effectExtent l="19050" t="19050" r="38100" b="33020"/>
                <wp:wrapNone/>
                <wp:docPr id="35" name="Rectangle 35"/>
                <wp:cNvGraphicFramePr/>
                <a:graphic xmlns:a="http://schemas.openxmlformats.org/drawingml/2006/main">
                  <a:graphicData uri="http://schemas.microsoft.com/office/word/2010/wordprocessingShape">
                    <wps:wsp>
                      <wps:cNvSpPr/>
                      <wps:spPr>
                        <a:xfrm>
                          <a:off x="0" y="0"/>
                          <a:ext cx="3733800" cy="1243330"/>
                        </a:xfrm>
                        <a:prstGeom prst="rect">
                          <a:avLst/>
                        </a:prstGeom>
                        <a:noFill/>
                        <a:ln w="57150">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7873954" id="Rectangle 35" o:spid="_x0000_s1026" style="position:absolute;margin-left:52.85pt;margin-top:7.25pt;width:294pt;height:97.9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" filled="f" strokecolor="#ffc000" strokeweight="4.5pt"/>
            </w:pict>
          </mc:Fallback>
        </mc:AlternateContent>
      </w:r>
      <w:r w:rsidR="00883A75">
        <w:rPr>
          <w:noProof/>
          <w:lang w:eastAsia="fr-FR"/>
        </w:rPr>
        <mc:AlternateContent>
          <mc:Choice Requires="wps">
            <w:drawing>
              <wp:anchor distT="0" distB="0" distL="114300" distR="114300" simplePos="0" relativeHeight="251706368" behindDoc="0" locked="0" layoutInCell="1" allowOverlap="1">
                <wp:simplePos x="0" y="0"/>
                <wp:positionH relativeFrom="column">
                  <wp:posOffset>471169</wp:posOffset>
                </wp:positionH>
                <wp:positionV relativeFrom="paragraph">
                  <wp:posOffset>68580</wp:posOffset>
                </wp:positionV>
                <wp:extent cx="182033" cy="1262743"/>
                <wp:effectExtent l="0" t="0" r="8890" b="0"/>
                <wp:wrapNone/>
                <wp:docPr id="48" name="Rectangle 48"/>
                <wp:cNvGraphicFramePr/>
                <a:graphic xmlns:a="http://schemas.openxmlformats.org/drawingml/2006/main">
                  <a:graphicData uri="http://schemas.microsoft.com/office/word/2010/wordprocessingShape">
                    <wps:wsp>
                      <wps:cNvSpPr/>
                      <wps:spPr>
                        <a:xfrm>
                          <a:off x="0" y="0"/>
                          <a:ext cx="182033" cy="1262743"/>
                        </a:xfrm>
                        <a:prstGeom prst="rect">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37A483" id="Rectangle 48" o:spid="_x0000_s1026" style="position:absolute;margin-left:37.1pt;margin-top:5.4pt;width:14.35pt;height:99.4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" fillcolor="#92d050" stroked="f" strokeweight="2pt"/>
            </w:pict>
          </mc:Fallback>
        </mc:AlternateContent>
      </w:r>
      <w:r w:rsidR="00B45689">
        <w:rPr>
          <w:noProof/>
          <w:lang w:eastAsia="fr-FR"/>
        </w:rPr>
        <mc:AlternateContent>
          <mc:Choice Requires="wps">
            <w:drawing>
              <wp:anchor distT="0" distB="0" distL="114300" distR="114300" simplePos="0" relativeHeight="251703296" behindDoc="0" locked="0" layoutInCell="1" allowOverlap="1" wp14:anchorId="2EAF035A" wp14:editId="0B206AD7">
                <wp:simplePos x="0" y="0"/>
                <wp:positionH relativeFrom="margin">
                  <wp:posOffset>-405130</wp:posOffset>
                </wp:positionH>
                <wp:positionV relativeFrom="paragraph">
                  <wp:posOffset>246380</wp:posOffset>
                </wp:positionV>
                <wp:extent cx="1012371" cy="250371"/>
                <wp:effectExtent l="0" t="0" r="0" b="0"/>
                <wp:wrapNone/>
                <wp:docPr id="46" name="Zone de texte 46"/>
                <wp:cNvGraphicFramePr/>
                <a:graphic xmlns:a="http://schemas.openxmlformats.org/drawingml/2006/main">
                  <a:graphicData uri="http://schemas.microsoft.com/office/word/2010/wordprocessingShape">
                    <wps:wsp>
                      <wps:cNvSpPr txBox="1"/>
                      <wps:spPr>
                        <a:xfrm>
                          <a:off x="0" y="0"/>
                          <a:ext cx="1012371" cy="250371"/>
                        </a:xfrm>
                        <a:prstGeom prst="rect">
                          <a:avLst/>
                        </a:prstGeom>
                        <a:noFill/>
                        <a:ln w="6350">
                          <a:noFill/>
                        </a:ln>
                      </wps:spPr>
                      <wps:txbx>
                        <w:txbxContent>
                          <w:p w:rsidR="00872EC6" w:rsidRPr="00761A34" w:rsidRDefault="00872EC6" w:rsidP="00B45689">
                            <w:pPr>
                              <w:ind w:firstLine="0"/>
                              <w:jc w:val="center"/>
                              <w:rPr>
                                <w:color w:val="C00000"/>
                              </w:rPr>
                            </w:pPr>
                            <w:r w:rsidRPr="00761A34">
                              <w:rPr>
                                <w:color w:val="C00000"/>
                              </w:rPr>
                              <w:t>Porte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AF035A" id="Zone de texte 46" o:spid="_x0000_s1032" type="#_x0000_t202" style="position:absolute;left:0;text-align:left;margin-left:-31.9pt;margin-top:19.4pt;width:79.7pt;height:19.7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" filled="f" stroked="f" strokeweight=".5pt">
                <v:textbox>
                  <w:txbxContent>
                    <w:p w:rsidR="00872EC6" w:rsidRPr="00761A34" w:rsidRDefault="00872EC6" w:rsidP="00B45689">
                      <w:pPr>
                        <w:ind w:firstLine="0"/>
                        <w:jc w:val="center"/>
                        <w:rPr>
                          <w:color w:val="C00000"/>
                        </w:rPr>
                      </w:pPr>
                      <w:r w:rsidRPr="00761A34">
                        <w:rPr>
                          <w:color w:val="C00000"/>
                        </w:rPr>
                        <w:t>Porte A</w:t>
                      </w:r>
                    </w:p>
                  </w:txbxContent>
                </v:textbox>
                <w10:wrap anchorx="margin"/>
              </v:shape>
            </w:pict>
          </mc:Fallback>
        </mc:AlternateContent>
      </w:r>
      <w:r w:rsidR="00B45689">
        <w:rPr>
          <w:noProof/>
          <w:lang w:eastAsia="fr-FR"/>
        </w:rPr>
        <mc:AlternateContent>
          <mc:Choice Requires="wps">
            <w:drawing>
              <wp:anchor distT="0" distB="0" distL="114300" distR="114300" simplePos="0" relativeHeight="251707392" behindDoc="0" locked="0" layoutInCell="1" allowOverlap="1">
                <wp:simplePos x="0" y="0"/>
                <wp:positionH relativeFrom="column">
                  <wp:posOffset>672556</wp:posOffset>
                </wp:positionH>
                <wp:positionV relativeFrom="paragraph">
                  <wp:posOffset>246380</wp:posOffset>
                </wp:positionV>
                <wp:extent cx="0" cy="359229"/>
                <wp:effectExtent l="95250" t="38100" r="76200" b="41275"/>
                <wp:wrapNone/>
                <wp:docPr id="44" name="Connecteur droit avec flèche 44"/>
                <wp:cNvGraphicFramePr/>
                <a:graphic xmlns:a="http://schemas.openxmlformats.org/drawingml/2006/main">
                  <a:graphicData uri="http://schemas.microsoft.com/office/word/2010/wordprocessingShape">
                    <wps:wsp>
                      <wps:cNvCnPr/>
                      <wps:spPr>
                        <a:xfrm>
                          <a:off x="0" y="0"/>
                          <a:ext cx="0" cy="359229"/>
                        </a:xfrm>
                        <a:prstGeom prst="straightConnector1">
                          <a:avLst/>
                        </a:prstGeom>
                        <a:ln w="38100">
                          <a:solidFill>
                            <a:schemeClr val="accent2">
                              <a:lumMod val="75000"/>
                            </a:schemeClr>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BE10962" id="_x0000_t32" coordsize="21600,21600" o:spt="32" o:oned="t" path="m,l21600,21600e" filled="f">
                <v:path arrowok="t" fillok="f" o:connecttype="none"/>
                <o:lock v:ext="edit" shapetype="t"/>
              </v:shapetype>
              <v:shape id="Connecteur droit avec flèche 44" o:spid="_x0000_s1026" type="#_x0000_t32" style="position:absolute;margin-left:52.95pt;margin-top:19.4pt;width:0;height:28.3pt;z-index:251707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" strokecolor="#943634 [2405]" strokeweight="3pt">
                <v:stroke startarrow="block" endarrow="block"/>
              </v:shape>
            </w:pict>
          </mc:Fallback>
        </mc:AlternateContent>
      </w:r>
      <w:r w:rsidR="00041802">
        <w:rPr>
          <w:noProof/>
          <w:lang w:eastAsia="fr-FR"/>
        </w:rPr>
        <mc:AlternateContent>
          <mc:Choice Requires="wps">
            <w:drawing>
              <wp:anchor distT="0" distB="0" distL="114300" distR="114300" simplePos="0" relativeHeight="251691008" behindDoc="0" locked="0" layoutInCell="1" allowOverlap="1" wp14:anchorId="1EEDFC79" wp14:editId="2AFB737E">
                <wp:simplePos x="0" y="0"/>
                <wp:positionH relativeFrom="column">
                  <wp:posOffset>2829469</wp:posOffset>
                </wp:positionH>
                <wp:positionV relativeFrom="paragraph">
                  <wp:posOffset>278946</wp:posOffset>
                </wp:positionV>
                <wp:extent cx="1039586" cy="293914"/>
                <wp:effectExtent l="0" t="0" r="0" b="0"/>
                <wp:wrapNone/>
                <wp:docPr id="28" name="Zone de texte 28"/>
                <wp:cNvGraphicFramePr/>
                <a:graphic xmlns:a="http://schemas.openxmlformats.org/drawingml/2006/main">
                  <a:graphicData uri="http://schemas.microsoft.com/office/word/2010/wordprocessingShape">
                    <wps:wsp>
                      <wps:cNvSpPr txBox="1"/>
                      <wps:spPr>
                        <a:xfrm>
                          <a:off x="0" y="0"/>
                          <a:ext cx="1039586" cy="293914"/>
                        </a:xfrm>
                        <a:prstGeom prst="rect">
                          <a:avLst/>
                        </a:prstGeom>
                        <a:noFill/>
                        <a:ln w="6350">
                          <a:noFill/>
                        </a:ln>
                      </wps:spPr>
                      <wps:txbx>
                        <w:txbxContent>
                          <w:p w:rsidR="00872EC6" w:rsidRDefault="00872EC6" w:rsidP="009A3A08">
                            <w:r>
                              <w:t>Module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EDFC79" id="Zone de texte 28" o:spid="_x0000_s1033" type="#_x0000_t202" style="position:absolute;left:0;text-align:left;margin-left:222.8pt;margin-top:21.95pt;width:81.85pt;height:23.1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" filled="f" stroked="f" strokeweight=".5pt">
                <v:textbox>
                  <w:txbxContent>
                    <w:p w:rsidR="00872EC6" w:rsidRDefault="00872EC6" w:rsidP="009A3A08">
                      <w:r>
                        <w:t>Module 2</w:t>
                      </w:r>
                    </w:p>
                  </w:txbxContent>
                </v:textbox>
              </v:shape>
            </w:pict>
          </mc:Fallback>
        </mc:AlternateContent>
      </w:r>
      <w:r w:rsidR="00041802">
        <w:rPr>
          <w:noProof/>
          <w:lang w:eastAsia="fr-FR"/>
        </w:rPr>
        <mc:AlternateContent>
          <mc:Choice Requires="wps">
            <w:drawing>
              <wp:anchor distT="0" distB="0" distL="114300" distR="114300" simplePos="0" relativeHeight="251689984" behindDoc="0" locked="0" layoutInCell="1" allowOverlap="1">
                <wp:simplePos x="0" y="0"/>
                <wp:positionH relativeFrom="page">
                  <wp:posOffset>1926500</wp:posOffset>
                </wp:positionH>
                <wp:positionV relativeFrom="paragraph">
                  <wp:posOffset>294278</wp:posOffset>
                </wp:positionV>
                <wp:extent cx="1039495" cy="293370"/>
                <wp:effectExtent l="0" t="0" r="0" b="0"/>
                <wp:wrapNone/>
                <wp:docPr id="27" name="Zone de texte 27"/>
                <wp:cNvGraphicFramePr/>
                <a:graphic xmlns:a="http://schemas.openxmlformats.org/drawingml/2006/main">
                  <a:graphicData uri="http://schemas.microsoft.com/office/word/2010/wordprocessingShape">
                    <wps:wsp>
                      <wps:cNvSpPr txBox="1"/>
                      <wps:spPr>
                        <a:xfrm>
                          <a:off x="0" y="0"/>
                          <a:ext cx="1039495" cy="293370"/>
                        </a:xfrm>
                        <a:prstGeom prst="rect">
                          <a:avLst/>
                        </a:prstGeom>
                        <a:noFill/>
                        <a:ln w="6350">
                          <a:noFill/>
                        </a:ln>
                      </wps:spPr>
                      <wps:txbx>
                        <w:txbxContent>
                          <w:p w:rsidR="00872EC6" w:rsidRDefault="00872EC6">
                            <w:r>
                              <w:t>Module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27" o:spid="_x0000_s1034" type="#_x0000_t202" style="position:absolute;left:0;text-align:left;margin-left:151.7pt;margin-top:23.15pt;width:81.85pt;height:23.1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" filled="f" stroked="f" strokeweight=".5pt">
                <v:textbox>
                  <w:txbxContent>
                    <w:p w:rsidR="00872EC6" w:rsidRDefault="00872EC6">
                      <w:r>
                        <w:t>Module 1</w:t>
                      </w:r>
                    </w:p>
                  </w:txbxContent>
                </v:textbox>
                <w10:wrap anchorx="page"/>
              </v:shape>
            </w:pict>
          </mc:Fallback>
        </mc:AlternateContent>
      </w:r>
      <w:r w:rsidR="00041802">
        <w:rPr>
          <w:noProof/>
          <w:lang w:eastAsia="fr-FR"/>
        </w:rPr>
        <mc:AlternateContent>
          <mc:Choice Requires="wps">
            <w:drawing>
              <wp:anchor distT="0" distB="0" distL="114300" distR="114300" simplePos="0" relativeHeight="251686912" behindDoc="0" locked="0" layoutInCell="1" allowOverlap="1">
                <wp:simplePos x="0" y="0"/>
                <wp:positionH relativeFrom="column">
                  <wp:posOffset>675096</wp:posOffset>
                </wp:positionH>
                <wp:positionV relativeFrom="paragraph">
                  <wp:posOffset>104049</wp:posOffset>
                </wp:positionV>
                <wp:extent cx="3719104" cy="593271"/>
                <wp:effectExtent l="0" t="0" r="0" b="0"/>
                <wp:wrapNone/>
                <wp:docPr id="39" name="Rectangle 39"/>
                <wp:cNvGraphicFramePr/>
                <a:graphic xmlns:a="http://schemas.openxmlformats.org/drawingml/2006/main">
                  <a:graphicData uri="http://schemas.microsoft.com/office/word/2010/wordprocessingShape">
                    <wps:wsp>
                      <wps:cNvSpPr/>
                      <wps:spPr>
                        <a:xfrm>
                          <a:off x="0" y="0"/>
                          <a:ext cx="3719104" cy="593271"/>
                        </a:xfrm>
                        <a:prstGeom prst="rect">
                          <a:avLst/>
                        </a:prstGeom>
                        <a:solidFill>
                          <a:srgbClr val="90EC90">
                            <a:alpha val="4117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C73829" id="Rectangle 39" o:spid="_x0000_s1026" style="position:absolute;margin-left:53.15pt;margin-top:8.2pt;width:292.85pt;height:46.7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" fillcolor="#90ec90" stroked="f" strokeweight="2pt">
                <v:fill opacity="26985f"/>
              </v:rect>
            </w:pict>
          </mc:Fallback>
        </mc:AlternateContent>
      </w:r>
      <w:r w:rsidR="00041802">
        <w:rPr>
          <w:noProof/>
          <w:lang w:eastAsia="fr-FR"/>
        </w:rPr>
        <mc:AlternateContent>
          <mc:Choice Requires="wps">
            <w:drawing>
              <wp:anchor distT="0" distB="0" distL="114300" distR="114300" simplePos="0" relativeHeight="251679744" behindDoc="0" locked="0" layoutInCell="1" allowOverlap="1" wp14:anchorId="3DC3186D" wp14:editId="008CF35B">
                <wp:simplePos x="0" y="0"/>
                <wp:positionH relativeFrom="margin">
                  <wp:posOffset>4876800</wp:posOffset>
                </wp:positionH>
                <wp:positionV relativeFrom="paragraph">
                  <wp:posOffset>191407</wp:posOffset>
                </wp:positionV>
                <wp:extent cx="1012371" cy="495300"/>
                <wp:effectExtent l="0" t="0" r="0" b="0"/>
                <wp:wrapNone/>
                <wp:docPr id="37" name="Zone de texte 37"/>
                <wp:cNvGraphicFramePr/>
                <a:graphic xmlns:a="http://schemas.openxmlformats.org/drawingml/2006/main">
                  <a:graphicData uri="http://schemas.microsoft.com/office/word/2010/wordprocessingShape">
                    <wps:wsp>
                      <wps:cNvSpPr txBox="1"/>
                      <wps:spPr>
                        <a:xfrm>
                          <a:off x="0" y="0"/>
                          <a:ext cx="1012371" cy="495300"/>
                        </a:xfrm>
                        <a:prstGeom prst="rect">
                          <a:avLst/>
                        </a:prstGeom>
                        <a:noFill/>
                        <a:ln w="6350">
                          <a:noFill/>
                        </a:ln>
                      </wps:spPr>
                      <wps:txbx>
                        <w:txbxContent>
                          <w:p w:rsidR="00872EC6" w:rsidRDefault="00872EC6" w:rsidP="00041802">
                            <w:pPr>
                              <w:ind w:firstLine="0"/>
                              <w:jc w:val="center"/>
                            </w:pPr>
                            <w:r>
                              <w:t>Cloisons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C3186D" id="Zone de texte 37" o:spid="_x0000_s1035" type="#_x0000_t202" style="position:absolute;left:0;text-align:left;margin-left:384pt;margin-top:15.05pt;width:79.7pt;height:39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" filled="f" stroked="f" strokeweight=".5pt">
                <v:textbox>
                  <w:txbxContent>
                    <w:p w:rsidR="00872EC6" w:rsidRDefault="00872EC6" w:rsidP="00041802">
                      <w:pPr>
                        <w:ind w:firstLine="0"/>
                        <w:jc w:val="center"/>
                      </w:pPr>
                      <w:r>
                        <w:t>Cloisons</w:t>
                      </w:r>
                    </w:p>
                  </w:txbxContent>
                </v:textbox>
                <w10:wrap anchorx="margin"/>
              </v:shape>
            </w:pict>
          </mc:Fallback>
        </mc:AlternateContent>
      </w:r>
      <w:r w:rsidR="009A3A08">
        <w:rPr>
          <w:noProof/>
          <w:lang w:eastAsia="fr-FR"/>
        </w:rPr>
        <mc:AlternateContent>
          <mc:Choice Requires="wps">
            <w:drawing>
              <wp:anchor distT="0" distB="0" distL="114300" distR="114300" simplePos="0" relativeHeight="251683840" behindDoc="0" locked="0" layoutInCell="1" allowOverlap="1" wp14:anchorId="719C327D" wp14:editId="1049DD39">
                <wp:simplePos x="0" y="0"/>
                <wp:positionH relativeFrom="column">
                  <wp:posOffset>2527935</wp:posOffset>
                </wp:positionH>
                <wp:positionV relativeFrom="paragraph">
                  <wp:posOffset>86995</wp:posOffset>
                </wp:positionV>
                <wp:extent cx="1863436" cy="616527"/>
                <wp:effectExtent l="0" t="0" r="22860" b="12700"/>
                <wp:wrapNone/>
                <wp:docPr id="24" name="Rectangle 24"/>
                <wp:cNvGraphicFramePr/>
                <a:graphic xmlns:a="http://schemas.openxmlformats.org/drawingml/2006/main">
                  <a:graphicData uri="http://schemas.microsoft.com/office/word/2010/wordprocessingShape">
                    <wps:wsp>
                      <wps:cNvSpPr/>
                      <wps:spPr>
                        <a:xfrm>
                          <a:off x="0" y="0"/>
                          <a:ext cx="1863436" cy="616527"/>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BAAB45" id="Rectangle 24" o:spid="_x0000_s1026" style="position:absolute;margin-left:199.05pt;margin-top:6.85pt;width:146.75pt;height:48.55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" fillcolor="#4f81bd [3204]" strokecolor="#243f60 [1604]" strokeweight="2pt"/>
            </w:pict>
          </mc:Fallback>
        </mc:AlternateContent>
      </w:r>
      <w:r w:rsidR="009A3A08">
        <w:rPr>
          <w:noProof/>
          <w:lang w:eastAsia="fr-FR"/>
        </w:rPr>
        <mc:AlternateContent>
          <mc:Choice Requires="wps">
            <w:drawing>
              <wp:anchor distT="0" distB="0" distL="114300" distR="114300" simplePos="0" relativeHeight="251682816" behindDoc="0" locked="0" layoutInCell="1" allowOverlap="1">
                <wp:simplePos x="0" y="0"/>
                <wp:positionH relativeFrom="column">
                  <wp:posOffset>665134</wp:posOffset>
                </wp:positionH>
                <wp:positionV relativeFrom="paragraph">
                  <wp:posOffset>87053</wp:posOffset>
                </wp:positionV>
                <wp:extent cx="1863436" cy="616527"/>
                <wp:effectExtent l="0" t="0" r="22860" b="12700"/>
                <wp:wrapNone/>
                <wp:docPr id="23" name="Rectangle 23"/>
                <wp:cNvGraphicFramePr/>
                <a:graphic xmlns:a="http://schemas.openxmlformats.org/drawingml/2006/main">
                  <a:graphicData uri="http://schemas.microsoft.com/office/word/2010/wordprocessingShape">
                    <wps:wsp>
                      <wps:cNvSpPr/>
                      <wps:spPr>
                        <a:xfrm>
                          <a:off x="0" y="0"/>
                          <a:ext cx="1863436" cy="616527"/>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E43D9C8" id="Rectangle 23" o:spid="_x0000_s1026" style="position:absolute;margin-left:52.35pt;margin-top:6.85pt;width:146.75pt;height:48.55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" fillcolor="#4f81bd [3204]" strokecolor="#243f60 [1604]" strokeweight="2pt"/>
            </w:pict>
          </mc:Fallback>
        </mc:AlternateContent>
      </w:r>
    </w:p>
    <w:p w:rsidR="00E35C53" w:rsidRDefault="00185B32" w:rsidP="00D85A4F">
      <w:pPr>
        <w:ind w:firstLine="0"/>
      </w:pPr>
      <w:r>
        <w:rPr>
          <w:noProof/>
          <w:lang w:eastAsia="fr-FR"/>
        </w:rPr>
        <mc:AlternateContent>
          <mc:Choice Requires="wps">
            <w:drawing>
              <wp:anchor distT="0" distB="0" distL="114300" distR="114300" simplePos="0" relativeHeight="252163072" behindDoc="0" locked="0" layoutInCell="1" allowOverlap="1" wp14:anchorId="6E39675D" wp14:editId="2B3F4EED">
                <wp:simplePos x="0" y="0"/>
                <wp:positionH relativeFrom="margin">
                  <wp:posOffset>4235450</wp:posOffset>
                </wp:positionH>
                <wp:positionV relativeFrom="paragraph">
                  <wp:posOffset>64135</wp:posOffset>
                </wp:positionV>
                <wp:extent cx="220980" cy="205740"/>
                <wp:effectExtent l="0" t="0" r="7620" b="3810"/>
                <wp:wrapNone/>
                <wp:docPr id="362" name="Éclair 362"/>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012F5C9" id="Éclair 362" o:spid="_x0000_s1026" type="#_x0000_t73" style="position:absolute;margin-left:333.5pt;margin-top:5.05pt;width:17.4pt;height:16.2pt;z-index:25216307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" fillcolor="red" stroked="f" strokeweight="2pt">
                <w10:wrap anchorx="margin"/>
              </v:shape>
            </w:pict>
          </mc:Fallback>
        </mc:AlternateContent>
      </w:r>
    </w:p>
    <w:p w:rsidR="00E35C53" w:rsidRDefault="007D7212" w:rsidP="00D85A4F">
      <w:pPr>
        <w:ind w:firstLine="0"/>
      </w:pPr>
      <w:r>
        <w:rPr>
          <w:noProof/>
          <w:lang w:eastAsia="fr-FR"/>
        </w:rPr>
        <mc:AlternateContent>
          <mc:Choice Requires="wps">
            <w:drawing>
              <wp:anchor distT="0" distB="0" distL="114300" distR="114300" simplePos="0" relativeHeight="251680768" behindDoc="0" locked="0" layoutInCell="1" allowOverlap="1">
                <wp:simplePos x="0" y="0"/>
                <wp:positionH relativeFrom="column">
                  <wp:posOffset>5157470</wp:posOffset>
                </wp:positionH>
                <wp:positionV relativeFrom="paragraph">
                  <wp:posOffset>22127</wp:posOffset>
                </wp:positionV>
                <wp:extent cx="473529" cy="0"/>
                <wp:effectExtent l="0" t="19050" r="41275" b="38100"/>
                <wp:wrapNone/>
                <wp:docPr id="38" name="Connecteur droit 38"/>
                <wp:cNvGraphicFramePr/>
                <a:graphic xmlns:a="http://schemas.openxmlformats.org/drawingml/2006/main">
                  <a:graphicData uri="http://schemas.microsoft.com/office/word/2010/wordprocessingShape">
                    <wps:wsp>
                      <wps:cNvCnPr/>
                      <wps:spPr>
                        <a:xfrm>
                          <a:off x="0" y="0"/>
                          <a:ext cx="473529" cy="0"/>
                        </a:xfrm>
                        <a:prstGeom prst="line">
                          <a:avLst/>
                        </a:prstGeom>
                        <a:ln w="57150">
                          <a:solidFill>
                            <a:srgbClr val="FFC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E879F34" id="Connecteur droit 38" o:spid="_x0000_s1026" style="position:absolute;z-index:251680768;visibility:visible;mso-wrap-style:square;mso-wrap-distance-left:9pt;mso-wrap-distance-top:0;mso-wrap-distance-right:9pt;mso-wrap-distance-bottom:0;mso-position-horizontal:absolute;mso-position-horizontal-relative:text;mso-position-vertical:absolute;mso-position-vertical-relative:text" from="406.1pt,1.75pt" to="443.4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" strokecolor="#ffc000" strokeweight="4.5pt"/>
            </w:pict>
          </mc:Fallback>
        </mc:AlternateContent>
      </w:r>
    </w:p>
    <w:p w:rsidR="004B6170" w:rsidRDefault="00185B32" w:rsidP="00D85A4F">
      <w:pPr>
        <w:ind w:firstLine="0"/>
      </w:pPr>
      <w:r>
        <w:rPr>
          <w:noProof/>
          <w:lang w:eastAsia="fr-FR"/>
        </w:rPr>
        <mc:AlternateContent>
          <mc:Choice Requires="wps">
            <w:drawing>
              <wp:anchor distT="0" distB="0" distL="114300" distR="114300" simplePos="0" relativeHeight="252171264" behindDoc="0" locked="0" layoutInCell="1" allowOverlap="1" wp14:anchorId="42F9F7D1" wp14:editId="0AA4E412">
                <wp:simplePos x="0" y="0"/>
                <wp:positionH relativeFrom="margin">
                  <wp:posOffset>4815840</wp:posOffset>
                </wp:positionH>
                <wp:positionV relativeFrom="paragraph">
                  <wp:posOffset>33655</wp:posOffset>
                </wp:positionV>
                <wp:extent cx="1012371" cy="495300"/>
                <wp:effectExtent l="0" t="0" r="0" b="0"/>
                <wp:wrapNone/>
                <wp:docPr id="366" name="Zone de texte 366"/>
                <wp:cNvGraphicFramePr/>
                <a:graphic xmlns:a="http://schemas.openxmlformats.org/drawingml/2006/main">
                  <a:graphicData uri="http://schemas.microsoft.com/office/word/2010/wordprocessingShape">
                    <wps:wsp>
                      <wps:cNvSpPr txBox="1"/>
                      <wps:spPr>
                        <a:xfrm>
                          <a:off x="0" y="0"/>
                          <a:ext cx="1012371" cy="495300"/>
                        </a:xfrm>
                        <a:prstGeom prst="rect">
                          <a:avLst/>
                        </a:prstGeom>
                        <a:noFill/>
                        <a:ln w="6350">
                          <a:noFill/>
                        </a:ln>
                      </wps:spPr>
                      <wps:txbx>
                        <w:txbxContent>
                          <w:p w:rsidR="00872EC6" w:rsidRDefault="00872EC6" w:rsidP="00185B32">
                            <w:pPr>
                              <w:ind w:firstLine="0"/>
                              <w:jc w:val="center"/>
                            </w:pPr>
                            <w:r>
                              <w:t>Prise 16A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F9F7D1" id="Zone de texte 366" o:spid="_x0000_s1036" type="#_x0000_t202" style="position:absolute;left:0;text-align:left;margin-left:379.2pt;margin-top:2.65pt;width:79.7pt;height:39pt;z-index:252171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" filled="f" stroked="f" strokeweight=".5pt">
                <v:textbox>
                  <w:txbxContent>
                    <w:p w:rsidR="00872EC6" w:rsidRDefault="00872EC6" w:rsidP="00185B32">
                      <w:pPr>
                        <w:ind w:firstLine="0"/>
                        <w:jc w:val="center"/>
                      </w:pPr>
                      <w:r>
                        <w:t>Prise 16A</w:t>
                      </w:r>
                    </w:p>
                  </w:txbxContent>
                </v:textbox>
                <w10:wrap anchorx="margin"/>
              </v:shape>
            </w:pict>
          </mc:Fallback>
        </mc:AlternateContent>
      </w:r>
      <w:r>
        <w:rPr>
          <w:noProof/>
          <w:lang w:eastAsia="fr-FR"/>
        </w:rPr>
        <mc:AlternateContent>
          <mc:Choice Requires="wps">
            <w:drawing>
              <wp:anchor distT="0" distB="0" distL="114300" distR="114300" simplePos="0" relativeHeight="252169216" behindDoc="0" locked="0" layoutInCell="1" allowOverlap="1" wp14:anchorId="2B963A42" wp14:editId="3D45BE0F">
                <wp:simplePos x="0" y="0"/>
                <wp:positionH relativeFrom="margin">
                  <wp:posOffset>4796155</wp:posOffset>
                </wp:positionH>
                <wp:positionV relativeFrom="paragraph">
                  <wp:posOffset>84455</wp:posOffset>
                </wp:positionV>
                <wp:extent cx="220980" cy="205740"/>
                <wp:effectExtent l="0" t="0" r="7620" b="3810"/>
                <wp:wrapNone/>
                <wp:docPr id="365" name="Éclair 365"/>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DCBE6E0" id="Éclair 365" o:spid="_x0000_s1026" type="#_x0000_t73" style="position:absolute;margin-left:377.65pt;margin-top:6.65pt;width:17.4pt;height:16.2pt;z-index:25216921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" fillcolor="red" stroked="f" strokeweight="2pt">
                <w10:wrap anchorx="margin"/>
              </v:shape>
            </w:pict>
          </mc:Fallback>
        </mc:AlternateContent>
      </w:r>
      <w:r w:rsidR="007C1ECC">
        <w:rPr>
          <w:noProof/>
          <w:lang w:eastAsia="fr-FR"/>
        </w:rPr>
        <mc:AlternateContent>
          <mc:Choice Requires="wps">
            <w:drawing>
              <wp:anchor distT="0" distB="0" distL="114300" distR="114300" simplePos="0" relativeHeight="251688960" behindDoc="0" locked="0" layoutInCell="1" allowOverlap="1">
                <wp:simplePos x="0" y="0"/>
                <wp:positionH relativeFrom="column">
                  <wp:posOffset>631385</wp:posOffset>
                </wp:positionH>
                <wp:positionV relativeFrom="paragraph">
                  <wp:posOffset>26621</wp:posOffset>
                </wp:positionV>
                <wp:extent cx="3744595" cy="5080"/>
                <wp:effectExtent l="0" t="19050" r="46355" b="52070"/>
                <wp:wrapNone/>
                <wp:docPr id="36" name="Connecteur droit 36"/>
                <wp:cNvGraphicFramePr/>
                <a:graphic xmlns:a="http://schemas.openxmlformats.org/drawingml/2006/main">
                  <a:graphicData uri="http://schemas.microsoft.com/office/word/2010/wordprocessingShape">
                    <wps:wsp>
                      <wps:cNvCnPr/>
                      <wps:spPr>
                        <a:xfrm flipV="1">
                          <a:off x="0" y="0"/>
                          <a:ext cx="3744595" cy="5080"/>
                        </a:xfrm>
                        <a:prstGeom prst="line">
                          <a:avLst/>
                        </a:prstGeom>
                        <a:ln w="57150">
                          <a:solidFill>
                            <a:srgbClr val="FFC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A95BA00" id="Connecteur droit 36" o:spid="_x0000_s1026" style="position:absolute;flip:y;z-index:251688960;visibility:visible;mso-wrap-style:square;mso-wrap-distance-left:9pt;mso-wrap-distance-top:0;mso-wrap-distance-right:9pt;mso-wrap-distance-bottom:0;mso-position-horizontal:absolute;mso-position-horizontal-relative:text;mso-position-vertical:absolute;mso-position-vertical-relative:text" from="49.7pt,2.1pt" to="344.5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" strokecolor="#ffc000" strokeweight="4.5pt"/>
            </w:pict>
          </mc:Fallback>
        </mc:AlternateContent>
      </w:r>
      <w:r w:rsidR="007D7212">
        <w:rPr>
          <w:noProof/>
          <w:lang w:eastAsia="fr-FR"/>
        </w:rPr>
        <mc:AlternateContent>
          <mc:Choice Requires="wps">
            <w:drawing>
              <wp:anchor distT="0" distB="0" distL="114300" distR="114300" simplePos="0" relativeHeight="251705344" behindDoc="0" locked="0" layoutInCell="1" allowOverlap="1" wp14:anchorId="437DD607" wp14:editId="4D88B3E4">
                <wp:simplePos x="0" y="0"/>
                <wp:positionH relativeFrom="margin">
                  <wp:posOffset>-419247</wp:posOffset>
                </wp:positionH>
                <wp:positionV relativeFrom="paragraph">
                  <wp:posOffset>118403</wp:posOffset>
                </wp:positionV>
                <wp:extent cx="1012371" cy="250371"/>
                <wp:effectExtent l="0" t="0" r="0" b="0"/>
                <wp:wrapNone/>
                <wp:docPr id="47" name="Zone de texte 47"/>
                <wp:cNvGraphicFramePr/>
                <a:graphic xmlns:a="http://schemas.openxmlformats.org/drawingml/2006/main">
                  <a:graphicData uri="http://schemas.microsoft.com/office/word/2010/wordprocessingShape">
                    <wps:wsp>
                      <wps:cNvSpPr txBox="1"/>
                      <wps:spPr>
                        <a:xfrm>
                          <a:off x="0" y="0"/>
                          <a:ext cx="1012371" cy="250371"/>
                        </a:xfrm>
                        <a:prstGeom prst="rect">
                          <a:avLst/>
                        </a:prstGeom>
                        <a:noFill/>
                        <a:ln w="6350">
                          <a:noFill/>
                        </a:ln>
                      </wps:spPr>
                      <wps:txbx>
                        <w:txbxContent>
                          <w:p w:rsidR="00872EC6" w:rsidRPr="00761A34" w:rsidRDefault="00872EC6" w:rsidP="00B45689">
                            <w:pPr>
                              <w:ind w:firstLine="0"/>
                              <w:jc w:val="center"/>
                              <w:rPr>
                                <w:color w:val="C00000"/>
                              </w:rPr>
                            </w:pPr>
                            <w:r w:rsidRPr="00761A34">
                              <w:rPr>
                                <w:color w:val="C00000"/>
                              </w:rPr>
                              <w:t>Porte 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7DD607" id="Zone de texte 47" o:spid="_x0000_s1037" type="#_x0000_t202" style="position:absolute;left:0;text-align:left;margin-left:-33pt;margin-top:9.3pt;width:79.7pt;height:19.7pt;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" filled="f" stroked="f" strokeweight=".5pt">
                <v:textbox>
                  <w:txbxContent>
                    <w:p w:rsidR="00872EC6" w:rsidRPr="00761A34" w:rsidRDefault="00872EC6" w:rsidP="00B45689">
                      <w:pPr>
                        <w:ind w:firstLine="0"/>
                        <w:jc w:val="center"/>
                        <w:rPr>
                          <w:color w:val="C00000"/>
                        </w:rPr>
                      </w:pPr>
                      <w:r w:rsidRPr="00761A34">
                        <w:rPr>
                          <w:color w:val="C00000"/>
                        </w:rPr>
                        <w:t>Porte B</w:t>
                      </w:r>
                    </w:p>
                  </w:txbxContent>
                </v:textbox>
                <w10:wrap anchorx="margin"/>
              </v:shape>
            </w:pict>
          </mc:Fallback>
        </mc:AlternateContent>
      </w:r>
      <w:r w:rsidR="007D7212">
        <w:rPr>
          <w:noProof/>
          <w:lang w:eastAsia="fr-FR"/>
        </w:rPr>
        <mc:AlternateContent>
          <mc:Choice Requires="wps">
            <w:drawing>
              <wp:anchor distT="0" distB="0" distL="114300" distR="114300" simplePos="0" relativeHeight="251708416" behindDoc="0" locked="0" layoutInCell="1" allowOverlap="1" wp14:anchorId="6B443EDC" wp14:editId="342C5EE1">
                <wp:simplePos x="0" y="0"/>
                <wp:positionH relativeFrom="column">
                  <wp:posOffset>678326</wp:posOffset>
                </wp:positionH>
                <wp:positionV relativeFrom="paragraph">
                  <wp:posOffset>118355</wp:posOffset>
                </wp:positionV>
                <wp:extent cx="0" cy="359229"/>
                <wp:effectExtent l="95250" t="38100" r="76200" b="41275"/>
                <wp:wrapNone/>
                <wp:docPr id="45" name="Connecteur droit avec flèche 45"/>
                <wp:cNvGraphicFramePr/>
                <a:graphic xmlns:a="http://schemas.openxmlformats.org/drawingml/2006/main">
                  <a:graphicData uri="http://schemas.microsoft.com/office/word/2010/wordprocessingShape">
                    <wps:wsp>
                      <wps:cNvCnPr/>
                      <wps:spPr>
                        <a:xfrm>
                          <a:off x="0" y="0"/>
                          <a:ext cx="0" cy="359229"/>
                        </a:xfrm>
                        <a:prstGeom prst="straightConnector1">
                          <a:avLst/>
                        </a:prstGeom>
                        <a:ln w="38100">
                          <a:solidFill>
                            <a:schemeClr val="accent2">
                              <a:lumMod val="75000"/>
                            </a:schemeClr>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218C139" id="Connecteur droit avec flèche 45" o:spid="_x0000_s1026" type="#_x0000_t32" style="position:absolute;margin-left:53.4pt;margin-top:9.3pt;width:0;height:28.3pt;z-index:251708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" strokecolor="#943634 [2405]" strokeweight="3pt">
                <v:stroke startarrow="block" endarrow="block"/>
              </v:shape>
            </w:pict>
          </mc:Fallback>
        </mc:AlternateContent>
      </w:r>
      <w:r w:rsidR="004B6170">
        <w:rPr>
          <w:noProof/>
          <w:lang w:eastAsia="fr-FR"/>
        </w:rPr>
        <mc:AlternateContent>
          <mc:Choice Requires="wps">
            <w:drawing>
              <wp:anchor distT="0" distB="0" distL="114300" distR="114300" simplePos="0" relativeHeight="251665408" behindDoc="0" locked="0" layoutInCell="1" allowOverlap="1" wp14:anchorId="32ECDC7A" wp14:editId="43D2F535">
                <wp:simplePos x="0" y="0"/>
                <wp:positionH relativeFrom="column">
                  <wp:posOffset>2533090</wp:posOffset>
                </wp:positionH>
                <wp:positionV relativeFrom="paragraph">
                  <wp:posOffset>24802</wp:posOffset>
                </wp:positionV>
                <wp:extent cx="1863436" cy="616527"/>
                <wp:effectExtent l="0" t="0" r="22860" b="12700"/>
                <wp:wrapNone/>
                <wp:docPr id="26" name="Rectangle 26"/>
                <wp:cNvGraphicFramePr/>
                <a:graphic xmlns:a="http://schemas.openxmlformats.org/drawingml/2006/main">
                  <a:graphicData uri="http://schemas.microsoft.com/office/word/2010/wordprocessingShape">
                    <wps:wsp>
                      <wps:cNvSpPr/>
                      <wps:spPr>
                        <a:xfrm>
                          <a:off x="0" y="0"/>
                          <a:ext cx="1863436" cy="616527"/>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A6701DD" id="Rectangle 26" o:spid="_x0000_s1026" style="position:absolute;margin-left:199.45pt;margin-top:1.95pt;width:146.75pt;height:48.5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" fillcolor="#4f81bd [3204]" strokecolor="#243f60 [1604]" strokeweight="2pt"/>
            </w:pict>
          </mc:Fallback>
        </mc:AlternateContent>
      </w:r>
      <w:r w:rsidR="004B6170">
        <w:rPr>
          <w:noProof/>
          <w:lang w:eastAsia="fr-FR"/>
        </w:rPr>
        <mc:AlternateContent>
          <mc:Choice Requires="wps">
            <w:drawing>
              <wp:anchor distT="0" distB="0" distL="114300" distR="114300" simplePos="0" relativeHeight="251663360" behindDoc="0" locked="0" layoutInCell="1" allowOverlap="1" wp14:anchorId="7C4BB2FE" wp14:editId="7F1EC57D">
                <wp:simplePos x="0" y="0"/>
                <wp:positionH relativeFrom="column">
                  <wp:posOffset>704215</wp:posOffset>
                </wp:positionH>
                <wp:positionV relativeFrom="paragraph">
                  <wp:posOffset>8255</wp:posOffset>
                </wp:positionV>
                <wp:extent cx="1863436" cy="616527"/>
                <wp:effectExtent l="0" t="0" r="22860" b="12700"/>
                <wp:wrapNone/>
                <wp:docPr id="25" name="Rectangle 25"/>
                <wp:cNvGraphicFramePr/>
                <a:graphic xmlns:a="http://schemas.openxmlformats.org/drawingml/2006/main">
                  <a:graphicData uri="http://schemas.microsoft.com/office/word/2010/wordprocessingShape">
                    <wps:wsp>
                      <wps:cNvSpPr/>
                      <wps:spPr>
                        <a:xfrm>
                          <a:off x="0" y="0"/>
                          <a:ext cx="1863436" cy="616527"/>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F9A335C" id="Rectangle 25" o:spid="_x0000_s1026" style="position:absolute;margin-left:55.45pt;margin-top:.65pt;width:146.75pt;height:48.5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" fillcolor="#4f81bd [3204]" strokecolor="#243f60 [1604]" strokeweight="2pt"/>
            </w:pict>
          </mc:Fallback>
        </mc:AlternateContent>
      </w:r>
    </w:p>
    <w:p w:rsidR="004B6170" w:rsidRDefault="00185B32" w:rsidP="00D85A4F">
      <w:pPr>
        <w:ind w:firstLine="0"/>
      </w:pPr>
      <w:r>
        <w:rPr>
          <w:noProof/>
          <w:lang w:eastAsia="fr-FR"/>
        </w:rPr>
        <mc:AlternateContent>
          <mc:Choice Requires="wps">
            <w:drawing>
              <wp:anchor distT="0" distB="0" distL="114300" distR="114300" simplePos="0" relativeHeight="252167168" behindDoc="0" locked="0" layoutInCell="1" allowOverlap="1" wp14:anchorId="346750C7" wp14:editId="7A92C2CC">
                <wp:simplePos x="0" y="0"/>
                <wp:positionH relativeFrom="margin">
                  <wp:posOffset>591820</wp:posOffset>
                </wp:positionH>
                <wp:positionV relativeFrom="paragraph">
                  <wp:posOffset>191135</wp:posOffset>
                </wp:positionV>
                <wp:extent cx="220980" cy="205740"/>
                <wp:effectExtent l="0" t="0" r="7620" b="3810"/>
                <wp:wrapNone/>
                <wp:docPr id="364" name="Éclair 364"/>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A24842B" id="Éclair 364" o:spid="_x0000_s1026" type="#_x0000_t73" style="position:absolute;margin-left:46.6pt;margin-top:15.05pt;width:17.4pt;height:16.2pt;z-index:25216716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" fillcolor="red" stroked="f" strokeweight="2pt">
                <w10:wrap anchorx="margin"/>
              </v:shape>
            </w:pict>
          </mc:Fallback>
        </mc:AlternateContent>
      </w:r>
      <w:r>
        <w:rPr>
          <w:noProof/>
          <w:lang w:eastAsia="fr-FR"/>
        </w:rPr>
        <mc:AlternateContent>
          <mc:Choice Requires="wps">
            <w:drawing>
              <wp:anchor distT="0" distB="0" distL="114300" distR="114300" simplePos="0" relativeHeight="252165120" behindDoc="0" locked="0" layoutInCell="1" allowOverlap="1" wp14:anchorId="51CEB2AE" wp14:editId="01A99063">
                <wp:simplePos x="0" y="0"/>
                <wp:positionH relativeFrom="margin">
                  <wp:posOffset>4273550</wp:posOffset>
                </wp:positionH>
                <wp:positionV relativeFrom="paragraph">
                  <wp:posOffset>9525</wp:posOffset>
                </wp:positionV>
                <wp:extent cx="220980" cy="205740"/>
                <wp:effectExtent l="0" t="0" r="7620" b="3810"/>
                <wp:wrapNone/>
                <wp:docPr id="363" name="Éclair 363"/>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00A0CC4" id="Éclair 363" o:spid="_x0000_s1026" type="#_x0000_t73" style="position:absolute;margin-left:336.5pt;margin-top:.75pt;width:17.4pt;height:16.2pt;z-index:25216512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" fillcolor="red" stroked="f" strokeweight="2pt">
                <w10:wrap anchorx="margin"/>
              </v:shape>
            </w:pict>
          </mc:Fallback>
        </mc:AlternateContent>
      </w:r>
      <w:r w:rsidR="007D7212">
        <w:rPr>
          <w:noProof/>
          <w:lang w:eastAsia="fr-FR"/>
        </w:rPr>
        <mc:AlternateContent>
          <mc:Choice Requires="wps">
            <w:drawing>
              <wp:anchor distT="0" distB="0" distL="114300" distR="114300" simplePos="0" relativeHeight="251670528" behindDoc="0" locked="0" layoutInCell="1" allowOverlap="1" wp14:anchorId="1EEDFC79" wp14:editId="2AFB737E">
                <wp:simplePos x="0" y="0"/>
                <wp:positionH relativeFrom="column">
                  <wp:posOffset>1025769</wp:posOffset>
                </wp:positionH>
                <wp:positionV relativeFrom="paragraph">
                  <wp:posOffset>8108</wp:posOffset>
                </wp:positionV>
                <wp:extent cx="1039586" cy="293914"/>
                <wp:effectExtent l="0" t="0" r="0" b="0"/>
                <wp:wrapNone/>
                <wp:docPr id="29" name="Zone de texte 29"/>
                <wp:cNvGraphicFramePr/>
                <a:graphic xmlns:a="http://schemas.openxmlformats.org/drawingml/2006/main">
                  <a:graphicData uri="http://schemas.microsoft.com/office/word/2010/wordprocessingShape">
                    <wps:wsp>
                      <wps:cNvSpPr txBox="1"/>
                      <wps:spPr>
                        <a:xfrm>
                          <a:off x="0" y="0"/>
                          <a:ext cx="1039586" cy="293914"/>
                        </a:xfrm>
                        <a:prstGeom prst="rect">
                          <a:avLst/>
                        </a:prstGeom>
                        <a:noFill/>
                        <a:ln w="6350">
                          <a:noFill/>
                        </a:ln>
                      </wps:spPr>
                      <wps:txbx>
                        <w:txbxContent>
                          <w:p w:rsidR="00872EC6" w:rsidRDefault="00872EC6" w:rsidP="009A3A08">
                            <w:r>
                              <w:t>Module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EDFC79" id="Zone de texte 29" o:spid="_x0000_s1038" type="#_x0000_t202" style="position:absolute;left:0;text-align:left;margin-left:80.75pt;margin-top:.65pt;width:81.85pt;height:23.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" filled="f" stroked="f" strokeweight=".5pt">
                <v:textbox>
                  <w:txbxContent>
                    <w:p w:rsidR="00872EC6" w:rsidRDefault="00872EC6" w:rsidP="009A3A08">
                      <w:r>
                        <w:t>Module 3</w:t>
                      </w:r>
                    </w:p>
                  </w:txbxContent>
                </v:textbox>
              </v:shape>
            </w:pict>
          </mc:Fallback>
        </mc:AlternateContent>
      </w:r>
      <w:r w:rsidR="007D7212">
        <w:rPr>
          <w:noProof/>
          <w:lang w:eastAsia="fr-FR"/>
        </w:rPr>
        <mc:AlternateContent>
          <mc:Choice Requires="wps">
            <w:drawing>
              <wp:anchor distT="0" distB="0" distL="114300" distR="114300" simplePos="0" relativeHeight="251672576" behindDoc="0" locked="0" layoutInCell="1" allowOverlap="1" wp14:anchorId="1EEDFC79" wp14:editId="2AFB737E">
                <wp:simplePos x="0" y="0"/>
                <wp:positionH relativeFrom="column">
                  <wp:posOffset>2862157</wp:posOffset>
                </wp:positionH>
                <wp:positionV relativeFrom="paragraph">
                  <wp:posOffset>16722</wp:posOffset>
                </wp:positionV>
                <wp:extent cx="1039586" cy="293914"/>
                <wp:effectExtent l="0" t="0" r="0" b="0"/>
                <wp:wrapNone/>
                <wp:docPr id="31" name="Zone de texte 31"/>
                <wp:cNvGraphicFramePr/>
                <a:graphic xmlns:a="http://schemas.openxmlformats.org/drawingml/2006/main">
                  <a:graphicData uri="http://schemas.microsoft.com/office/word/2010/wordprocessingShape">
                    <wps:wsp>
                      <wps:cNvSpPr txBox="1"/>
                      <wps:spPr>
                        <a:xfrm>
                          <a:off x="0" y="0"/>
                          <a:ext cx="1039586" cy="293914"/>
                        </a:xfrm>
                        <a:prstGeom prst="rect">
                          <a:avLst/>
                        </a:prstGeom>
                        <a:noFill/>
                        <a:ln w="6350">
                          <a:noFill/>
                        </a:ln>
                      </wps:spPr>
                      <wps:txbx>
                        <w:txbxContent>
                          <w:p w:rsidR="00872EC6" w:rsidRDefault="00872EC6" w:rsidP="009A3A08">
                            <w:r>
                              <w:t>Module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EDFC79" id="Zone de texte 31" o:spid="_x0000_s1039" type="#_x0000_t202" style="position:absolute;left:0;text-align:left;margin-left:225.35pt;margin-top:1.3pt;width:81.85pt;height:23.1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" filled="f" stroked="f" strokeweight=".5pt">
                <v:textbox>
                  <w:txbxContent>
                    <w:p w:rsidR="00872EC6" w:rsidRDefault="00872EC6" w:rsidP="009A3A08">
                      <w:r>
                        <w:t>Module 4</w:t>
                      </w:r>
                    </w:p>
                  </w:txbxContent>
                </v:textbox>
              </v:shape>
            </w:pict>
          </mc:Fallback>
        </mc:AlternateContent>
      </w:r>
    </w:p>
    <w:p w:rsidR="00E35C53" w:rsidRDefault="009A3A08" w:rsidP="00D85A4F">
      <w:pPr>
        <w:ind w:firstLine="0"/>
      </w:pPr>
      <w:r>
        <w:rPr>
          <w:noProof/>
          <w:lang w:eastAsia="fr-FR"/>
        </w:rPr>
        <mc:AlternateContent>
          <mc:Choice Requires="wps">
            <w:drawing>
              <wp:anchor distT="0" distB="0" distL="114300" distR="114300" simplePos="0" relativeHeight="251674624" behindDoc="0" locked="0" layoutInCell="1" allowOverlap="1" wp14:anchorId="65D026E6" wp14:editId="7D71222A">
                <wp:simplePos x="0" y="0"/>
                <wp:positionH relativeFrom="margin">
                  <wp:posOffset>4716508</wp:posOffset>
                </wp:positionH>
                <wp:positionV relativeFrom="paragraph">
                  <wp:posOffset>116659</wp:posOffset>
                </wp:positionV>
                <wp:extent cx="1012371" cy="495300"/>
                <wp:effectExtent l="0" t="0" r="0" b="0"/>
                <wp:wrapNone/>
                <wp:docPr id="33" name="Zone de texte 33"/>
                <wp:cNvGraphicFramePr/>
                <a:graphic xmlns:a="http://schemas.openxmlformats.org/drawingml/2006/main">
                  <a:graphicData uri="http://schemas.microsoft.com/office/word/2010/wordprocessingShape">
                    <wps:wsp>
                      <wps:cNvSpPr txBox="1"/>
                      <wps:spPr>
                        <a:xfrm>
                          <a:off x="0" y="0"/>
                          <a:ext cx="1012371" cy="495300"/>
                        </a:xfrm>
                        <a:prstGeom prst="rect">
                          <a:avLst/>
                        </a:prstGeom>
                        <a:noFill/>
                        <a:ln w="6350">
                          <a:noFill/>
                        </a:ln>
                      </wps:spPr>
                      <wps:txbx>
                        <w:txbxContent>
                          <w:p w:rsidR="00872EC6" w:rsidRDefault="00872EC6" w:rsidP="009A3A08">
                            <w:pPr>
                              <w:ind w:firstLine="0"/>
                              <w:jc w:val="center"/>
                            </w:pPr>
                            <w:r>
                              <w:t>Dalle de pose existante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D026E6" id="Zone de texte 33" o:spid="_x0000_s1040" type="#_x0000_t202" style="position:absolute;left:0;text-align:left;margin-left:371.4pt;margin-top:9.2pt;width:79.7pt;height:39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" filled="f" stroked="f" strokeweight=".5pt">
                <v:textbox>
                  <w:txbxContent>
                    <w:p w:rsidR="00872EC6" w:rsidRDefault="00872EC6" w:rsidP="009A3A08">
                      <w:pPr>
                        <w:ind w:firstLine="0"/>
                        <w:jc w:val="center"/>
                      </w:pPr>
                      <w:r>
                        <w:t>Dalle de pose existante</w:t>
                      </w:r>
                    </w:p>
                  </w:txbxContent>
                </v:textbox>
                <w10:wrap anchorx="margin"/>
              </v:shape>
            </w:pict>
          </mc:Fallback>
        </mc:AlternateContent>
      </w:r>
    </w:p>
    <w:p w:rsidR="00E35C53" w:rsidRDefault="009A3A08" w:rsidP="00D85A4F">
      <w:pPr>
        <w:ind w:firstLine="0"/>
      </w:pPr>
      <w:r>
        <w:rPr>
          <w:noProof/>
          <w:lang w:eastAsia="fr-FR"/>
        </w:rPr>
        <mc:AlternateContent>
          <mc:Choice Requires="wps">
            <w:drawing>
              <wp:anchor distT="0" distB="0" distL="114300" distR="114300" simplePos="0" relativeHeight="251675648" behindDoc="0" locked="0" layoutInCell="1" allowOverlap="1">
                <wp:simplePos x="0" y="0"/>
                <wp:positionH relativeFrom="column">
                  <wp:posOffset>4439013</wp:posOffset>
                </wp:positionH>
                <wp:positionV relativeFrom="paragraph">
                  <wp:posOffset>45539</wp:posOffset>
                </wp:positionV>
                <wp:extent cx="353786" cy="0"/>
                <wp:effectExtent l="38100" t="76200" r="0" b="95250"/>
                <wp:wrapNone/>
                <wp:docPr id="34" name="Connecteur droit avec flèche 34"/>
                <wp:cNvGraphicFramePr/>
                <a:graphic xmlns:a="http://schemas.openxmlformats.org/drawingml/2006/main">
                  <a:graphicData uri="http://schemas.microsoft.com/office/word/2010/wordprocessingShape">
                    <wps:wsp>
                      <wps:cNvCnPr/>
                      <wps:spPr>
                        <a:xfrm flipH="1">
                          <a:off x="0" y="0"/>
                          <a:ext cx="353786"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3505F7E" id="Connecteur droit avec flèche 34" o:spid="_x0000_s1026" type="#_x0000_t32" style="position:absolute;margin-left:349.55pt;margin-top:3.6pt;width:27.85pt;height:0;flip:x;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" strokecolor="black [3213]">
                <v:stroke endarrow="block"/>
              </v:shape>
            </w:pict>
          </mc:Fallback>
        </mc:AlternateContent>
      </w:r>
    </w:p>
    <w:p w:rsidR="00E35C53" w:rsidRDefault="00883A75" w:rsidP="00D85A4F">
      <w:pPr>
        <w:ind w:firstLine="0"/>
      </w:pPr>
      <w:r>
        <w:rPr>
          <w:noProof/>
          <w:lang w:eastAsia="fr-FR"/>
        </w:rPr>
        <mc:AlternateContent>
          <mc:Choice Requires="wps">
            <w:drawing>
              <wp:anchor distT="0" distB="0" distL="114300" distR="114300" simplePos="0" relativeHeight="251710464" behindDoc="0" locked="0" layoutInCell="1" allowOverlap="1" wp14:anchorId="0BEEED03" wp14:editId="680753A5">
                <wp:simplePos x="0" y="0"/>
                <wp:positionH relativeFrom="column">
                  <wp:posOffset>3560763</wp:posOffset>
                </wp:positionH>
                <wp:positionV relativeFrom="paragraph">
                  <wp:posOffset>170710</wp:posOffset>
                </wp:positionV>
                <wp:extent cx="149225" cy="613730"/>
                <wp:effectExtent l="0" t="3492" r="0" b="0"/>
                <wp:wrapNone/>
                <wp:docPr id="49" name="Rectangle 49"/>
                <wp:cNvGraphicFramePr/>
                <a:graphic xmlns:a="http://schemas.openxmlformats.org/drawingml/2006/main">
                  <a:graphicData uri="http://schemas.microsoft.com/office/word/2010/wordprocessingShape">
                    <wps:wsp>
                      <wps:cNvSpPr/>
                      <wps:spPr>
                        <a:xfrm rot="16200000">
                          <a:off x="0" y="0"/>
                          <a:ext cx="149225" cy="613730"/>
                        </a:xfrm>
                        <a:prstGeom prst="rect">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25771B" id="Rectangle 49" o:spid="_x0000_s1026" style="position:absolute;margin-left:280.4pt;margin-top:13.45pt;width:11.75pt;height:48.35pt;rotation:-90;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" fillcolor="#92d050" stroked="f" strokeweight="2pt"/>
            </w:pict>
          </mc:Fallback>
        </mc:AlternateContent>
      </w:r>
      <w:r w:rsidR="009C790F">
        <w:rPr>
          <w:noProof/>
          <w:lang w:eastAsia="fr-FR"/>
        </w:rPr>
        <mc:AlternateContent>
          <mc:Choice Requires="wps">
            <w:drawing>
              <wp:anchor distT="0" distB="0" distL="114300" distR="114300" simplePos="0" relativeHeight="251694080" behindDoc="0" locked="0" layoutInCell="1" allowOverlap="1" wp14:anchorId="102F0060" wp14:editId="762E1AD8">
                <wp:simplePos x="0" y="0"/>
                <wp:positionH relativeFrom="margin">
                  <wp:posOffset>868408</wp:posOffset>
                </wp:positionH>
                <wp:positionV relativeFrom="paragraph">
                  <wp:posOffset>337820</wp:posOffset>
                </wp:positionV>
                <wp:extent cx="2062843" cy="293914"/>
                <wp:effectExtent l="0" t="0" r="0" b="0"/>
                <wp:wrapNone/>
                <wp:docPr id="41" name="Zone de texte 41"/>
                <wp:cNvGraphicFramePr/>
                <a:graphic xmlns:a="http://schemas.openxmlformats.org/drawingml/2006/main">
                  <a:graphicData uri="http://schemas.microsoft.com/office/word/2010/wordprocessingShape">
                    <wps:wsp>
                      <wps:cNvSpPr txBox="1"/>
                      <wps:spPr>
                        <a:xfrm>
                          <a:off x="0" y="0"/>
                          <a:ext cx="2062843" cy="293914"/>
                        </a:xfrm>
                        <a:prstGeom prst="rect">
                          <a:avLst/>
                        </a:prstGeom>
                        <a:noFill/>
                        <a:ln w="6350">
                          <a:noFill/>
                        </a:ln>
                      </wps:spPr>
                      <wps:txbx>
                        <w:txbxContent>
                          <w:p w:rsidR="00872EC6" w:rsidRDefault="00872EC6" w:rsidP="009C790F">
                            <w:pPr>
                              <w:ind w:firstLine="0"/>
                              <w:jc w:val="center"/>
                            </w:pPr>
                            <w:r>
                              <w:t>Espace de stockage 1 (35m²)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2F0060" id="Zone de texte 41" o:spid="_x0000_s1041" type="#_x0000_t202" style="position:absolute;left:0;text-align:left;margin-left:68.4pt;margin-top:26.6pt;width:162.45pt;height:23.1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" filled="f" stroked="f" strokeweight=".5pt">
                <v:textbox>
                  <w:txbxContent>
                    <w:p w:rsidR="00872EC6" w:rsidRDefault="00872EC6" w:rsidP="009C790F">
                      <w:pPr>
                        <w:ind w:firstLine="0"/>
                        <w:jc w:val="center"/>
                      </w:pPr>
                      <w:r>
                        <w:t>Espace de stockage 1 (35m²)</w:t>
                      </w:r>
                    </w:p>
                  </w:txbxContent>
                </v:textbox>
                <w10:wrap anchorx="margin"/>
              </v:shape>
            </w:pict>
          </mc:Fallback>
        </mc:AlternateContent>
      </w:r>
      <w:r w:rsidR="009C790F">
        <w:rPr>
          <w:noProof/>
          <w:lang w:eastAsia="fr-FR"/>
        </w:rPr>
        <mc:AlternateContent>
          <mc:Choice Requires="wps">
            <w:drawing>
              <wp:anchor distT="0" distB="0" distL="114300" distR="114300" simplePos="0" relativeHeight="251692032" behindDoc="0" locked="0" layoutInCell="1" allowOverlap="1">
                <wp:simplePos x="0" y="0"/>
                <wp:positionH relativeFrom="column">
                  <wp:posOffset>57513</wp:posOffset>
                </wp:positionH>
                <wp:positionV relativeFrom="paragraph">
                  <wp:posOffset>299811</wp:posOffset>
                </wp:positionV>
                <wp:extent cx="838200" cy="293914"/>
                <wp:effectExtent l="0" t="0" r="19050" b="11430"/>
                <wp:wrapNone/>
                <wp:docPr id="40" name="Rectangle 40"/>
                <wp:cNvGraphicFramePr/>
                <a:graphic xmlns:a="http://schemas.openxmlformats.org/drawingml/2006/main">
                  <a:graphicData uri="http://schemas.microsoft.com/office/word/2010/wordprocessingShape">
                    <wps:wsp>
                      <wps:cNvSpPr/>
                      <wps:spPr>
                        <a:xfrm>
                          <a:off x="0" y="0"/>
                          <a:ext cx="838200" cy="293914"/>
                        </a:xfrm>
                        <a:prstGeom prst="rect">
                          <a:avLst/>
                        </a:prstGeom>
                        <a:solidFill>
                          <a:srgbClr val="50AABC"/>
                        </a:solid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2C5B32B" id="Rectangle 40" o:spid="_x0000_s1026" style="position:absolute;margin-left:4.55pt;margin-top:23.6pt;width:66pt;height:23.15pt;z-index:25169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" fillcolor="#50aabc" strokecolor="#ffc000" strokeweight="2pt"/>
            </w:pict>
          </mc:Fallback>
        </mc:AlternateContent>
      </w:r>
    </w:p>
    <w:p w:rsidR="00E35C53" w:rsidRDefault="00883A75" w:rsidP="00D85A4F">
      <w:pPr>
        <w:ind w:firstLine="0"/>
      </w:pPr>
      <w:r>
        <w:rPr>
          <w:noProof/>
          <w:lang w:eastAsia="fr-FR"/>
        </w:rPr>
        <mc:AlternateContent>
          <mc:Choice Requires="wps">
            <w:drawing>
              <wp:anchor distT="0" distB="0" distL="114300" distR="114300" simplePos="0" relativeHeight="251712512" behindDoc="0" locked="0" layoutInCell="1" allowOverlap="1" wp14:anchorId="66C1A907" wp14:editId="2E7E635C">
                <wp:simplePos x="0" y="0"/>
                <wp:positionH relativeFrom="margin">
                  <wp:posOffset>3963670</wp:posOffset>
                </wp:positionH>
                <wp:positionV relativeFrom="paragraph">
                  <wp:posOffset>2328</wp:posOffset>
                </wp:positionV>
                <wp:extent cx="2062843" cy="829733"/>
                <wp:effectExtent l="0" t="0" r="0" b="0"/>
                <wp:wrapNone/>
                <wp:docPr id="50" name="Zone de texte 50"/>
                <wp:cNvGraphicFramePr/>
                <a:graphic xmlns:a="http://schemas.openxmlformats.org/drawingml/2006/main">
                  <a:graphicData uri="http://schemas.microsoft.com/office/word/2010/wordprocessingShape">
                    <wps:wsp>
                      <wps:cNvSpPr txBox="1"/>
                      <wps:spPr>
                        <a:xfrm>
                          <a:off x="0" y="0"/>
                          <a:ext cx="2062843" cy="829733"/>
                        </a:xfrm>
                        <a:prstGeom prst="rect">
                          <a:avLst/>
                        </a:prstGeom>
                        <a:noFill/>
                        <a:ln w="6350">
                          <a:noFill/>
                        </a:ln>
                      </wps:spPr>
                      <wps:txbx>
                        <w:txbxContent>
                          <w:p w:rsidR="00872EC6" w:rsidRDefault="00872EC6" w:rsidP="00883A75">
                            <w:pPr>
                              <w:ind w:firstLine="0"/>
                              <w:jc w:val="left"/>
                            </w:pPr>
                            <w:r>
                              <w:t>Casquette en toiture pour protection vis-à-vis des intempéries des deux ouvertures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C1A907" id="Zone de texte 50" o:spid="_x0000_s1042" type="#_x0000_t202" style="position:absolute;left:0;text-align:left;margin-left:312.1pt;margin-top:.2pt;width:162.45pt;height:65.35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" filled="f" stroked="f" strokeweight=".5pt">
                <v:textbox>
                  <w:txbxContent>
                    <w:p w:rsidR="00872EC6" w:rsidRDefault="00872EC6" w:rsidP="00883A75">
                      <w:pPr>
                        <w:ind w:firstLine="0"/>
                        <w:jc w:val="left"/>
                      </w:pPr>
                      <w:r>
                        <w:t>Casquette en toiture pour protection vis-à-vis des intempéries des deux ouvertures</w:t>
                      </w:r>
                    </w:p>
                  </w:txbxContent>
                </v:textbox>
                <w10:wrap anchorx="margin"/>
              </v:shape>
            </w:pict>
          </mc:Fallback>
        </mc:AlternateContent>
      </w:r>
      <w:r w:rsidR="00E35C53">
        <w:t xml:space="preserve"> </w:t>
      </w:r>
    </w:p>
    <w:p w:rsidR="00095E29" w:rsidRDefault="009C790F" w:rsidP="00D85A4F">
      <w:pPr>
        <w:ind w:firstLine="0"/>
      </w:pPr>
      <w:r>
        <w:rPr>
          <w:noProof/>
          <w:lang w:eastAsia="fr-FR"/>
        </w:rPr>
        <mc:AlternateContent>
          <mc:Choice Requires="wps">
            <w:drawing>
              <wp:anchor distT="0" distB="0" distL="114300" distR="114300" simplePos="0" relativeHeight="251698176" behindDoc="0" locked="0" layoutInCell="1" allowOverlap="1" wp14:anchorId="2B653713" wp14:editId="64FE959D">
                <wp:simplePos x="0" y="0"/>
                <wp:positionH relativeFrom="margin">
                  <wp:posOffset>859972</wp:posOffset>
                </wp:positionH>
                <wp:positionV relativeFrom="paragraph">
                  <wp:posOffset>35560</wp:posOffset>
                </wp:positionV>
                <wp:extent cx="2062843" cy="293914"/>
                <wp:effectExtent l="0" t="0" r="0" b="0"/>
                <wp:wrapNone/>
                <wp:docPr id="43" name="Zone de texte 43"/>
                <wp:cNvGraphicFramePr/>
                <a:graphic xmlns:a="http://schemas.openxmlformats.org/drawingml/2006/main">
                  <a:graphicData uri="http://schemas.microsoft.com/office/word/2010/wordprocessingShape">
                    <wps:wsp>
                      <wps:cNvSpPr txBox="1"/>
                      <wps:spPr>
                        <a:xfrm>
                          <a:off x="0" y="0"/>
                          <a:ext cx="2062843" cy="293914"/>
                        </a:xfrm>
                        <a:prstGeom prst="rect">
                          <a:avLst/>
                        </a:prstGeom>
                        <a:noFill/>
                        <a:ln w="6350">
                          <a:noFill/>
                        </a:ln>
                      </wps:spPr>
                      <wps:txbx>
                        <w:txbxContent>
                          <w:p w:rsidR="00872EC6" w:rsidRDefault="00872EC6" w:rsidP="009C790F">
                            <w:pPr>
                              <w:ind w:firstLine="0"/>
                              <w:jc w:val="center"/>
                            </w:pPr>
                            <w:r>
                              <w:t>Espace de stockage 2 (35m²)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653713" id="Zone de texte 43" o:spid="_x0000_s1043" type="#_x0000_t202" style="position:absolute;left:0;text-align:left;margin-left:67.7pt;margin-top:2.8pt;width:162.45pt;height:23.15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" filled="f" stroked="f" strokeweight=".5pt">
                <v:textbox>
                  <w:txbxContent>
                    <w:p w:rsidR="00872EC6" w:rsidRDefault="00872EC6" w:rsidP="009C790F">
                      <w:pPr>
                        <w:ind w:firstLine="0"/>
                        <w:jc w:val="center"/>
                      </w:pPr>
                      <w:r>
                        <w:t>Espace de stockage 2 (35m²)</w:t>
                      </w:r>
                    </w:p>
                  </w:txbxContent>
                </v:textbox>
                <w10:wrap anchorx="margin"/>
              </v:shape>
            </w:pict>
          </mc:Fallback>
        </mc:AlternateContent>
      </w:r>
      <w:r>
        <w:rPr>
          <w:noProof/>
          <w:lang w:eastAsia="fr-FR"/>
        </w:rPr>
        <mc:AlternateContent>
          <mc:Choice Requires="wps">
            <w:drawing>
              <wp:anchor distT="0" distB="0" distL="114300" distR="114300" simplePos="0" relativeHeight="251696128" behindDoc="0" locked="0" layoutInCell="1" allowOverlap="1" wp14:anchorId="4107BBD9" wp14:editId="60BE4D5F">
                <wp:simplePos x="0" y="0"/>
                <wp:positionH relativeFrom="column">
                  <wp:posOffset>59872</wp:posOffset>
                </wp:positionH>
                <wp:positionV relativeFrom="paragraph">
                  <wp:posOffset>19232</wp:posOffset>
                </wp:positionV>
                <wp:extent cx="838200" cy="293914"/>
                <wp:effectExtent l="0" t="0" r="19050" b="11430"/>
                <wp:wrapNone/>
                <wp:docPr id="42" name="Rectangle 42"/>
                <wp:cNvGraphicFramePr/>
                <a:graphic xmlns:a="http://schemas.openxmlformats.org/drawingml/2006/main">
                  <a:graphicData uri="http://schemas.microsoft.com/office/word/2010/wordprocessingShape">
                    <wps:wsp>
                      <wps:cNvSpPr/>
                      <wps:spPr>
                        <a:xfrm>
                          <a:off x="0" y="0"/>
                          <a:ext cx="838200" cy="293914"/>
                        </a:xfrm>
                        <a:prstGeom prst="rect">
                          <a:avLst/>
                        </a:prstGeom>
                        <a:solidFill>
                          <a:schemeClr val="tx2">
                            <a:lumMod val="60000"/>
                            <a:lumOff val="40000"/>
                          </a:schemeClr>
                        </a:solid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A2DF2A4" id="Rectangle 42" o:spid="_x0000_s1026" style="position:absolute;margin-left:4.7pt;margin-top:1.5pt;width:66pt;height:23.15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" fillcolor="#548dd4 [1951]" strokecolor="#ffc000" strokeweight="2pt"/>
            </w:pict>
          </mc:Fallback>
        </mc:AlternateContent>
      </w:r>
    </w:p>
    <w:p w:rsidR="00095E29" w:rsidRDefault="00095E29" w:rsidP="00D85A4F">
      <w:pPr>
        <w:ind w:firstLine="0"/>
      </w:pPr>
    </w:p>
    <w:p w:rsidR="00095E29" w:rsidRDefault="00095E29" w:rsidP="00D85A4F">
      <w:pPr>
        <w:ind w:firstLine="0"/>
      </w:pPr>
    </w:p>
    <w:p w:rsidR="00095E29" w:rsidRDefault="00FF35B5" w:rsidP="00D85A4F">
      <w:pPr>
        <w:ind w:firstLine="0"/>
      </w:pPr>
      <w:r>
        <w:t>La surface estimée de stockage</w:t>
      </w:r>
      <w:r w:rsidR="00095E29">
        <w:t xml:space="preserve"> sera donc de </w:t>
      </w:r>
      <w:r w:rsidRPr="00FF35B5">
        <w:t>70</w:t>
      </w:r>
      <w:r w:rsidR="00095E29" w:rsidRPr="00FF35B5">
        <w:t>m²</w:t>
      </w:r>
      <w:r w:rsidRPr="00FF35B5">
        <w:t>environ</w:t>
      </w:r>
      <w:r w:rsidR="00FD2DCA">
        <w:t xml:space="preserve"> (</w:t>
      </w:r>
      <w:r w:rsidR="00CD21D3">
        <w:t>12m*6m).</w:t>
      </w:r>
    </w:p>
    <w:p w:rsidR="00893E53" w:rsidRDefault="00893E53" w:rsidP="00D85A4F">
      <w:pPr>
        <w:ind w:firstLine="0"/>
      </w:pPr>
      <w:r>
        <w:lastRenderedPageBreak/>
        <w:t xml:space="preserve">Le bâtiment modulaire sera </w:t>
      </w:r>
      <w:proofErr w:type="spellStart"/>
      <w:r>
        <w:t>marinisé</w:t>
      </w:r>
      <w:proofErr w:type="spellEnd"/>
      <w:r>
        <w:t xml:space="preserve"> tel que spécifié au </w:t>
      </w:r>
      <w:r w:rsidRPr="006F38DA">
        <w:t>§</w:t>
      </w:r>
      <w:r w:rsidR="00EA0D1C" w:rsidRPr="006F38DA">
        <w:t>B-3-5-7</w:t>
      </w:r>
      <w:r>
        <w:t>.</w:t>
      </w:r>
    </w:p>
    <w:p w:rsidR="003A1D71" w:rsidRDefault="003A1D71" w:rsidP="003A1D71">
      <w:pPr>
        <w:pStyle w:val="Titre2"/>
      </w:pPr>
      <w:bookmarkStart w:id="80" w:name="_Toc205551139"/>
      <w:r>
        <w:t>C-1-8-2-1-2</w:t>
      </w:r>
      <w:r w:rsidRPr="00F852FA">
        <w:t xml:space="preserve"> – </w:t>
      </w:r>
      <w:r>
        <w:t>Charge au sol maximale et type de plancher</w:t>
      </w:r>
      <w:bookmarkEnd w:id="80"/>
    </w:p>
    <w:p w:rsidR="00095E29" w:rsidRDefault="00095E29" w:rsidP="00095E29"/>
    <w:p w:rsidR="003A1D71" w:rsidRDefault="003A1D71" w:rsidP="003A1D71">
      <w:pPr>
        <w:ind w:firstLine="0"/>
      </w:pPr>
      <w:r>
        <w:t xml:space="preserve">La charge maximale de projet au mètre carré à considérer sera de </w:t>
      </w:r>
      <w:r w:rsidR="00AC518C">
        <w:t>4</w:t>
      </w:r>
      <w:r w:rsidR="00B2611A" w:rsidRPr="00B2611A">
        <w:t>00</w:t>
      </w:r>
      <w:r w:rsidRPr="00B2611A">
        <w:t>kg</w:t>
      </w:r>
      <w:r w:rsidR="00B2611A" w:rsidRPr="00B2611A">
        <w:t>/m²</w:t>
      </w:r>
      <w:r w:rsidRPr="00B2611A">
        <w:t>.</w:t>
      </w:r>
    </w:p>
    <w:p w:rsidR="003A1D71" w:rsidRDefault="00B2611A" w:rsidP="00F41F43">
      <w:pPr>
        <w:ind w:firstLine="0"/>
      </w:pPr>
      <w:r>
        <w:t>Le revêtement de sol intérieur sera résistant au poinçonnement des étagères de rangement et laissé à la proposition du titulaire sur plancher en contreplaqué. La MOE validera la proposition du titulaire avant toute mise en œuvre.</w:t>
      </w:r>
    </w:p>
    <w:p w:rsidR="003A1D71" w:rsidRDefault="003A1D71" w:rsidP="003A1D71">
      <w:pPr>
        <w:pStyle w:val="Titre2"/>
      </w:pPr>
      <w:bookmarkStart w:id="81" w:name="_Toc205551140"/>
      <w:r>
        <w:t>C-1-8-2-1-3</w:t>
      </w:r>
      <w:r w:rsidRPr="00F852FA">
        <w:t xml:space="preserve"> – </w:t>
      </w:r>
      <w:r>
        <w:t>Revêtements muraux</w:t>
      </w:r>
      <w:bookmarkEnd w:id="81"/>
    </w:p>
    <w:p w:rsidR="003A1D71" w:rsidRDefault="003A1D71" w:rsidP="00BC248B"/>
    <w:p w:rsidR="00893E53" w:rsidRDefault="00893E53" w:rsidP="009D21B1">
      <w:pPr>
        <w:ind w:firstLine="0"/>
      </w:pPr>
      <w:r>
        <w:t>Les deux locaux créés sont considérés en « pièces sèches ».</w:t>
      </w:r>
    </w:p>
    <w:p w:rsidR="009D21B1" w:rsidRDefault="009D21B1" w:rsidP="009D21B1">
      <w:pPr>
        <w:ind w:firstLine="0"/>
      </w:pPr>
      <w:r>
        <w:t>Le revêtement mural pré</w:t>
      </w:r>
      <w:r w:rsidR="001B14A3">
        <w:t>sentera une isolation thermique</w:t>
      </w:r>
      <w:r w:rsidR="00C02456">
        <w:t xml:space="preserve"> </w:t>
      </w:r>
      <w:r>
        <w:t>permettant de garantir en permanence les températures constantes de stockage du matériel TAP. Cette isolation permettra de limiter les consommations électriques liées aux équipements de traitement de l’air. Ce revêtement sera de matériau et couleur uniforme pour tout le bâtiment.</w:t>
      </w:r>
      <w:r w:rsidR="00710282">
        <w:t xml:space="preserve"> </w:t>
      </w:r>
    </w:p>
    <w:p w:rsidR="00F41F43" w:rsidRDefault="00F41F43" w:rsidP="009D21B1">
      <w:pPr>
        <w:ind w:firstLine="0"/>
      </w:pPr>
    </w:p>
    <w:p w:rsidR="00F41F43" w:rsidRDefault="00F41F43" w:rsidP="009D21B1">
      <w:pPr>
        <w:ind w:firstLine="0"/>
      </w:pPr>
      <w:r>
        <w:t xml:space="preserve">Les stipulations du </w:t>
      </w:r>
      <w:r w:rsidR="00A97002" w:rsidRPr="006F38DA">
        <w:t>§B-3-5</w:t>
      </w:r>
      <w:r>
        <w:t xml:space="preserve"> s’appliquent.</w:t>
      </w:r>
    </w:p>
    <w:p w:rsidR="009D21B1" w:rsidRDefault="009D21B1" w:rsidP="009D21B1">
      <w:pPr>
        <w:pStyle w:val="Titre2"/>
      </w:pPr>
      <w:bookmarkStart w:id="82" w:name="_Toc205551141"/>
      <w:r>
        <w:t>C-1-8-2-1-4</w:t>
      </w:r>
      <w:r w:rsidRPr="00F852FA">
        <w:t xml:space="preserve"> – </w:t>
      </w:r>
      <w:r>
        <w:t>Possibilité ultérieure de mise en œuvre d’un R+1</w:t>
      </w:r>
      <w:bookmarkEnd w:id="82"/>
    </w:p>
    <w:p w:rsidR="003A1D71" w:rsidRDefault="003A1D71" w:rsidP="00BC248B"/>
    <w:p w:rsidR="009D21B1" w:rsidRDefault="009D21B1" w:rsidP="009D21B1">
      <w:pPr>
        <w:ind w:firstLine="0"/>
      </w:pPr>
      <w:r>
        <w:t>Le titulaire des travaux prendra absolument en considération le fait que les modulaires à mettre en œuvre dans le cadre d</w:t>
      </w:r>
      <w:r w:rsidR="00091588">
        <w:t>e ces travaux et disposés de plain-</w:t>
      </w:r>
      <w:r>
        <w:t>pied seront surmontés ultérieurement d’un R+1. Les modules seront donc suffisamment résistants dans leurs armatures et structures pour supporter un étage présentant les mêmes caractéristiques de charg</w:t>
      </w:r>
      <w:r w:rsidR="00091588">
        <w:t>es que les modules de plain-pied</w:t>
      </w:r>
      <w:r>
        <w:t xml:space="preserve">. D’autre part, pour permettre cette évolution future, les modules de plain-pied seront choisis dans des dimensions standards et non sur mesures.     </w:t>
      </w:r>
    </w:p>
    <w:p w:rsidR="009763C5" w:rsidRPr="009763C5" w:rsidRDefault="009763C5" w:rsidP="00D1215E">
      <w:pPr>
        <w:pStyle w:val="Titre2"/>
      </w:pPr>
      <w:bookmarkStart w:id="83" w:name="_Toc205551142"/>
      <w:r>
        <w:t>C-1-8-2-1-5</w:t>
      </w:r>
      <w:r w:rsidRPr="00F852FA">
        <w:t xml:space="preserve"> – </w:t>
      </w:r>
      <w:proofErr w:type="spellStart"/>
      <w:r>
        <w:t>Equipements</w:t>
      </w:r>
      <w:proofErr w:type="spellEnd"/>
      <w:r>
        <w:t xml:space="preserve"> annexes</w:t>
      </w:r>
      <w:bookmarkEnd w:id="83"/>
    </w:p>
    <w:p w:rsidR="009763C5" w:rsidRDefault="009763C5" w:rsidP="009763C5">
      <w:pPr>
        <w:pStyle w:val="Titre2"/>
      </w:pPr>
      <w:bookmarkStart w:id="84" w:name="_Toc205551143"/>
      <w:r>
        <w:t>C-1-8-2-1-5-1</w:t>
      </w:r>
      <w:r w:rsidRPr="00F852FA">
        <w:t xml:space="preserve"> – </w:t>
      </w:r>
      <w:r>
        <w:t>Traitement de l’air</w:t>
      </w:r>
      <w:bookmarkEnd w:id="84"/>
    </w:p>
    <w:p w:rsidR="009763C5" w:rsidRDefault="009763C5" w:rsidP="00C6493C">
      <w:pPr>
        <w:ind w:firstLine="0"/>
      </w:pPr>
    </w:p>
    <w:p w:rsidR="00C6493C" w:rsidRDefault="00B81F98" w:rsidP="00C6493C">
      <w:pPr>
        <w:ind w:firstLine="0"/>
      </w:pPr>
      <w:r>
        <w:t xml:space="preserve">Le titulaire </w:t>
      </w:r>
      <w:r w:rsidR="00C6493C">
        <w:t>proposer</w:t>
      </w:r>
      <w:r>
        <w:t>a</w:t>
      </w:r>
      <w:r w:rsidR="00C6493C">
        <w:t xml:space="preserve"> une solution technique garantissant qu’en tous points des deux locaux de stockage, il soit respecté un</w:t>
      </w:r>
      <w:r w:rsidR="00C6493C" w:rsidRPr="00C6493C">
        <w:t xml:space="preserve"> taux d’</w:t>
      </w:r>
      <w:r w:rsidR="00C6493C">
        <w:t xml:space="preserve">hygrométrie et de température </w:t>
      </w:r>
      <w:r w:rsidR="00C6493C" w:rsidRPr="00C6493C">
        <w:t>17°C &lt; T &lt; 30°C et 10 p.100 &lt; H &lt; 65 p.100</w:t>
      </w:r>
      <w:r w:rsidR="00C6493C">
        <w:t>.</w:t>
      </w:r>
      <w:r w:rsidR="00D1215E">
        <w:t xml:space="preserve"> Cette solution technique sera définie par le titulaire durant les études d’exécution puis mise en œuvre dans les locaux de stockage.</w:t>
      </w:r>
      <w:r w:rsidR="00D85EEF">
        <w:t xml:space="preserve"> La solution technique ne devra pas prendre de place à l’intérieur des locaux de stockage.</w:t>
      </w:r>
      <w:r w:rsidR="008F346E">
        <w:t xml:space="preserve"> Le titulaire pourvoira également à tous les besoins de ventilation et de renouvellement de l’air d</w:t>
      </w:r>
      <w:r w:rsidR="00FF6D78">
        <w:t>ans les deux locaux de stockage selon la réglementation en vigueur.</w:t>
      </w:r>
    </w:p>
    <w:p w:rsidR="009763C5" w:rsidRDefault="009763C5" w:rsidP="009763C5">
      <w:pPr>
        <w:pStyle w:val="Titre2"/>
      </w:pPr>
      <w:bookmarkStart w:id="85" w:name="_Toc205551144"/>
      <w:r>
        <w:t>C-1-8-2-1-5-2</w:t>
      </w:r>
      <w:r w:rsidRPr="00F852FA">
        <w:t xml:space="preserve"> – </w:t>
      </w:r>
      <w:r>
        <w:t>Sécurité incendie</w:t>
      </w:r>
      <w:bookmarkEnd w:id="85"/>
    </w:p>
    <w:p w:rsidR="00D1215E" w:rsidRDefault="00D1215E" w:rsidP="00D1215E">
      <w:pPr>
        <w:ind w:firstLine="0"/>
      </w:pPr>
    </w:p>
    <w:p w:rsidR="00C94191" w:rsidRDefault="00D1215E" w:rsidP="00D1215E">
      <w:pPr>
        <w:ind w:firstLine="0"/>
      </w:pPr>
      <w:r>
        <w:t>Le titulaire proposera des équipements et aménagements SSI permettant d’être conforme avec la réglem</w:t>
      </w:r>
      <w:r w:rsidR="002E44C4">
        <w:t>entation en vigueur</w:t>
      </w:r>
      <w:r>
        <w:t>. Cette installation sera définie durant les études d’exécution du projet.</w:t>
      </w:r>
    </w:p>
    <w:p w:rsidR="00D1215E" w:rsidRDefault="00C94191" w:rsidP="00D1215E">
      <w:pPr>
        <w:ind w:firstLine="0"/>
      </w:pPr>
      <w:r>
        <w:t>Le titulaire fournira et mettre ensuite en œuvre ces équipements. Il veillera à la bonne réception de l’installation en la faisant réceptionner par un organisme indépendant accrédité (un PV de contrôle et de validation sera transmis par cette organisme).</w:t>
      </w:r>
      <w:r w:rsidR="00D1215E">
        <w:t xml:space="preserve"> </w:t>
      </w:r>
    </w:p>
    <w:p w:rsidR="009763C5" w:rsidRDefault="009763C5" w:rsidP="009763C5">
      <w:pPr>
        <w:pStyle w:val="Titre2"/>
      </w:pPr>
      <w:bookmarkStart w:id="86" w:name="_Toc205551145"/>
      <w:r>
        <w:lastRenderedPageBreak/>
        <w:t>C-1-8-2-1-5-3</w:t>
      </w:r>
      <w:r w:rsidRPr="00F852FA">
        <w:t xml:space="preserve"> – </w:t>
      </w:r>
      <w:proofErr w:type="spellStart"/>
      <w:r>
        <w:t>Eclairage</w:t>
      </w:r>
      <w:bookmarkEnd w:id="86"/>
      <w:proofErr w:type="spellEnd"/>
    </w:p>
    <w:p w:rsidR="00D85EEF" w:rsidRDefault="00D85EEF" w:rsidP="00D85EEF">
      <w:pPr>
        <w:ind w:firstLine="0"/>
      </w:pPr>
    </w:p>
    <w:p w:rsidR="00D85EEF" w:rsidRDefault="00D85EEF" w:rsidP="00D85EEF">
      <w:pPr>
        <w:ind w:firstLine="0"/>
      </w:pPr>
      <w:r>
        <w:t>Le titulaire devra la fourniture et la pose de luminaires assurant l’éclairage des pièces de stockage, de l’</w:t>
      </w:r>
      <w:r w:rsidR="0082031D">
        <w:t>approche du modulaire à l’</w:t>
      </w:r>
      <w:r>
        <w:t xml:space="preserve">extérieur, ainsi que du balisage de sécurité.  </w:t>
      </w:r>
    </w:p>
    <w:p w:rsidR="00BD45F9" w:rsidRDefault="00BD45F9" w:rsidP="00D85EEF">
      <w:pPr>
        <w:ind w:firstLine="0"/>
      </w:pPr>
    </w:p>
    <w:p w:rsidR="00D85EEF" w:rsidRDefault="00D85EEF" w:rsidP="00421398">
      <w:pPr>
        <w:pStyle w:val="Paragraphedeliste"/>
        <w:numPr>
          <w:ilvl w:val="0"/>
          <w:numId w:val="27"/>
        </w:numPr>
      </w:pPr>
      <w:r>
        <w:t>ECLAIRAGE EXTERIEUR</w:t>
      </w:r>
    </w:p>
    <w:p w:rsidR="0082031D" w:rsidRDefault="0082031D" w:rsidP="00D85EEF">
      <w:pPr>
        <w:ind w:firstLine="0"/>
      </w:pPr>
    </w:p>
    <w:p w:rsidR="00D85EEF" w:rsidRDefault="00D85EEF" w:rsidP="00D85EEF">
      <w:pPr>
        <w:ind w:firstLine="0"/>
      </w:pPr>
      <w:r>
        <w:t>L’éclairage extérieur sera de type projecteur à LED positionné au-dessus de chaque porte d’entrée. Ces projecteurs seront alimentés sur interrupteur simple</w:t>
      </w:r>
      <w:r w:rsidR="00BD45F9">
        <w:t xml:space="preserve"> positionné à l’extérieur du bâtiment modulaire, près de chaque porte d’entrée</w:t>
      </w:r>
      <w:r>
        <w:t>.</w:t>
      </w:r>
      <w:r w:rsidR="00BB5FDC">
        <w:t xml:space="preserve"> Le titulaire devra la fourniture, la pose et le raccordement électrique de ces équipements.</w:t>
      </w:r>
    </w:p>
    <w:p w:rsidR="00D85EEF" w:rsidRDefault="00D85EEF" w:rsidP="00D85EEF">
      <w:pPr>
        <w:pStyle w:val="Paragraphedeliste"/>
        <w:ind w:left="768" w:firstLine="0"/>
      </w:pPr>
      <w:r>
        <w:rPr>
          <w:noProof/>
          <w:lang w:eastAsia="fr-FR"/>
        </w:rPr>
        <w:drawing>
          <wp:anchor distT="0" distB="0" distL="114300" distR="114300" simplePos="0" relativeHeight="251734016" behindDoc="0" locked="0" layoutInCell="1" allowOverlap="1">
            <wp:simplePos x="0" y="0"/>
            <wp:positionH relativeFrom="margin">
              <wp:align>center</wp:align>
            </wp:positionH>
            <wp:positionV relativeFrom="paragraph">
              <wp:posOffset>135255</wp:posOffset>
            </wp:positionV>
            <wp:extent cx="6044868" cy="1965960"/>
            <wp:effectExtent l="0" t="0" r="0" b="0"/>
            <wp:wrapNone/>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extLst>
                        <a:ext uri="{28A0092B-C50C-407E-A947-70E740481C1C}">
                          <a14:useLocalDpi xmlns:a14="http://schemas.microsoft.com/office/drawing/2010/main" val="0"/>
                        </a:ext>
                      </a:extLst>
                    </a:blip>
                    <a:srcRect l="28049" t="49863" r="28423" b="24971"/>
                    <a:stretch/>
                  </pic:blipFill>
                  <pic:spPr bwMode="auto">
                    <a:xfrm>
                      <a:off x="0" y="0"/>
                      <a:ext cx="6044868" cy="19659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85EEF" w:rsidRDefault="00D85EEF" w:rsidP="00D85EEF">
      <w:pPr>
        <w:pStyle w:val="Paragraphedeliste"/>
        <w:ind w:left="768" w:firstLine="0"/>
      </w:pPr>
    </w:p>
    <w:p w:rsidR="00D85EEF" w:rsidRDefault="00D85EEF" w:rsidP="00D85EEF">
      <w:pPr>
        <w:pStyle w:val="Paragraphedeliste"/>
        <w:ind w:left="768" w:firstLine="0"/>
      </w:pPr>
    </w:p>
    <w:p w:rsidR="00D85EEF" w:rsidRDefault="00D85EEF" w:rsidP="00D85EEF">
      <w:pPr>
        <w:pStyle w:val="Paragraphedeliste"/>
        <w:ind w:left="768" w:firstLine="0"/>
      </w:pPr>
    </w:p>
    <w:p w:rsidR="00D85EEF" w:rsidRDefault="00D85EEF" w:rsidP="00D85EEF">
      <w:pPr>
        <w:pStyle w:val="Paragraphedeliste"/>
        <w:ind w:left="768" w:firstLine="0"/>
      </w:pPr>
      <w:r>
        <w:rPr>
          <w:noProof/>
          <w:lang w:eastAsia="fr-FR"/>
        </w:rPr>
        <mc:AlternateContent>
          <mc:Choice Requires="wps">
            <w:drawing>
              <wp:anchor distT="0" distB="0" distL="114300" distR="114300" simplePos="0" relativeHeight="251735040" behindDoc="0" locked="0" layoutInCell="1" allowOverlap="1">
                <wp:simplePos x="0" y="0"/>
                <wp:positionH relativeFrom="column">
                  <wp:posOffset>722630</wp:posOffset>
                </wp:positionH>
                <wp:positionV relativeFrom="paragraph">
                  <wp:posOffset>6350</wp:posOffset>
                </wp:positionV>
                <wp:extent cx="160020" cy="167640"/>
                <wp:effectExtent l="0" t="0" r="0" b="3810"/>
                <wp:wrapNone/>
                <wp:docPr id="20" name="Ellipse 20"/>
                <wp:cNvGraphicFramePr/>
                <a:graphic xmlns:a="http://schemas.openxmlformats.org/drawingml/2006/main">
                  <a:graphicData uri="http://schemas.microsoft.com/office/word/2010/wordprocessingShape">
                    <wps:wsp>
                      <wps:cNvSpPr/>
                      <wps:spPr>
                        <a:xfrm>
                          <a:off x="0" y="0"/>
                          <a:ext cx="160020" cy="167640"/>
                        </a:xfrm>
                        <a:prstGeom prst="ellipse">
                          <a:avLst/>
                        </a:prstGeom>
                        <a:solidFill>
                          <a:srgbClr val="D636B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4A86167" id="Ellipse 20" o:spid="_x0000_s1026" style="position:absolute;margin-left:56.9pt;margin-top:.5pt;width:12.6pt;height:13.2pt;z-index:251735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" fillcolor="#d636bf" stroked="f" strokeweight="2pt"/>
            </w:pict>
          </mc:Fallback>
        </mc:AlternateContent>
      </w:r>
    </w:p>
    <w:p w:rsidR="00D85EEF" w:rsidRDefault="00D85EEF" w:rsidP="00D85EEF">
      <w:pPr>
        <w:pStyle w:val="Paragraphedeliste"/>
        <w:ind w:left="768" w:firstLine="0"/>
      </w:pPr>
    </w:p>
    <w:p w:rsidR="00D85EEF" w:rsidRDefault="00D85EEF" w:rsidP="00D85EEF">
      <w:pPr>
        <w:pStyle w:val="Paragraphedeliste"/>
        <w:ind w:left="768" w:firstLine="0"/>
      </w:pPr>
    </w:p>
    <w:p w:rsidR="00D85EEF" w:rsidRDefault="00D85EEF" w:rsidP="00D85EEF">
      <w:pPr>
        <w:pStyle w:val="Paragraphedeliste"/>
        <w:ind w:left="768" w:firstLine="0"/>
      </w:pPr>
      <w:r>
        <w:rPr>
          <w:noProof/>
          <w:lang w:eastAsia="fr-FR"/>
        </w:rPr>
        <mc:AlternateContent>
          <mc:Choice Requires="wps">
            <w:drawing>
              <wp:anchor distT="0" distB="0" distL="114300" distR="114300" simplePos="0" relativeHeight="251737088" behindDoc="0" locked="0" layoutInCell="1" allowOverlap="1" wp14:anchorId="782DCBDF" wp14:editId="0FF31443">
                <wp:simplePos x="0" y="0"/>
                <wp:positionH relativeFrom="column">
                  <wp:posOffset>722630</wp:posOffset>
                </wp:positionH>
                <wp:positionV relativeFrom="paragraph">
                  <wp:posOffset>12700</wp:posOffset>
                </wp:positionV>
                <wp:extent cx="160020" cy="167640"/>
                <wp:effectExtent l="0" t="0" r="0" b="3810"/>
                <wp:wrapNone/>
                <wp:docPr id="21" name="Ellipse 21"/>
                <wp:cNvGraphicFramePr/>
                <a:graphic xmlns:a="http://schemas.openxmlformats.org/drawingml/2006/main">
                  <a:graphicData uri="http://schemas.microsoft.com/office/word/2010/wordprocessingShape">
                    <wps:wsp>
                      <wps:cNvSpPr/>
                      <wps:spPr>
                        <a:xfrm>
                          <a:off x="0" y="0"/>
                          <a:ext cx="160020" cy="167640"/>
                        </a:xfrm>
                        <a:prstGeom prst="ellipse">
                          <a:avLst/>
                        </a:prstGeom>
                        <a:solidFill>
                          <a:srgbClr val="D636B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0E65F99" id="Ellipse 21" o:spid="_x0000_s1026" style="position:absolute;margin-left:56.9pt;margin-top:1pt;width:12.6pt;height:13.2pt;z-index:251737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" fillcolor="#d636bf" stroked="f" strokeweight="2pt"/>
            </w:pict>
          </mc:Fallback>
        </mc:AlternateContent>
      </w:r>
    </w:p>
    <w:p w:rsidR="00D85EEF" w:rsidRDefault="00D85EEF" w:rsidP="00D85EEF">
      <w:pPr>
        <w:pStyle w:val="Paragraphedeliste"/>
        <w:ind w:left="768" w:firstLine="0"/>
      </w:pPr>
    </w:p>
    <w:p w:rsidR="00D85EEF" w:rsidRDefault="00D85EEF" w:rsidP="00D85EEF">
      <w:pPr>
        <w:pStyle w:val="Paragraphedeliste"/>
        <w:ind w:left="768" w:firstLine="0"/>
      </w:pPr>
    </w:p>
    <w:p w:rsidR="00D85EEF" w:rsidRDefault="00D85EEF" w:rsidP="00D85EEF">
      <w:pPr>
        <w:pStyle w:val="Paragraphedeliste"/>
        <w:ind w:left="768" w:firstLine="0"/>
      </w:pPr>
    </w:p>
    <w:p w:rsidR="00D85EEF" w:rsidRDefault="00D85EEF" w:rsidP="00D85EEF">
      <w:pPr>
        <w:pStyle w:val="Paragraphedeliste"/>
        <w:ind w:left="768" w:firstLine="0"/>
      </w:pPr>
      <w:r>
        <w:rPr>
          <w:noProof/>
          <w:lang w:eastAsia="fr-FR"/>
        </w:rPr>
        <mc:AlternateContent>
          <mc:Choice Requires="wps">
            <w:drawing>
              <wp:anchor distT="0" distB="0" distL="114300" distR="114300" simplePos="0" relativeHeight="251741184" behindDoc="0" locked="0" layoutInCell="1" allowOverlap="1" wp14:anchorId="2D0128B0" wp14:editId="2082BEC8">
                <wp:simplePos x="0" y="0"/>
                <wp:positionH relativeFrom="margin">
                  <wp:posOffset>1126490</wp:posOffset>
                </wp:positionH>
                <wp:positionV relativeFrom="paragraph">
                  <wp:posOffset>6350</wp:posOffset>
                </wp:positionV>
                <wp:extent cx="2514600" cy="297180"/>
                <wp:effectExtent l="0" t="0" r="0" b="7620"/>
                <wp:wrapNone/>
                <wp:docPr id="51" name="Zone de texte 51"/>
                <wp:cNvGraphicFramePr/>
                <a:graphic xmlns:a="http://schemas.openxmlformats.org/drawingml/2006/main">
                  <a:graphicData uri="http://schemas.microsoft.com/office/word/2010/wordprocessingShape">
                    <wps:wsp>
                      <wps:cNvSpPr txBox="1"/>
                      <wps:spPr>
                        <a:xfrm>
                          <a:off x="0" y="0"/>
                          <a:ext cx="2514600" cy="297180"/>
                        </a:xfrm>
                        <a:prstGeom prst="rect">
                          <a:avLst/>
                        </a:prstGeom>
                        <a:noFill/>
                        <a:ln w="6350">
                          <a:noFill/>
                        </a:ln>
                      </wps:spPr>
                      <wps:txbx>
                        <w:txbxContent>
                          <w:p w:rsidR="00872EC6" w:rsidRDefault="00872EC6" w:rsidP="00D85EEF">
                            <w:pPr>
                              <w:ind w:firstLine="0"/>
                              <w:jc w:val="center"/>
                            </w:pPr>
                            <w:r>
                              <w:t xml:space="preserve">Luminaire de type projecteur à </w:t>
                            </w:r>
                            <w:proofErr w:type="spellStart"/>
                            <w:r>
                              <w:t>LEDs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0128B0" id="Zone de texte 51" o:spid="_x0000_s1044" type="#_x0000_t202" style="position:absolute;left:0;text-align:left;margin-left:88.7pt;margin-top:.5pt;width:198pt;height:23.4pt;z-index:251741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" filled="f" stroked="f" strokeweight=".5pt">
                <v:textbox>
                  <w:txbxContent>
                    <w:p w:rsidR="00872EC6" w:rsidRDefault="00872EC6" w:rsidP="00D85EEF">
                      <w:pPr>
                        <w:ind w:firstLine="0"/>
                        <w:jc w:val="center"/>
                      </w:pPr>
                      <w:r>
                        <w:t xml:space="preserve">Luminaire de type projecteur à </w:t>
                      </w:r>
                      <w:proofErr w:type="spellStart"/>
                      <w:r>
                        <w:t>LEDs</w:t>
                      </w:r>
                      <w:proofErr w:type="spellEnd"/>
                    </w:p>
                  </w:txbxContent>
                </v:textbox>
                <w10:wrap anchorx="margin"/>
              </v:shape>
            </w:pict>
          </mc:Fallback>
        </mc:AlternateContent>
      </w:r>
      <w:r>
        <w:rPr>
          <w:noProof/>
          <w:lang w:eastAsia="fr-FR"/>
        </w:rPr>
        <mc:AlternateContent>
          <mc:Choice Requires="wps">
            <w:drawing>
              <wp:anchor distT="0" distB="0" distL="114300" distR="114300" simplePos="0" relativeHeight="251739136" behindDoc="0" locked="0" layoutInCell="1" allowOverlap="1" wp14:anchorId="23C9A34F" wp14:editId="098AC7B3">
                <wp:simplePos x="0" y="0"/>
                <wp:positionH relativeFrom="column">
                  <wp:posOffset>1027430</wp:posOffset>
                </wp:positionH>
                <wp:positionV relativeFrom="paragraph">
                  <wp:posOffset>67310</wp:posOffset>
                </wp:positionV>
                <wp:extent cx="160020" cy="167640"/>
                <wp:effectExtent l="0" t="0" r="0" b="3810"/>
                <wp:wrapNone/>
                <wp:docPr id="22" name="Ellipse 22"/>
                <wp:cNvGraphicFramePr/>
                <a:graphic xmlns:a="http://schemas.openxmlformats.org/drawingml/2006/main">
                  <a:graphicData uri="http://schemas.microsoft.com/office/word/2010/wordprocessingShape">
                    <wps:wsp>
                      <wps:cNvSpPr/>
                      <wps:spPr>
                        <a:xfrm>
                          <a:off x="0" y="0"/>
                          <a:ext cx="160020" cy="167640"/>
                        </a:xfrm>
                        <a:prstGeom prst="ellipse">
                          <a:avLst/>
                        </a:prstGeom>
                        <a:solidFill>
                          <a:srgbClr val="D636B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F281524" id="Ellipse 22" o:spid="_x0000_s1026" style="position:absolute;margin-left:80.9pt;margin-top:5.3pt;width:12.6pt;height:13.2pt;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" fillcolor="#d636bf" stroked="f" strokeweight="2pt"/>
            </w:pict>
          </mc:Fallback>
        </mc:AlternateContent>
      </w:r>
    </w:p>
    <w:p w:rsidR="00D85EEF" w:rsidRDefault="00D85EEF" w:rsidP="00D85EEF">
      <w:pPr>
        <w:pStyle w:val="Paragraphedeliste"/>
        <w:ind w:left="768" w:firstLine="0"/>
      </w:pPr>
    </w:p>
    <w:p w:rsidR="00D85EEF" w:rsidRDefault="00435A3D" w:rsidP="00D85EEF">
      <w:pPr>
        <w:pStyle w:val="Paragraphedeliste"/>
        <w:ind w:left="768" w:firstLine="0"/>
      </w:pPr>
      <w:r>
        <w:rPr>
          <w:noProof/>
          <w:lang w:eastAsia="fr-FR"/>
        </w:rPr>
        <w:drawing>
          <wp:anchor distT="0" distB="0" distL="114300" distR="114300" simplePos="0" relativeHeight="252156928" behindDoc="0" locked="0" layoutInCell="1" allowOverlap="1">
            <wp:simplePos x="0" y="0"/>
            <wp:positionH relativeFrom="column">
              <wp:posOffset>-313690</wp:posOffset>
            </wp:positionH>
            <wp:positionV relativeFrom="paragraph">
              <wp:posOffset>228600</wp:posOffset>
            </wp:positionV>
            <wp:extent cx="2566670" cy="1435912"/>
            <wp:effectExtent l="0" t="0" r="5080" b="0"/>
            <wp:wrapNone/>
            <wp:docPr id="358" name="Imag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3659082000004258498.jpg"/>
                    <pic:cNvPicPr/>
                  </pic:nvPicPr>
                  <pic:blipFill rotWithShape="1">
                    <a:blip r:embed="rId17" cstate="print">
                      <a:extLst>
                        <a:ext uri="{28A0092B-C50C-407E-A947-70E740481C1C}">
                          <a14:useLocalDpi xmlns:a14="http://schemas.microsoft.com/office/drawing/2010/main" val="0"/>
                        </a:ext>
                      </a:extLst>
                    </a:blip>
                    <a:srcRect t="21629" b="22427"/>
                    <a:stretch/>
                  </pic:blipFill>
                  <pic:spPr bwMode="auto">
                    <a:xfrm>
                      <a:off x="0" y="0"/>
                      <a:ext cx="2566670" cy="143591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0653F" w:rsidRDefault="00435A3D" w:rsidP="00D85EEF">
      <w:pPr>
        <w:pStyle w:val="Paragraphedeliste"/>
        <w:ind w:left="768" w:firstLine="0"/>
      </w:pPr>
      <w:r>
        <w:rPr>
          <w:noProof/>
          <w:lang w:eastAsia="fr-FR"/>
        </w:rPr>
        <w:drawing>
          <wp:anchor distT="0" distB="0" distL="114300" distR="114300" simplePos="0" relativeHeight="252157952" behindDoc="0" locked="0" layoutInCell="1" allowOverlap="1">
            <wp:simplePos x="0" y="0"/>
            <wp:positionH relativeFrom="column">
              <wp:posOffset>2734310</wp:posOffset>
            </wp:positionH>
            <wp:positionV relativeFrom="paragraph">
              <wp:posOffset>4445</wp:posOffset>
            </wp:positionV>
            <wp:extent cx="3023870" cy="1860330"/>
            <wp:effectExtent l="0" t="0" r="5080" b="6985"/>
            <wp:wrapNone/>
            <wp:docPr id="359" name="Imag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xl_4852-photographie-321.jpg"/>
                    <pic:cNvPicPr/>
                  </pic:nvPicPr>
                  <pic:blipFill rotWithShape="1">
                    <a:blip r:embed="rId18" cstate="print">
                      <a:extLst>
                        <a:ext uri="{28A0092B-C50C-407E-A947-70E740481C1C}">
                          <a14:useLocalDpi xmlns:a14="http://schemas.microsoft.com/office/drawing/2010/main" val="0"/>
                        </a:ext>
                      </a:extLst>
                    </a:blip>
                    <a:srcRect t="16935" b="21543"/>
                    <a:stretch/>
                  </pic:blipFill>
                  <pic:spPr bwMode="auto">
                    <a:xfrm>
                      <a:off x="0" y="0"/>
                      <a:ext cx="3023870" cy="18603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BD45F9" w:rsidRDefault="00BD45F9"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D85EEF" w:rsidRDefault="00D85EEF" w:rsidP="00421398">
      <w:pPr>
        <w:pStyle w:val="Paragraphedeliste"/>
        <w:numPr>
          <w:ilvl w:val="0"/>
          <w:numId w:val="27"/>
        </w:numPr>
      </w:pPr>
      <w:r>
        <w:lastRenderedPageBreak/>
        <w:t>ECLAIRAGE INTERIEUR</w:t>
      </w:r>
    </w:p>
    <w:p w:rsidR="00BB5FDC" w:rsidRDefault="00BB5FDC" w:rsidP="00BB5FDC"/>
    <w:p w:rsidR="00BB5FDC" w:rsidRDefault="00BB5FDC" w:rsidP="00BB5FDC">
      <w:pPr>
        <w:ind w:firstLine="0"/>
      </w:pPr>
      <w:r>
        <w:t xml:space="preserve">L’éclairage intérieur sera assuré par des réglettes à </w:t>
      </w:r>
      <w:proofErr w:type="spellStart"/>
      <w:r>
        <w:t>LEDs</w:t>
      </w:r>
      <w:proofErr w:type="spellEnd"/>
      <w:r>
        <w:t xml:space="preserve"> </w:t>
      </w:r>
      <w:r w:rsidR="00BD45F9">
        <w:t xml:space="preserve">industrielles </w:t>
      </w:r>
      <w:r>
        <w:t>dans chacun des deux locaux. Le titulaire devra la fourniture, la pose et le raccordement électrique de ces équipements.</w:t>
      </w:r>
    </w:p>
    <w:p w:rsidR="00BB5FDC" w:rsidRDefault="00BB5FDC" w:rsidP="00BB5FDC">
      <w:pPr>
        <w:pStyle w:val="Paragraphedeliste"/>
        <w:ind w:left="768" w:firstLine="0"/>
      </w:pPr>
    </w:p>
    <w:p w:rsidR="00BB5FDC" w:rsidRDefault="00BB5FDC" w:rsidP="00BB5FDC">
      <w:pPr>
        <w:pStyle w:val="Paragraphedeliste"/>
        <w:ind w:left="768" w:firstLine="0"/>
      </w:pPr>
      <w:r>
        <w:rPr>
          <w:noProof/>
          <w:lang w:eastAsia="fr-FR"/>
        </w:rPr>
        <w:drawing>
          <wp:anchor distT="0" distB="0" distL="114300" distR="114300" simplePos="0" relativeHeight="251743232" behindDoc="0" locked="0" layoutInCell="1" allowOverlap="1" wp14:anchorId="0ACF5C17" wp14:editId="500CA7EF">
            <wp:simplePos x="0" y="0"/>
            <wp:positionH relativeFrom="margin">
              <wp:posOffset>0</wp:posOffset>
            </wp:positionH>
            <wp:positionV relativeFrom="paragraph">
              <wp:posOffset>-635</wp:posOffset>
            </wp:positionV>
            <wp:extent cx="6044868" cy="1965960"/>
            <wp:effectExtent l="0" t="0" r="0" b="0"/>
            <wp:wrapNone/>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extLst>
                        <a:ext uri="{28A0092B-C50C-407E-A947-70E740481C1C}">
                          <a14:useLocalDpi xmlns:a14="http://schemas.microsoft.com/office/drawing/2010/main" val="0"/>
                        </a:ext>
                      </a:extLst>
                    </a:blip>
                    <a:srcRect l="28049" t="49863" r="28423" b="24971"/>
                    <a:stretch/>
                  </pic:blipFill>
                  <pic:spPr bwMode="auto">
                    <a:xfrm>
                      <a:off x="0" y="0"/>
                      <a:ext cx="6044868" cy="19659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B5FDC" w:rsidRDefault="00BB5FDC" w:rsidP="00BB5FDC">
      <w:pPr>
        <w:pStyle w:val="Paragraphedeliste"/>
        <w:ind w:left="768" w:firstLine="0"/>
      </w:pPr>
    </w:p>
    <w:p w:rsidR="00BB5FDC" w:rsidRDefault="00BB5FDC" w:rsidP="00BB5FDC">
      <w:pPr>
        <w:pStyle w:val="Paragraphedeliste"/>
        <w:ind w:left="768" w:firstLine="0"/>
      </w:pPr>
    </w:p>
    <w:p w:rsidR="00BB5FDC" w:rsidRDefault="00BB5FDC" w:rsidP="00BB5FDC">
      <w:pPr>
        <w:pStyle w:val="Paragraphedeliste"/>
        <w:ind w:left="768" w:firstLine="0"/>
      </w:pPr>
      <w:r w:rsidRPr="00BB5FDC">
        <w:rPr>
          <w:noProof/>
          <w:lang w:eastAsia="fr-FR"/>
        </w:rPr>
        <mc:AlternateContent>
          <mc:Choice Requires="wps">
            <w:drawing>
              <wp:anchor distT="0" distB="0" distL="114300" distR="114300" simplePos="0" relativeHeight="251752448" behindDoc="0" locked="0" layoutInCell="1" allowOverlap="1" wp14:anchorId="06836C37" wp14:editId="7ADB2DFA">
                <wp:simplePos x="0" y="0"/>
                <wp:positionH relativeFrom="column">
                  <wp:posOffset>1299210</wp:posOffset>
                </wp:positionH>
                <wp:positionV relativeFrom="paragraph">
                  <wp:posOffset>3175</wp:posOffset>
                </wp:positionV>
                <wp:extent cx="45085" cy="297180"/>
                <wp:effectExtent l="0" t="0" r="0" b="7620"/>
                <wp:wrapNone/>
                <wp:docPr id="58" name="Rectangle 58"/>
                <wp:cNvGraphicFramePr/>
                <a:graphic xmlns:a="http://schemas.openxmlformats.org/drawingml/2006/main">
                  <a:graphicData uri="http://schemas.microsoft.com/office/word/2010/wordprocessingShape">
                    <wps:wsp>
                      <wps:cNvSpPr/>
                      <wps:spPr>
                        <a:xfrm flipH="1">
                          <a:off x="0" y="0"/>
                          <a:ext cx="45085" cy="29718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BD30493" id="Rectangle 58" o:spid="_x0000_s1026" style="position:absolute;margin-left:102.3pt;margin-top:.25pt;width:3.55pt;height:23.4pt;flip:x;z-index:2517524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" fillcolor="#e36c0a [2409]" stroked="f" strokeweight="2pt"/>
            </w:pict>
          </mc:Fallback>
        </mc:AlternateContent>
      </w:r>
      <w:r w:rsidRPr="00BB5FDC">
        <w:rPr>
          <w:noProof/>
          <w:lang w:eastAsia="fr-FR"/>
        </w:rPr>
        <mc:AlternateContent>
          <mc:Choice Requires="wps">
            <w:drawing>
              <wp:anchor distT="0" distB="0" distL="114300" distR="114300" simplePos="0" relativeHeight="251753472" behindDoc="0" locked="0" layoutInCell="1" allowOverlap="1" wp14:anchorId="53B2840C" wp14:editId="0280982E">
                <wp:simplePos x="0" y="0"/>
                <wp:positionH relativeFrom="column">
                  <wp:posOffset>2006165</wp:posOffset>
                </wp:positionH>
                <wp:positionV relativeFrom="paragraph">
                  <wp:posOffset>3375</wp:posOffset>
                </wp:positionV>
                <wp:extent cx="45719" cy="297180"/>
                <wp:effectExtent l="0" t="0" r="0" b="7620"/>
                <wp:wrapNone/>
                <wp:docPr id="59" name="Rectangle 59"/>
                <wp:cNvGraphicFramePr/>
                <a:graphic xmlns:a="http://schemas.openxmlformats.org/drawingml/2006/main">
                  <a:graphicData uri="http://schemas.microsoft.com/office/word/2010/wordprocessingShape">
                    <wps:wsp>
                      <wps:cNvSpPr/>
                      <wps:spPr>
                        <a:xfrm flipH="1">
                          <a:off x="0" y="0"/>
                          <a:ext cx="45719" cy="29718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6E9A053" id="Rectangle 59" o:spid="_x0000_s1026" style="position:absolute;margin-left:157.95pt;margin-top:.25pt;width:3.6pt;height:23.4pt;flip:x;z-index:2517534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" fillcolor="#e36c0a [2409]" stroked="f" strokeweight="2pt"/>
            </w:pict>
          </mc:Fallback>
        </mc:AlternateContent>
      </w:r>
      <w:r>
        <w:rPr>
          <w:noProof/>
          <w:lang w:eastAsia="fr-FR"/>
        </w:rPr>
        <mc:AlternateContent>
          <mc:Choice Requires="wps">
            <w:drawing>
              <wp:anchor distT="0" distB="0" distL="114300" distR="114300" simplePos="0" relativeHeight="251748352" behindDoc="0" locked="0" layoutInCell="1" allowOverlap="1" wp14:anchorId="2DD63382" wp14:editId="0D82C2F8">
                <wp:simplePos x="0" y="0"/>
                <wp:positionH relativeFrom="column">
                  <wp:posOffset>3490361</wp:posOffset>
                </wp:positionH>
                <wp:positionV relativeFrom="paragraph">
                  <wp:posOffset>4445</wp:posOffset>
                </wp:positionV>
                <wp:extent cx="45719" cy="297180"/>
                <wp:effectExtent l="0" t="0" r="0" b="7620"/>
                <wp:wrapNone/>
                <wp:docPr id="56" name="Rectangle 56"/>
                <wp:cNvGraphicFramePr/>
                <a:graphic xmlns:a="http://schemas.openxmlformats.org/drawingml/2006/main">
                  <a:graphicData uri="http://schemas.microsoft.com/office/word/2010/wordprocessingShape">
                    <wps:wsp>
                      <wps:cNvSpPr/>
                      <wps:spPr>
                        <a:xfrm flipH="1">
                          <a:off x="0" y="0"/>
                          <a:ext cx="45719" cy="29718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8D40605" id="Rectangle 56" o:spid="_x0000_s1026" style="position:absolute;margin-left:274.85pt;margin-top:.35pt;width:3.6pt;height:23.4pt;flip:x;z-index:251748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" fillcolor="#e36c0a [2409]" stroked="f" strokeweight="2pt"/>
            </w:pict>
          </mc:Fallback>
        </mc:AlternateContent>
      </w:r>
      <w:r>
        <w:rPr>
          <w:noProof/>
          <w:lang w:eastAsia="fr-FR"/>
        </w:rPr>
        <mc:AlternateContent>
          <mc:Choice Requires="wps">
            <w:drawing>
              <wp:anchor distT="0" distB="0" distL="114300" distR="114300" simplePos="0" relativeHeight="251750400" behindDoc="0" locked="0" layoutInCell="1" allowOverlap="1" wp14:anchorId="713FD883" wp14:editId="39620915">
                <wp:simplePos x="0" y="0"/>
                <wp:positionH relativeFrom="column">
                  <wp:posOffset>4196748</wp:posOffset>
                </wp:positionH>
                <wp:positionV relativeFrom="paragraph">
                  <wp:posOffset>4445</wp:posOffset>
                </wp:positionV>
                <wp:extent cx="45719" cy="297180"/>
                <wp:effectExtent l="0" t="0" r="0" b="7620"/>
                <wp:wrapNone/>
                <wp:docPr id="57" name="Rectangle 57"/>
                <wp:cNvGraphicFramePr/>
                <a:graphic xmlns:a="http://schemas.openxmlformats.org/drawingml/2006/main">
                  <a:graphicData uri="http://schemas.microsoft.com/office/word/2010/wordprocessingShape">
                    <wps:wsp>
                      <wps:cNvSpPr/>
                      <wps:spPr>
                        <a:xfrm flipH="1">
                          <a:off x="0" y="0"/>
                          <a:ext cx="45719" cy="29718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AE6393F" id="Rectangle 57" o:spid="_x0000_s1026" style="position:absolute;margin-left:330.45pt;margin-top:.35pt;width:3.6pt;height:23.4pt;flip:x;z-index:2517504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" fillcolor="#e36c0a [2409]" stroked="f" strokeweight="2pt"/>
            </w:pict>
          </mc:Fallback>
        </mc:AlternateContent>
      </w:r>
      <w:r>
        <w:rPr>
          <w:noProof/>
          <w:lang w:eastAsia="fr-FR"/>
        </w:rPr>
        <mc:AlternateContent>
          <mc:Choice Requires="wps">
            <w:drawing>
              <wp:anchor distT="0" distB="0" distL="114300" distR="114300" simplePos="0" relativeHeight="251746304" behindDoc="0" locked="0" layoutInCell="1" allowOverlap="1" wp14:anchorId="2F956D17" wp14:editId="1286D264">
                <wp:simplePos x="0" y="0"/>
                <wp:positionH relativeFrom="column">
                  <wp:posOffset>2725554</wp:posOffset>
                </wp:positionH>
                <wp:positionV relativeFrom="paragraph">
                  <wp:posOffset>7821</wp:posOffset>
                </wp:positionV>
                <wp:extent cx="45719" cy="297180"/>
                <wp:effectExtent l="0" t="0" r="0" b="7620"/>
                <wp:wrapNone/>
                <wp:docPr id="55" name="Rectangle 55"/>
                <wp:cNvGraphicFramePr/>
                <a:graphic xmlns:a="http://schemas.openxmlformats.org/drawingml/2006/main">
                  <a:graphicData uri="http://schemas.microsoft.com/office/word/2010/wordprocessingShape">
                    <wps:wsp>
                      <wps:cNvSpPr/>
                      <wps:spPr>
                        <a:xfrm flipH="1">
                          <a:off x="0" y="0"/>
                          <a:ext cx="45719" cy="29718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6F5992E" id="Rectangle 55" o:spid="_x0000_s1026" style="position:absolute;margin-left:214.6pt;margin-top:.6pt;width:3.6pt;height:23.4pt;flip:x;z-index:2517463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" fillcolor="#e36c0a [2409]" stroked="f" strokeweight="2pt"/>
            </w:pict>
          </mc:Fallback>
        </mc:AlternateContent>
      </w:r>
    </w:p>
    <w:p w:rsidR="00BB5FDC" w:rsidRDefault="00BB5FDC" w:rsidP="00BB5FDC">
      <w:pPr>
        <w:pStyle w:val="Paragraphedeliste"/>
        <w:ind w:left="768" w:firstLine="0"/>
      </w:pPr>
    </w:p>
    <w:p w:rsidR="00BB5FDC" w:rsidRDefault="00BB5FDC" w:rsidP="00BB5FDC">
      <w:pPr>
        <w:pStyle w:val="Paragraphedeliste"/>
        <w:ind w:left="768" w:firstLine="0"/>
      </w:pPr>
      <w:r w:rsidRPr="00BB5FDC">
        <w:rPr>
          <w:noProof/>
          <w:lang w:eastAsia="fr-FR"/>
        </w:rPr>
        <mc:AlternateContent>
          <mc:Choice Requires="wps">
            <w:drawing>
              <wp:anchor distT="0" distB="0" distL="114300" distR="114300" simplePos="0" relativeHeight="251759616" behindDoc="0" locked="0" layoutInCell="1" allowOverlap="1" wp14:anchorId="4820F9A6" wp14:editId="34163BF5">
                <wp:simplePos x="0" y="0"/>
                <wp:positionH relativeFrom="column">
                  <wp:posOffset>2018030</wp:posOffset>
                </wp:positionH>
                <wp:positionV relativeFrom="paragraph">
                  <wp:posOffset>163830</wp:posOffset>
                </wp:positionV>
                <wp:extent cx="45085" cy="297180"/>
                <wp:effectExtent l="0" t="0" r="0" b="7620"/>
                <wp:wrapNone/>
                <wp:docPr id="64" name="Rectangle 64"/>
                <wp:cNvGraphicFramePr/>
                <a:graphic xmlns:a="http://schemas.openxmlformats.org/drawingml/2006/main">
                  <a:graphicData uri="http://schemas.microsoft.com/office/word/2010/wordprocessingShape">
                    <wps:wsp>
                      <wps:cNvSpPr/>
                      <wps:spPr>
                        <a:xfrm flipH="1">
                          <a:off x="0" y="0"/>
                          <a:ext cx="45085" cy="29718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7C43899" id="Rectangle 64" o:spid="_x0000_s1026" style="position:absolute;margin-left:158.9pt;margin-top:12.9pt;width:3.55pt;height:23.4pt;flip:x;z-index:2517596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" fillcolor="#e36c0a [2409]" stroked="f" strokeweight="2pt"/>
            </w:pict>
          </mc:Fallback>
        </mc:AlternateContent>
      </w:r>
      <w:r w:rsidRPr="00BB5FDC">
        <w:rPr>
          <w:noProof/>
          <w:lang w:eastAsia="fr-FR"/>
        </w:rPr>
        <mc:AlternateContent>
          <mc:Choice Requires="wps">
            <w:drawing>
              <wp:anchor distT="0" distB="0" distL="114300" distR="114300" simplePos="0" relativeHeight="251758592" behindDoc="0" locked="0" layoutInCell="1" allowOverlap="1" wp14:anchorId="07AC7D1A" wp14:editId="7F481626">
                <wp:simplePos x="0" y="0"/>
                <wp:positionH relativeFrom="column">
                  <wp:posOffset>1311275</wp:posOffset>
                </wp:positionH>
                <wp:positionV relativeFrom="paragraph">
                  <wp:posOffset>163830</wp:posOffset>
                </wp:positionV>
                <wp:extent cx="45085" cy="297180"/>
                <wp:effectExtent l="0" t="0" r="0" b="7620"/>
                <wp:wrapNone/>
                <wp:docPr id="63" name="Rectangle 63"/>
                <wp:cNvGraphicFramePr/>
                <a:graphic xmlns:a="http://schemas.openxmlformats.org/drawingml/2006/main">
                  <a:graphicData uri="http://schemas.microsoft.com/office/word/2010/wordprocessingShape">
                    <wps:wsp>
                      <wps:cNvSpPr/>
                      <wps:spPr>
                        <a:xfrm flipH="1">
                          <a:off x="0" y="0"/>
                          <a:ext cx="45085" cy="29718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04ED3A3" id="Rectangle 63" o:spid="_x0000_s1026" style="position:absolute;margin-left:103.25pt;margin-top:12.9pt;width:3.55pt;height:23.4pt;flip:x;z-index:2517585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" fillcolor="#e36c0a [2409]" stroked="f" strokeweight="2pt"/>
            </w:pict>
          </mc:Fallback>
        </mc:AlternateContent>
      </w:r>
      <w:r w:rsidRPr="00BB5FDC">
        <w:rPr>
          <w:noProof/>
          <w:lang w:eastAsia="fr-FR"/>
        </w:rPr>
        <mc:AlternateContent>
          <mc:Choice Requires="wps">
            <w:drawing>
              <wp:anchor distT="0" distB="0" distL="114300" distR="114300" simplePos="0" relativeHeight="251757568" behindDoc="0" locked="0" layoutInCell="1" allowOverlap="1" wp14:anchorId="7F2892CE" wp14:editId="5294F03B">
                <wp:simplePos x="0" y="0"/>
                <wp:positionH relativeFrom="column">
                  <wp:posOffset>4208780</wp:posOffset>
                </wp:positionH>
                <wp:positionV relativeFrom="paragraph">
                  <wp:posOffset>165100</wp:posOffset>
                </wp:positionV>
                <wp:extent cx="45085" cy="297180"/>
                <wp:effectExtent l="0" t="0" r="0" b="7620"/>
                <wp:wrapNone/>
                <wp:docPr id="62" name="Rectangle 62"/>
                <wp:cNvGraphicFramePr/>
                <a:graphic xmlns:a="http://schemas.openxmlformats.org/drawingml/2006/main">
                  <a:graphicData uri="http://schemas.microsoft.com/office/word/2010/wordprocessingShape">
                    <wps:wsp>
                      <wps:cNvSpPr/>
                      <wps:spPr>
                        <a:xfrm flipH="1">
                          <a:off x="0" y="0"/>
                          <a:ext cx="45085" cy="29718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9D23C72" id="Rectangle 62" o:spid="_x0000_s1026" style="position:absolute;margin-left:331.4pt;margin-top:13pt;width:3.55pt;height:23.4pt;flip:x;z-index:2517575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" fillcolor="#e36c0a [2409]" stroked="f" strokeweight="2pt"/>
            </w:pict>
          </mc:Fallback>
        </mc:AlternateContent>
      </w:r>
      <w:r w:rsidRPr="00BB5FDC">
        <w:rPr>
          <w:noProof/>
          <w:lang w:eastAsia="fr-FR"/>
        </w:rPr>
        <mc:AlternateContent>
          <mc:Choice Requires="wps">
            <w:drawing>
              <wp:anchor distT="0" distB="0" distL="114300" distR="114300" simplePos="0" relativeHeight="251756544" behindDoc="0" locked="0" layoutInCell="1" allowOverlap="1" wp14:anchorId="24AAE49B" wp14:editId="4B10D4E4">
                <wp:simplePos x="0" y="0"/>
                <wp:positionH relativeFrom="column">
                  <wp:posOffset>3502025</wp:posOffset>
                </wp:positionH>
                <wp:positionV relativeFrom="paragraph">
                  <wp:posOffset>165100</wp:posOffset>
                </wp:positionV>
                <wp:extent cx="45085" cy="297180"/>
                <wp:effectExtent l="0" t="0" r="0" b="7620"/>
                <wp:wrapNone/>
                <wp:docPr id="61" name="Rectangle 61"/>
                <wp:cNvGraphicFramePr/>
                <a:graphic xmlns:a="http://schemas.openxmlformats.org/drawingml/2006/main">
                  <a:graphicData uri="http://schemas.microsoft.com/office/word/2010/wordprocessingShape">
                    <wps:wsp>
                      <wps:cNvSpPr/>
                      <wps:spPr>
                        <a:xfrm flipH="1">
                          <a:off x="0" y="0"/>
                          <a:ext cx="45085" cy="29718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A7F2E19" id="Rectangle 61" o:spid="_x0000_s1026" style="position:absolute;margin-left:275.75pt;margin-top:13pt;width:3.55pt;height:23.4pt;flip:x;z-index:2517565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" fillcolor="#e36c0a [2409]" stroked="f" strokeweight="2pt"/>
            </w:pict>
          </mc:Fallback>
        </mc:AlternateContent>
      </w:r>
      <w:r w:rsidRPr="00BB5FDC">
        <w:rPr>
          <w:noProof/>
          <w:lang w:eastAsia="fr-FR"/>
        </w:rPr>
        <mc:AlternateContent>
          <mc:Choice Requires="wps">
            <w:drawing>
              <wp:anchor distT="0" distB="0" distL="114300" distR="114300" simplePos="0" relativeHeight="251755520" behindDoc="0" locked="0" layoutInCell="1" allowOverlap="1" wp14:anchorId="64173CC7" wp14:editId="6A837E46">
                <wp:simplePos x="0" y="0"/>
                <wp:positionH relativeFrom="column">
                  <wp:posOffset>2737653</wp:posOffset>
                </wp:positionH>
                <wp:positionV relativeFrom="paragraph">
                  <wp:posOffset>168676</wp:posOffset>
                </wp:positionV>
                <wp:extent cx="45719" cy="297180"/>
                <wp:effectExtent l="0" t="0" r="0" b="7620"/>
                <wp:wrapNone/>
                <wp:docPr id="60" name="Rectangle 60"/>
                <wp:cNvGraphicFramePr/>
                <a:graphic xmlns:a="http://schemas.openxmlformats.org/drawingml/2006/main">
                  <a:graphicData uri="http://schemas.microsoft.com/office/word/2010/wordprocessingShape">
                    <wps:wsp>
                      <wps:cNvSpPr/>
                      <wps:spPr>
                        <a:xfrm flipH="1">
                          <a:off x="0" y="0"/>
                          <a:ext cx="45719" cy="29718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EEF7278" id="Rectangle 60" o:spid="_x0000_s1026" style="position:absolute;margin-left:215.55pt;margin-top:13.3pt;width:3.6pt;height:23.4pt;flip:x;z-index:2517555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" fillcolor="#e36c0a [2409]" stroked="f" strokeweight="2pt"/>
            </w:pict>
          </mc:Fallback>
        </mc:AlternateContent>
      </w:r>
    </w:p>
    <w:p w:rsidR="00BB5FDC" w:rsidRDefault="00BB5FDC" w:rsidP="00BB5FDC">
      <w:pPr>
        <w:pStyle w:val="Paragraphedeliste"/>
        <w:ind w:left="768" w:firstLine="0"/>
      </w:pPr>
    </w:p>
    <w:p w:rsidR="00BB5FDC" w:rsidRDefault="00BB5FDC" w:rsidP="00BB5FDC">
      <w:pPr>
        <w:pStyle w:val="Paragraphedeliste"/>
        <w:ind w:left="768" w:firstLine="0"/>
      </w:pPr>
    </w:p>
    <w:p w:rsidR="00BB5FDC" w:rsidRDefault="00BB5FDC" w:rsidP="00BB5FDC">
      <w:pPr>
        <w:pStyle w:val="Paragraphedeliste"/>
        <w:ind w:left="768" w:firstLine="0"/>
      </w:pPr>
    </w:p>
    <w:p w:rsidR="00BB5FDC" w:rsidRDefault="00BB5FDC" w:rsidP="00BB5FDC">
      <w:pPr>
        <w:pStyle w:val="Paragraphedeliste"/>
        <w:ind w:left="768" w:firstLine="0"/>
      </w:pPr>
    </w:p>
    <w:p w:rsidR="00BB5FDC" w:rsidRDefault="005F0931" w:rsidP="00BB5FDC">
      <w:pPr>
        <w:pStyle w:val="Paragraphedeliste"/>
        <w:ind w:left="768" w:firstLine="0"/>
      </w:pPr>
      <w:r w:rsidRPr="00BB5FDC">
        <w:rPr>
          <w:noProof/>
          <w:lang w:eastAsia="fr-FR"/>
        </w:rPr>
        <mc:AlternateContent>
          <mc:Choice Requires="wps">
            <w:drawing>
              <wp:anchor distT="0" distB="0" distL="114300" distR="114300" simplePos="0" relativeHeight="251761664" behindDoc="0" locked="0" layoutInCell="1" allowOverlap="1" wp14:anchorId="3120B495" wp14:editId="4EBC774B">
                <wp:simplePos x="0" y="0"/>
                <wp:positionH relativeFrom="margin">
                  <wp:posOffset>998220</wp:posOffset>
                </wp:positionH>
                <wp:positionV relativeFrom="paragraph">
                  <wp:posOffset>17145</wp:posOffset>
                </wp:positionV>
                <wp:extent cx="61912" cy="292417"/>
                <wp:effectExtent l="0" t="0" r="0" b="0"/>
                <wp:wrapNone/>
                <wp:docPr id="65" name="Rectangle 65"/>
                <wp:cNvGraphicFramePr/>
                <a:graphic xmlns:a="http://schemas.openxmlformats.org/drawingml/2006/main">
                  <a:graphicData uri="http://schemas.microsoft.com/office/word/2010/wordprocessingShape">
                    <wps:wsp>
                      <wps:cNvSpPr/>
                      <wps:spPr>
                        <a:xfrm flipH="1">
                          <a:off x="0" y="0"/>
                          <a:ext cx="61912" cy="292417"/>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3714021" id="Rectangle 65" o:spid="_x0000_s1026" style="position:absolute;margin-left:78.6pt;margin-top:1.35pt;width:4.85pt;height:23pt;flip:x;z-index:2517616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" fillcolor="#e36c0a [2409]" stroked="f" strokeweight="2pt">
                <w10:wrap anchorx="margin"/>
              </v:rect>
            </w:pict>
          </mc:Fallback>
        </mc:AlternateContent>
      </w:r>
      <w:r>
        <w:rPr>
          <w:noProof/>
          <w:lang w:eastAsia="fr-FR"/>
        </w:rPr>
        <mc:AlternateContent>
          <mc:Choice Requires="wps">
            <w:drawing>
              <wp:anchor distT="0" distB="0" distL="114300" distR="114300" simplePos="0" relativeHeight="251763712" behindDoc="0" locked="0" layoutInCell="1" allowOverlap="1" wp14:anchorId="6A2DF947" wp14:editId="00C10B23">
                <wp:simplePos x="0" y="0"/>
                <wp:positionH relativeFrom="margin">
                  <wp:posOffset>947420</wp:posOffset>
                </wp:positionH>
                <wp:positionV relativeFrom="paragraph">
                  <wp:posOffset>5080</wp:posOffset>
                </wp:positionV>
                <wp:extent cx="2514600" cy="297180"/>
                <wp:effectExtent l="0" t="0" r="0" b="7620"/>
                <wp:wrapNone/>
                <wp:docPr id="66" name="Zone de texte 66"/>
                <wp:cNvGraphicFramePr/>
                <a:graphic xmlns:a="http://schemas.openxmlformats.org/drawingml/2006/main">
                  <a:graphicData uri="http://schemas.microsoft.com/office/word/2010/wordprocessingShape">
                    <wps:wsp>
                      <wps:cNvSpPr txBox="1"/>
                      <wps:spPr>
                        <a:xfrm>
                          <a:off x="0" y="0"/>
                          <a:ext cx="2514600" cy="297180"/>
                        </a:xfrm>
                        <a:prstGeom prst="rect">
                          <a:avLst/>
                        </a:prstGeom>
                        <a:noFill/>
                        <a:ln w="6350">
                          <a:noFill/>
                        </a:ln>
                      </wps:spPr>
                      <wps:txbx>
                        <w:txbxContent>
                          <w:p w:rsidR="00872EC6" w:rsidRDefault="00872EC6" w:rsidP="005F0931">
                            <w:pPr>
                              <w:ind w:firstLine="0"/>
                              <w:jc w:val="center"/>
                            </w:pPr>
                            <w:r>
                              <w:t xml:space="preserve">Luminaire de type réglette à </w:t>
                            </w:r>
                            <w:proofErr w:type="spellStart"/>
                            <w:r>
                              <w:t>LEDs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2DF947" id="Zone de texte 66" o:spid="_x0000_s1045" type="#_x0000_t202" style="position:absolute;left:0;text-align:left;margin-left:74.6pt;margin-top:.4pt;width:198pt;height:23.4pt;z-index:251763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" filled="f" stroked="f" strokeweight=".5pt">
                <v:textbox>
                  <w:txbxContent>
                    <w:p w:rsidR="00872EC6" w:rsidRDefault="00872EC6" w:rsidP="005F0931">
                      <w:pPr>
                        <w:ind w:firstLine="0"/>
                        <w:jc w:val="center"/>
                      </w:pPr>
                      <w:r>
                        <w:t xml:space="preserve">Luminaire de type réglette à </w:t>
                      </w:r>
                      <w:proofErr w:type="spellStart"/>
                      <w:r>
                        <w:t>LEDs</w:t>
                      </w:r>
                      <w:proofErr w:type="spellEnd"/>
                    </w:p>
                  </w:txbxContent>
                </v:textbox>
                <w10:wrap anchorx="margin"/>
              </v:shape>
            </w:pict>
          </mc:Fallback>
        </mc:AlternateContent>
      </w:r>
    </w:p>
    <w:p w:rsidR="00BB5FDC" w:rsidRDefault="00BB5FDC" w:rsidP="00BB5FDC">
      <w:pPr>
        <w:pStyle w:val="Paragraphedeliste"/>
        <w:ind w:left="768" w:firstLine="0"/>
      </w:pPr>
    </w:p>
    <w:p w:rsidR="00BB5FDC" w:rsidRDefault="0060653F" w:rsidP="00BB5FDC">
      <w:pPr>
        <w:pStyle w:val="Paragraphedeliste"/>
        <w:ind w:left="768" w:firstLine="0"/>
      </w:pPr>
      <w:r>
        <w:rPr>
          <w:noProof/>
          <w:lang w:eastAsia="fr-FR"/>
        </w:rPr>
        <w:drawing>
          <wp:anchor distT="0" distB="0" distL="114300" distR="114300" simplePos="0" relativeHeight="252155904" behindDoc="0" locked="0" layoutInCell="1" allowOverlap="1">
            <wp:simplePos x="0" y="0"/>
            <wp:positionH relativeFrom="column">
              <wp:posOffset>1050290</wp:posOffset>
            </wp:positionH>
            <wp:positionV relativeFrom="paragraph">
              <wp:posOffset>56515</wp:posOffset>
            </wp:positionV>
            <wp:extent cx="2613498" cy="2362200"/>
            <wp:effectExtent l="0" t="0" r="0" b="0"/>
            <wp:wrapNone/>
            <wp:docPr id="357" name="Imag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extLst>
                        <a:ext uri="{28A0092B-C50C-407E-A947-70E740481C1C}">
                          <a14:useLocalDpi xmlns:a14="http://schemas.microsoft.com/office/drawing/2010/main" val="0"/>
                        </a:ext>
                      </a:extLst>
                    </a:blip>
                    <a:srcRect l="67872" t="46805" r="11488" b="20031"/>
                    <a:stretch/>
                  </pic:blipFill>
                  <pic:spPr bwMode="auto">
                    <a:xfrm>
                      <a:off x="0" y="0"/>
                      <a:ext cx="2613498" cy="2362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0653F" w:rsidRDefault="0060653F" w:rsidP="00BB5FDC">
      <w:pPr>
        <w:pStyle w:val="Paragraphedeliste"/>
        <w:ind w:left="768" w:firstLine="0"/>
      </w:pPr>
    </w:p>
    <w:p w:rsidR="0060653F" w:rsidRDefault="0060653F" w:rsidP="00BB5FDC">
      <w:pPr>
        <w:pStyle w:val="Paragraphedeliste"/>
        <w:ind w:left="768" w:firstLine="0"/>
      </w:pPr>
    </w:p>
    <w:p w:rsidR="0060653F" w:rsidRDefault="0060653F" w:rsidP="00BB5FDC">
      <w:pPr>
        <w:pStyle w:val="Paragraphedeliste"/>
        <w:ind w:left="768" w:firstLine="0"/>
      </w:pPr>
    </w:p>
    <w:p w:rsidR="0060653F" w:rsidRDefault="0060653F" w:rsidP="00BB5FDC">
      <w:pPr>
        <w:pStyle w:val="Paragraphedeliste"/>
        <w:ind w:left="768" w:firstLine="0"/>
      </w:pPr>
    </w:p>
    <w:p w:rsidR="0060653F" w:rsidRDefault="0060653F" w:rsidP="00BB5FDC">
      <w:pPr>
        <w:pStyle w:val="Paragraphedeliste"/>
        <w:ind w:left="768" w:firstLine="0"/>
      </w:pPr>
    </w:p>
    <w:p w:rsidR="0060653F" w:rsidRDefault="0060653F" w:rsidP="00BB5FDC">
      <w:pPr>
        <w:pStyle w:val="Paragraphedeliste"/>
        <w:ind w:left="768" w:firstLine="0"/>
      </w:pPr>
    </w:p>
    <w:p w:rsidR="0060653F" w:rsidRDefault="0060653F" w:rsidP="00BB5FDC">
      <w:pPr>
        <w:pStyle w:val="Paragraphedeliste"/>
        <w:ind w:left="768" w:firstLine="0"/>
      </w:pPr>
    </w:p>
    <w:p w:rsidR="0060653F" w:rsidRDefault="0060653F" w:rsidP="00BB5FDC">
      <w:pPr>
        <w:pStyle w:val="Paragraphedeliste"/>
        <w:ind w:left="768" w:firstLine="0"/>
      </w:pPr>
    </w:p>
    <w:p w:rsidR="0060653F" w:rsidRDefault="0060653F" w:rsidP="00BB5FDC">
      <w:pPr>
        <w:pStyle w:val="Paragraphedeliste"/>
        <w:ind w:left="768" w:firstLine="0"/>
      </w:pPr>
    </w:p>
    <w:p w:rsidR="0060653F" w:rsidRDefault="0060653F" w:rsidP="00BB5FDC">
      <w:pPr>
        <w:pStyle w:val="Paragraphedeliste"/>
        <w:ind w:left="768" w:firstLine="0"/>
      </w:pPr>
    </w:p>
    <w:p w:rsidR="0060653F" w:rsidRDefault="0060653F" w:rsidP="00BB5FDC">
      <w:pPr>
        <w:pStyle w:val="Paragraphedeliste"/>
        <w:ind w:left="768" w:firstLine="0"/>
      </w:pPr>
    </w:p>
    <w:p w:rsidR="0060653F" w:rsidRDefault="0060653F" w:rsidP="00BB5FDC">
      <w:pPr>
        <w:pStyle w:val="Paragraphedeliste"/>
        <w:ind w:left="768" w:firstLine="0"/>
      </w:pPr>
    </w:p>
    <w:p w:rsidR="0060653F" w:rsidRDefault="0060653F" w:rsidP="00BB5FDC">
      <w:pPr>
        <w:pStyle w:val="Paragraphedeliste"/>
        <w:ind w:left="768" w:firstLine="0"/>
      </w:pPr>
    </w:p>
    <w:p w:rsidR="00D85EEF" w:rsidRDefault="00D85EEF" w:rsidP="00421398">
      <w:pPr>
        <w:pStyle w:val="Paragraphedeliste"/>
        <w:numPr>
          <w:ilvl w:val="0"/>
          <w:numId w:val="27"/>
        </w:numPr>
      </w:pPr>
      <w:r>
        <w:t>ECLAIRAGE DE SECURITE</w:t>
      </w:r>
    </w:p>
    <w:p w:rsidR="00B62ABD" w:rsidRDefault="00B62ABD" w:rsidP="00B62ABD"/>
    <w:p w:rsidR="00B62ABD" w:rsidRDefault="00B62ABD" w:rsidP="00A41472">
      <w:pPr>
        <w:ind w:firstLine="0"/>
      </w:pPr>
      <w:r>
        <w:t>Le titulaire définira les besoins en éclairages réglementaires de sécurité (type BAES)</w:t>
      </w:r>
      <w:r w:rsidR="00A41472">
        <w:t xml:space="preserve"> au cours de l’étude d’exécution</w:t>
      </w:r>
      <w:r>
        <w:t>. Il devra leur fourniture, leur mise en œuvre et leur raccordement suivant la réglementation en vigueur.</w:t>
      </w:r>
    </w:p>
    <w:p w:rsidR="00E21E79" w:rsidRDefault="00E21E79" w:rsidP="00A41472">
      <w:pPr>
        <w:ind w:firstLine="0"/>
      </w:pPr>
    </w:p>
    <w:p w:rsidR="009763C5" w:rsidRDefault="00894E57" w:rsidP="009763C5">
      <w:pPr>
        <w:pStyle w:val="Titre2"/>
      </w:pPr>
      <w:bookmarkStart w:id="87" w:name="_Toc205551146"/>
      <w:r>
        <w:t>C-1-8-2-1-5-4</w:t>
      </w:r>
      <w:r w:rsidR="009763C5" w:rsidRPr="00F852FA">
        <w:t xml:space="preserve"> – </w:t>
      </w:r>
      <w:r w:rsidR="009763C5">
        <w:t>Distribution électrique</w:t>
      </w:r>
      <w:r w:rsidR="00925664">
        <w:t xml:space="preserve"> intérieure</w:t>
      </w:r>
      <w:bookmarkEnd w:id="87"/>
    </w:p>
    <w:p w:rsidR="00925664" w:rsidRDefault="00925664" w:rsidP="00925664"/>
    <w:p w:rsidR="0086583F" w:rsidRDefault="00EA0D1C" w:rsidP="00F41F43">
      <w:pPr>
        <w:ind w:firstLine="0"/>
      </w:pPr>
      <w:r>
        <w:t>Les stipulations du §B-3-5-19 s’appliquent</w:t>
      </w:r>
      <w:r w:rsidR="00F41F43">
        <w:t>.</w:t>
      </w:r>
    </w:p>
    <w:p w:rsidR="002E4D11" w:rsidRPr="002E4D11" w:rsidRDefault="00894E57" w:rsidP="002E4D11">
      <w:pPr>
        <w:pStyle w:val="Titre2"/>
      </w:pPr>
      <w:bookmarkStart w:id="88" w:name="_Toc205551147"/>
      <w:r>
        <w:t>C-1-8-2-1-5-5</w:t>
      </w:r>
      <w:r w:rsidR="00925664" w:rsidRPr="00F852FA">
        <w:t xml:space="preserve"> – </w:t>
      </w:r>
      <w:r w:rsidR="00925664">
        <w:t>H</w:t>
      </w:r>
      <w:r w:rsidR="002E4D11">
        <w:t>uisserie</w:t>
      </w:r>
      <w:r w:rsidR="00925664">
        <w:t xml:space="preserve"> extérieure</w:t>
      </w:r>
      <w:bookmarkEnd w:id="88"/>
    </w:p>
    <w:p w:rsidR="009763C5" w:rsidRDefault="009763C5" w:rsidP="009763C5"/>
    <w:p w:rsidR="00BD59AE" w:rsidRDefault="00EA0D1C" w:rsidP="00EA0D1C">
      <w:pPr>
        <w:ind w:firstLine="0"/>
      </w:pPr>
      <w:r>
        <w:t>Le bâtiment modulaire ne comprend que 2 portes tel que présenté dans le schéma du §</w:t>
      </w:r>
      <w:r w:rsidR="003C2F56">
        <w:t>C-1-8-2-1-1, la porte A et la porte B. Ces deux portes seront identiques.</w:t>
      </w:r>
    </w:p>
    <w:p w:rsidR="003C2F56" w:rsidRDefault="003C2F56" w:rsidP="00EA0D1C">
      <w:pPr>
        <w:ind w:firstLine="0"/>
      </w:pPr>
      <w:r>
        <w:lastRenderedPageBreak/>
        <w:t xml:space="preserve">Elles seront en acier </w:t>
      </w:r>
      <w:proofErr w:type="spellStart"/>
      <w:r>
        <w:t>thermolaqué</w:t>
      </w:r>
      <w:proofErr w:type="spellEnd"/>
      <w:r>
        <w:t xml:space="preserve"> à double ventaux</w:t>
      </w:r>
      <w:r w:rsidR="00ED1B4D">
        <w:t xml:space="preserve"> de dimensions : 2050 mm de hauteur, 1400mm de largeur (900+400).</w:t>
      </w:r>
    </w:p>
    <w:p w:rsidR="003C2F56" w:rsidRDefault="003C2F56" w:rsidP="00EA0D1C">
      <w:pPr>
        <w:ind w:firstLine="0"/>
      </w:pPr>
      <w:r>
        <w:t>La couleur sera à définir avec la MOE durant la phase de préparation du chantier.</w:t>
      </w:r>
    </w:p>
    <w:p w:rsidR="003C2F56" w:rsidRDefault="003C2F56" w:rsidP="00EA0D1C">
      <w:pPr>
        <w:ind w:firstLine="0"/>
      </w:pPr>
      <w:r>
        <w:t xml:space="preserve">La serrurerie sera conforme aux stipulations du §B-3-5-6.   </w:t>
      </w:r>
    </w:p>
    <w:p w:rsidR="009763C5" w:rsidRDefault="00894E57" w:rsidP="009763C5">
      <w:pPr>
        <w:pStyle w:val="Titre2"/>
      </w:pPr>
      <w:bookmarkStart w:id="89" w:name="_Toc205551148"/>
      <w:r>
        <w:t>C-1-8-2-1-5-6</w:t>
      </w:r>
      <w:r w:rsidR="009763C5" w:rsidRPr="00F852FA">
        <w:t xml:space="preserve"> – </w:t>
      </w:r>
      <w:r w:rsidR="009763C5">
        <w:t>Racks de rangement</w:t>
      </w:r>
      <w:bookmarkEnd w:id="89"/>
    </w:p>
    <w:p w:rsidR="009763C5" w:rsidRDefault="009763C5" w:rsidP="0086583F">
      <w:pPr>
        <w:ind w:firstLine="0"/>
      </w:pPr>
    </w:p>
    <w:p w:rsidR="0086583F" w:rsidRDefault="0086583F" w:rsidP="0086583F">
      <w:pPr>
        <w:ind w:firstLine="0"/>
      </w:pPr>
      <w:r>
        <w:t xml:space="preserve">Le titulaire devra la fourniture et la pose de racks de rangement du matériel TAP. </w:t>
      </w:r>
    </w:p>
    <w:p w:rsidR="009428E8" w:rsidRDefault="009428E8" w:rsidP="00421398">
      <w:pPr>
        <w:pStyle w:val="Paragraphedeliste"/>
        <w:numPr>
          <w:ilvl w:val="0"/>
          <w:numId w:val="27"/>
        </w:numPr>
      </w:pPr>
      <w:r>
        <w:t>Largeur 60cm ;</w:t>
      </w:r>
    </w:p>
    <w:p w:rsidR="009428E8" w:rsidRDefault="009428E8" w:rsidP="00421398">
      <w:pPr>
        <w:pStyle w:val="Paragraphedeliste"/>
        <w:numPr>
          <w:ilvl w:val="0"/>
          <w:numId w:val="27"/>
        </w:numPr>
      </w:pPr>
      <w:proofErr w:type="spellStart"/>
      <w:r>
        <w:t>Ecartement</w:t>
      </w:r>
      <w:proofErr w:type="spellEnd"/>
      <w:r>
        <w:t xml:space="preserve"> entre les pieds 120 cm ;</w:t>
      </w:r>
    </w:p>
    <w:p w:rsidR="009428E8" w:rsidRDefault="009428E8" w:rsidP="00421398">
      <w:pPr>
        <w:pStyle w:val="Paragraphedeliste"/>
        <w:numPr>
          <w:ilvl w:val="0"/>
          <w:numId w:val="27"/>
        </w:numPr>
      </w:pPr>
      <w:r>
        <w:t>Fixés aux parois du module ;</w:t>
      </w:r>
    </w:p>
    <w:p w:rsidR="009428E8" w:rsidRDefault="009428E8" w:rsidP="00421398">
      <w:pPr>
        <w:pStyle w:val="Paragraphedeliste"/>
        <w:numPr>
          <w:ilvl w:val="0"/>
          <w:numId w:val="27"/>
        </w:numPr>
      </w:pPr>
      <w:r>
        <w:t>5 rayonnages en hauteur avec un écartement de 40 cm ;</w:t>
      </w:r>
    </w:p>
    <w:p w:rsidR="009428E8" w:rsidRDefault="009428E8" w:rsidP="00421398">
      <w:pPr>
        <w:pStyle w:val="Paragraphedeliste"/>
        <w:numPr>
          <w:ilvl w:val="0"/>
          <w:numId w:val="27"/>
        </w:numPr>
      </w:pPr>
      <w:r>
        <w:t>Poids sur un module de 120*60 * 5 étagères = 260kg.</w:t>
      </w:r>
    </w:p>
    <w:p w:rsidR="00BD59AE" w:rsidRDefault="00BD59AE" w:rsidP="0086583F">
      <w:pPr>
        <w:ind w:firstLine="0"/>
      </w:pPr>
    </w:p>
    <w:p w:rsidR="00BD59AE" w:rsidRDefault="009428E8" w:rsidP="0086583F">
      <w:pPr>
        <w:ind w:firstLine="0"/>
      </w:pPr>
      <w:r>
        <w:rPr>
          <w:noProof/>
          <w:lang w:eastAsia="fr-FR"/>
        </w:rPr>
        <w:drawing>
          <wp:anchor distT="0" distB="0" distL="114300" distR="114300" simplePos="0" relativeHeight="252158976" behindDoc="0" locked="0" layoutInCell="1" allowOverlap="1">
            <wp:simplePos x="0" y="0"/>
            <wp:positionH relativeFrom="margin">
              <wp:align>center</wp:align>
            </wp:positionH>
            <wp:positionV relativeFrom="paragraph">
              <wp:posOffset>7620</wp:posOffset>
            </wp:positionV>
            <wp:extent cx="2788920" cy="3718457"/>
            <wp:effectExtent l="0" t="0" r="0" b="0"/>
            <wp:wrapNone/>
            <wp:docPr id="360" name="Imag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G-20250423-WA0018.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88920" cy="3718457"/>
                    </a:xfrm>
                    <a:prstGeom prst="rect">
                      <a:avLst/>
                    </a:prstGeom>
                  </pic:spPr>
                </pic:pic>
              </a:graphicData>
            </a:graphic>
            <wp14:sizeRelH relativeFrom="page">
              <wp14:pctWidth>0</wp14:pctWidth>
            </wp14:sizeRelH>
            <wp14:sizeRelV relativeFrom="page">
              <wp14:pctHeight>0</wp14:pctHeight>
            </wp14:sizeRelV>
          </wp:anchor>
        </w:drawing>
      </w:r>
    </w:p>
    <w:p w:rsidR="00BD59AE" w:rsidRDefault="00BD59AE" w:rsidP="0086583F">
      <w:pPr>
        <w:ind w:firstLine="0"/>
      </w:pPr>
    </w:p>
    <w:p w:rsidR="00BD59AE" w:rsidRDefault="00BD59AE" w:rsidP="0086583F">
      <w:pPr>
        <w:ind w:firstLine="0"/>
      </w:pPr>
    </w:p>
    <w:p w:rsidR="00BD59AE" w:rsidRDefault="00BD59AE" w:rsidP="0086583F">
      <w:pPr>
        <w:ind w:firstLine="0"/>
      </w:pPr>
    </w:p>
    <w:p w:rsidR="00BD59AE" w:rsidRDefault="00BD59AE" w:rsidP="0086583F">
      <w:pPr>
        <w:ind w:firstLine="0"/>
      </w:pPr>
    </w:p>
    <w:p w:rsidR="00BD59AE" w:rsidRDefault="00BD59AE" w:rsidP="0086583F">
      <w:pPr>
        <w:ind w:firstLine="0"/>
      </w:pPr>
    </w:p>
    <w:p w:rsidR="00BD59AE" w:rsidRDefault="00BD59AE" w:rsidP="0086583F">
      <w:pPr>
        <w:ind w:firstLine="0"/>
      </w:pPr>
    </w:p>
    <w:p w:rsidR="00BD59AE" w:rsidRDefault="00BD59AE" w:rsidP="0086583F">
      <w:pPr>
        <w:ind w:firstLine="0"/>
      </w:pPr>
    </w:p>
    <w:p w:rsidR="00BD59AE" w:rsidRDefault="00BD59AE" w:rsidP="0086583F">
      <w:pPr>
        <w:ind w:firstLine="0"/>
      </w:pPr>
    </w:p>
    <w:p w:rsidR="00BD59AE" w:rsidRDefault="00BD59AE" w:rsidP="0086583F">
      <w:pPr>
        <w:ind w:firstLine="0"/>
      </w:pPr>
    </w:p>
    <w:p w:rsidR="00BD59AE" w:rsidRDefault="00BD59AE" w:rsidP="0086583F">
      <w:pPr>
        <w:ind w:firstLine="0"/>
      </w:pPr>
    </w:p>
    <w:p w:rsidR="00BD59AE" w:rsidRDefault="00BD59AE" w:rsidP="0086583F">
      <w:pPr>
        <w:ind w:firstLine="0"/>
      </w:pPr>
    </w:p>
    <w:p w:rsidR="00BD59AE" w:rsidRDefault="00BD59AE" w:rsidP="0086583F">
      <w:pPr>
        <w:ind w:firstLine="0"/>
      </w:pPr>
    </w:p>
    <w:p w:rsidR="009428E8" w:rsidRDefault="009428E8" w:rsidP="0086583F">
      <w:pPr>
        <w:ind w:firstLine="0"/>
      </w:pPr>
    </w:p>
    <w:p w:rsidR="009428E8" w:rsidRDefault="009428E8" w:rsidP="0086583F">
      <w:pPr>
        <w:ind w:firstLine="0"/>
      </w:pPr>
    </w:p>
    <w:p w:rsidR="009428E8" w:rsidRDefault="009428E8" w:rsidP="0086583F">
      <w:pPr>
        <w:ind w:firstLine="0"/>
      </w:pPr>
    </w:p>
    <w:p w:rsidR="009428E8" w:rsidRDefault="009428E8" w:rsidP="0086583F">
      <w:pPr>
        <w:ind w:firstLine="0"/>
      </w:pPr>
    </w:p>
    <w:p w:rsidR="00BB0458" w:rsidRDefault="00894E57" w:rsidP="00BB0458">
      <w:pPr>
        <w:pStyle w:val="Titre2"/>
      </w:pPr>
      <w:bookmarkStart w:id="90" w:name="_Toc205551149"/>
      <w:r>
        <w:t>C-1-8-2-6</w:t>
      </w:r>
      <w:r w:rsidR="00BB0458" w:rsidRPr="00F852FA">
        <w:t xml:space="preserve"> – </w:t>
      </w:r>
      <w:r w:rsidR="00395EDE">
        <w:t>Travaux annexes</w:t>
      </w:r>
      <w:bookmarkEnd w:id="90"/>
    </w:p>
    <w:p w:rsidR="00BB0458" w:rsidRDefault="00894E57" w:rsidP="00BB0458">
      <w:pPr>
        <w:pStyle w:val="Titre2"/>
      </w:pPr>
      <w:bookmarkStart w:id="91" w:name="_Toc205551150"/>
      <w:r>
        <w:t>C-1-8-2-6</w:t>
      </w:r>
      <w:r w:rsidR="00BB0458">
        <w:t>-1</w:t>
      </w:r>
      <w:r w:rsidR="00BB0458" w:rsidRPr="00F852FA">
        <w:t xml:space="preserve"> – </w:t>
      </w:r>
      <w:r w:rsidR="00BB0458">
        <w:t>Travaux de fondation et fixation des modules</w:t>
      </w:r>
      <w:bookmarkEnd w:id="91"/>
    </w:p>
    <w:p w:rsidR="003A1D71" w:rsidRDefault="003A1D71" w:rsidP="00BC248B"/>
    <w:p w:rsidR="00D06FD2" w:rsidRDefault="00D06FD2" w:rsidP="00D06FD2">
      <w:pPr>
        <w:ind w:firstLine="0"/>
      </w:pPr>
      <w:r>
        <w:t>Le titulaire du marché devra tous les travaux liés aux fondations et à la fixation des modules sur la dalle de pose existante. Il aura à sa charge la définition de ces travaux dans les études d’exécution puis leur mise en œuvre.</w:t>
      </w:r>
    </w:p>
    <w:p w:rsidR="00FD165E" w:rsidRDefault="00FD165E" w:rsidP="00D06FD2">
      <w:pPr>
        <w:ind w:firstLine="0"/>
      </w:pPr>
    </w:p>
    <w:p w:rsidR="00FD165E" w:rsidRDefault="00FD165E" w:rsidP="00D06FD2">
      <w:pPr>
        <w:ind w:firstLine="0"/>
      </w:pPr>
    </w:p>
    <w:p w:rsidR="00FD165E" w:rsidRDefault="00FD165E" w:rsidP="00D06FD2">
      <w:pPr>
        <w:ind w:firstLine="0"/>
      </w:pPr>
    </w:p>
    <w:p w:rsidR="00BB0458" w:rsidRDefault="00894E57" w:rsidP="00BB0458">
      <w:pPr>
        <w:pStyle w:val="Titre2"/>
      </w:pPr>
      <w:bookmarkStart w:id="92" w:name="_Toc205551151"/>
      <w:r>
        <w:lastRenderedPageBreak/>
        <w:t>C-1-8-2-6</w:t>
      </w:r>
      <w:r w:rsidR="00BB0458">
        <w:t>-2</w:t>
      </w:r>
      <w:r w:rsidR="00BB0458" w:rsidRPr="00F852FA">
        <w:t xml:space="preserve"> – </w:t>
      </w:r>
      <w:r w:rsidR="00BB0458">
        <w:t>Travaux de drainage</w:t>
      </w:r>
      <w:bookmarkEnd w:id="92"/>
    </w:p>
    <w:p w:rsidR="00BB0458" w:rsidRDefault="00BB0458" w:rsidP="00BB0458"/>
    <w:p w:rsidR="00A37E46" w:rsidRDefault="00A37E46" w:rsidP="00A37E46">
      <w:pPr>
        <w:ind w:firstLine="0"/>
      </w:pPr>
      <w:r>
        <w:t xml:space="preserve">Si un besoin de drainage est préconisé par le titulaire, tous les travaux seront à la charge du titulaire du marché (définition et réalisation). En aucun cas le bâtiment modulaire TAP ne devra présenter des problématiques de rétention d’eau au niveau du plancher ainsi que dans le vide sanitaire. Cette eau pourrait entraîner des problématiques importantes quant au traitement de l’hygrométrie dans le local et potentiellement une détérioration inacceptable du matériel stocké. Le titulaire des travaux est donc garant de la gestion du maintien au sec des modules sans rétention d’eau même en cas de forte activité pluviométrique. </w:t>
      </w:r>
    </w:p>
    <w:p w:rsidR="00BB0458" w:rsidRDefault="00894E57" w:rsidP="00BB0458">
      <w:pPr>
        <w:pStyle w:val="Titre2"/>
      </w:pPr>
      <w:bookmarkStart w:id="93" w:name="_Toc205551152"/>
      <w:r>
        <w:t>C-1-8-2-6</w:t>
      </w:r>
      <w:r w:rsidR="00BB0458">
        <w:t>-3</w:t>
      </w:r>
      <w:r w:rsidR="00BB0458" w:rsidRPr="00F852FA">
        <w:t xml:space="preserve"> – </w:t>
      </w:r>
      <w:r w:rsidR="00BB0458">
        <w:t>Travaux d’alimentation électrique depuis le poste source</w:t>
      </w:r>
      <w:bookmarkEnd w:id="93"/>
    </w:p>
    <w:p w:rsidR="00BB0458" w:rsidRDefault="00BB0458" w:rsidP="00BB0458"/>
    <w:p w:rsidR="00EA3635" w:rsidRPr="0005695B" w:rsidRDefault="00EA3635" w:rsidP="00EA3635">
      <w:pPr>
        <w:spacing w:after="0" w:line="240" w:lineRule="auto"/>
        <w:ind w:left="142" w:firstLine="0"/>
        <w:rPr>
          <w:rFonts w:asciiTheme="majorHAnsi" w:hAnsiTheme="majorHAnsi"/>
        </w:rPr>
      </w:pPr>
      <w:r w:rsidRPr="0005695B">
        <w:rPr>
          <w:rFonts w:asciiTheme="majorHAnsi" w:hAnsiTheme="majorHAnsi"/>
        </w:rPr>
        <w:t>Au titre du présent marché, le titulaire devra :</w:t>
      </w:r>
    </w:p>
    <w:p w:rsidR="00EA3635" w:rsidRDefault="00E4387E" w:rsidP="00421398">
      <w:pPr>
        <w:pStyle w:val="Paragraphedeliste"/>
        <w:numPr>
          <w:ilvl w:val="0"/>
          <w:numId w:val="18"/>
        </w:numPr>
        <w:spacing w:after="120" w:line="240" w:lineRule="auto"/>
        <w:rPr>
          <w:rFonts w:asciiTheme="majorHAnsi" w:hAnsiTheme="majorHAnsi"/>
        </w:rPr>
      </w:pPr>
      <w:r>
        <w:rPr>
          <w:rFonts w:asciiTheme="majorHAnsi" w:hAnsiTheme="majorHAnsi"/>
        </w:rPr>
        <w:t>L</w:t>
      </w:r>
      <w:r w:rsidR="00EA3635" w:rsidRPr="00EA3635">
        <w:rPr>
          <w:rFonts w:asciiTheme="majorHAnsi" w:hAnsiTheme="majorHAnsi"/>
        </w:rPr>
        <w:t>a fourniture et la pose en tranché</w:t>
      </w:r>
      <w:r w:rsidR="00EA3635">
        <w:rPr>
          <w:rFonts w:asciiTheme="majorHAnsi" w:hAnsiTheme="majorHAnsi"/>
        </w:rPr>
        <w:t>e</w:t>
      </w:r>
      <w:r w:rsidR="00EA3635" w:rsidRPr="00EA3635">
        <w:rPr>
          <w:rFonts w:asciiTheme="majorHAnsi" w:hAnsiTheme="majorHAnsi"/>
        </w:rPr>
        <w:t xml:space="preserve"> d’un fourreau Ø 80 aiguillés depuis l</w:t>
      </w:r>
      <w:r w:rsidR="00EA3635">
        <w:rPr>
          <w:rFonts w:asciiTheme="majorHAnsi" w:hAnsiTheme="majorHAnsi"/>
        </w:rPr>
        <w:t xml:space="preserve">e poste HT/BT </w:t>
      </w:r>
      <w:r w:rsidR="00A85D52">
        <w:rPr>
          <w:rFonts w:asciiTheme="majorHAnsi" w:hAnsiTheme="majorHAnsi"/>
        </w:rPr>
        <w:t>OLIVIER</w:t>
      </w:r>
      <w:r w:rsidR="00EA3635" w:rsidRPr="00EA3635">
        <w:rPr>
          <w:rFonts w:asciiTheme="majorHAnsi" w:hAnsiTheme="majorHAnsi"/>
        </w:rPr>
        <w:t xml:space="preserve"> jusqu’en façade du bâtiment, au droit du futur coffret de coupure extérieur (CCE) ;</w:t>
      </w:r>
    </w:p>
    <w:p w:rsidR="00EA3635" w:rsidRPr="00EA3635" w:rsidRDefault="00EA3635" w:rsidP="00421398">
      <w:pPr>
        <w:pStyle w:val="Paragraphedeliste"/>
        <w:numPr>
          <w:ilvl w:val="0"/>
          <w:numId w:val="18"/>
        </w:numPr>
        <w:spacing w:after="120" w:line="240" w:lineRule="auto"/>
        <w:rPr>
          <w:rFonts w:asciiTheme="majorHAnsi" w:hAnsiTheme="majorHAnsi"/>
        </w:rPr>
      </w:pPr>
      <w:r w:rsidRPr="0005695B">
        <w:t xml:space="preserve">Le titulaire devra les percements, les rebouchages et les scellements nécessaires aux travaux, ainsi que </w:t>
      </w:r>
      <w:r w:rsidRPr="00EA3635">
        <w:rPr>
          <w:u w:val="single"/>
        </w:rPr>
        <w:t xml:space="preserve">les pénétrations dans le </w:t>
      </w:r>
      <w:r>
        <w:rPr>
          <w:u w:val="single"/>
        </w:rPr>
        <w:t xml:space="preserve">poste HT/BT </w:t>
      </w:r>
      <w:r w:rsidR="00A85D52">
        <w:rPr>
          <w:u w:val="single"/>
        </w:rPr>
        <w:t>OLIVIER</w:t>
      </w:r>
      <w:r w:rsidRPr="00EA3635">
        <w:rPr>
          <w:u w:val="single"/>
        </w:rPr>
        <w:t xml:space="preserve"> et les pénétrations dans le nouveau bâtiment</w:t>
      </w:r>
      <w:r>
        <w:rPr>
          <w:u w:val="single"/>
        </w:rPr>
        <w:t xml:space="preserve"> modulaire</w:t>
      </w:r>
      <w:r>
        <w:t> ;</w:t>
      </w:r>
    </w:p>
    <w:p w:rsidR="00EA3635" w:rsidRPr="00EA3635" w:rsidRDefault="00EA3635" w:rsidP="00421398">
      <w:pPr>
        <w:pStyle w:val="Paragraphedeliste"/>
        <w:numPr>
          <w:ilvl w:val="0"/>
          <w:numId w:val="18"/>
        </w:numPr>
        <w:spacing w:after="120" w:line="240" w:lineRule="auto"/>
        <w:rPr>
          <w:rFonts w:asciiTheme="majorHAnsi" w:hAnsiTheme="majorHAnsi"/>
        </w:rPr>
      </w:pPr>
      <w:r w:rsidRPr="0005695B">
        <w:t>Le matériau de rebouchage et de scellement sera en béton dosé à 350kg/m</w:t>
      </w:r>
      <w:r w:rsidRPr="00EA3635">
        <w:rPr>
          <w:vertAlign w:val="superscript"/>
        </w:rPr>
        <w:t>3</w:t>
      </w:r>
      <w:r w:rsidRPr="0005695B">
        <w:t>.</w:t>
      </w:r>
    </w:p>
    <w:p w:rsidR="00EA3635" w:rsidRPr="00EA3635" w:rsidRDefault="00EA3635" w:rsidP="00421398">
      <w:pPr>
        <w:pStyle w:val="Paragraphedeliste"/>
        <w:numPr>
          <w:ilvl w:val="0"/>
          <w:numId w:val="18"/>
        </w:numPr>
        <w:spacing w:after="120" w:line="240" w:lineRule="auto"/>
        <w:rPr>
          <w:rFonts w:asciiTheme="majorHAnsi" w:hAnsiTheme="majorHAnsi"/>
        </w:rPr>
      </w:pPr>
      <w:r w:rsidRPr="0005695B">
        <w:t>A</w:t>
      </w:r>
      <w:r>
        <w:t>v</w:t>
      </w:r>
      <w:r w:rsidRPr="0005695B">
        <w:t>ant le remblaiement de la tranchée, la pose du fourreau devra être validé par l’électricien.</w:t>
      </w:r>
    </w:p>
    <w:p w:rsidR="00EA3635" w:rsidRPr="00BE0A7C" w:rsidRDefault="00EA3635" w:rsidP="00465B8E">
      <w:pPr>
        <w:pStyle w:val="Normal1"/>
        <w:spacing w:after="0"/>
        <w:ind w:firstLine="0"/>
        <w:rPr>
          <w:rFonts w:asciiTheme="majorHAnsi" w:hAnsiTheme="majorHAnsi"/>
        </w:rPr>
      </w:pPr>
      <w:r w:rsidRPr="0005695B">
        <w:rPr>
          <w:rFonts w:asciiTheme="majorHAnsi" w:hAnsiTheme="majorHAnsi"/>
        </w:rPr>
        <w:t>La liaison sera en enterré depuis le poste HT/BT jusqu’au CCE, puis cheminera sous fourreau apparent sous le bâtiment jusqu’à la pénétration vers le TGBT.</w:t>
      </w:r>
    </w:p>
    <w:p w:rsidR="00465B8E" w:rsidRDefault="00465B8E" w:rsidP="00465B8E">
      <w:pPr>
        <w:spacing w:after="160" w:line="259" w:lineRule="auto"/>
        <w:ind w:firstLine="0"/>
      </w:pPr>
    </w:p>
    <w:p w:rsidR="007D0868" w:rsidRDefault="00465B8E" w:rsidP="00465B8E">
      <w:pPr>
        <w:spacing w:after="160" w:line="259" w:lineRule="auto"/>
        <w:ind w:firstLine="0"/>
      </w:pPr>
      <w:r>
        <w:t>Le titulaire devra également la</w:t>
      </w:r>
      <w:r w:rsidR="007D0868">
        <w:t xml:space="preserve"> pose d’un système de comptage de type DIRIS sur le départ lié à l’a</w:t>
      </w:r>
      <w:r w:rsidR="002A5E91">
        <w:t>limentation des modulaires TAP.</w:t>
      </w:r>
    </w:p>
    <w:p w:rsidR="00A37E46" w:rsidRDefault="00894E57" w:rsidP="00A37E46">
      <w:pPr>
        <w:pStyle w:val="Titre2"/>
      </w:pPr>
      <w:bookmarkStart w:id="94" w:name="_Toc205551153"/>
      <w:r>
        <w:t>C-1-8-2-6</w:t>
      </w:r>
      <w:r w:rsidR="00A37E46">
        <w:t>-4</w:t>
      </w:r>
      <w:r w:rsidR="00A37E46" w:rsidRPr="00F852FA">
        <w:t xml:space="preserve"> – </w:t>
      </w:r>
      <w:r w:rsidR="00A37E46">
        <w:t>Travaux de création d’un escalier</w:t>
      </w:r>
      <w:r w:rsidR="002A3E11">
        <w:t>/rampe</w:t>
      </w:r>
      <w:bookmarkEnd w:id="94"/>
    </w:p>
    <w:p w:rsidR="003A1D71" w:rsidRDefault="003A1D71" w:rsidP="002A3E11">
      <w:pPr>
        <w:ind w:firstLine="0"/>
      </w:pPr>
    </w:p>
    <w:p w:rsidR="002A3E11" w:rsidRDefault="002A3E11" w:rsidP="002A3E11">
      <w:pPr>
        <w:ind w:firstLine="0"/>
      </w:pPr>
      <w:r>
        <w:t>S’il existe une dénivellation entre le terrain naturel et le niveau de plancher du modulaire, le titulaire définira et fournira un escalier ou une rampe en acier galvanisé permettant à l’utilisateur de faciliter la manutention des équipements à stocker</w:t>
      </w:r>
      <w:r w:rsidR="002D11DE">
        <w:t xml:space="preserve"> en entrée de bâtiment</w:t>
      </w:r>
      <w:r>
        <w:t>. Cette définition aura lieu durant la phase des études d’exécution. Cette solution sera parfaitement adaptée aux besoins de l’utilisateur (passage homme sans machine à prévoir, 10 mouvements au maximum par jour avec une charge de 50Kg max d’équipement</w:t>
      </w:r>
      <w:r w:rsidR="002D11DE">
        <w:t xml:space="preserve"> sur une personne max 130kg</w:t>
      </w:r>
      <w:r>
        <w:t>).</w:t>
      </w:r>
    </w:p>
    <w:p w:rsidR="005B1641" w:rsidRDefault="005B1641" w:rsidP="005B1641">
      <w:pPr>
        <w:pStyle w:val="Titre2"/>
      </w:pPr>
      <w:bookmarkStart w:id="95" w:name="_Toc205551154"/>
      <w:r>
        <w:t>C-1-8-3</w:t>
      </w:r>
      <w:r w:rsidRPr="00F852FA">
        <w:t xml:space="preserve"> – </w:t>
      </w:r>
      <w:proofErr w:type="spellStart"/>
      <w:r>
        <w:t>Epreuves</w:t>
      </w:r>
      <w:proofErr w:type="spellEnd"/>
      <w:r>
        <w:t xml:space="preserve"> de réception</w:t>
      </w:r>
      <w:bookmarkEnd w:id="95"/>
    </w:p>
    <w:p w:rsidR="00E10EE3" w:rsidRDefault="00E10EE3" w:rsidP="00E10EE3"/>
    <w:p w:rsidR="00E10EE3" w:rsidRDefault="00E10EE3" w:rsidP="00E10EE3">
      <w:pPr>
        <w:ind w:firstLine="0"/>
      </w:pPr>
      <w:r>
        <w:t>Les épreuves de réception des travaux comprendront :</w:t>
      </w:r>
    </w:p>
    <w:p w:rsidR="00E10EE3" w:rsidRDefault="00E10EE3" w:rsidP="00421398">
      <w:pPr>
        <w:pStyle w:val="Paragraphedeliste"/>
        <w:numPr>
          <w:ilvl w:val="0"/>
          <w:numId w:val="19"/>
        </w:numPr>
      </w:pPr>
      <w:r>
        <w:t>Un essai de toutes les prises électriques 16V du local ;</w:t>
      </w:r>
    </w:p>
    <w:p w:rsidR="00E10EE3" w:rsidRDefault="00E10EE3" w:rsidP="00421398">
      <w:pPr>
        <w:pStyle w:val="Paragraphedeliste"/>
        <w:numPr>
          <w:ilvl w:val="0"/>
          <w:numId w:val="19"/>
        </w:numPr>
      </w:pPr>
      <w:r>
        <w:t>Une vérification d’étanchéité de la toiture (modalités à définir entre le titulaire des travaux et le MOE) ;</w:t>
      </w:r>
    </w:p>
    <w:p w:rsidR="00E10EE3" w:rsidRDefault="00E10EE3" w:rsidP="00421398">
      <w:pPr>
        <w:pStyle w:val="Paragraphedeliste"/>
        <w:numPr>
          <w:ilvl w:val="0"/>
          <w:numId w:val="19"/>
        </w:numPr>
      </w:pPr>
      <w:r>
        <w:t>De</w:t>
      </w:r>
      <w:r w:rsidR="009D6F4F">
        <w:t>s essais de fonctionnement des</w:t>
      </w:r>
      <w:r>
        <w:t xml:space="preserve"> porte</w:t>
      </w:r>
      <w:r w:rsidR="009D6F4F">
        <w:t>s</w:t>
      </w:r>
      <w:r>
        <w:t xml:space="preserve"> d’accès au local (ouverture, fermeture, serrurerie, barre anti-panique etc.) ;</w:t>
      </w:r>
    </w:p>
    <w:p w:rsidR="00E10EE3" w:rsidRDefault="00824F2A" w:rsidP="00421398">
      <w:pPr>
        <w:pStyle w:val="Paragraphedeliste"/>
        <w:numPr>
          <w:ilvl w:val="0"/>
          <w:numId w:val="19"/>
        </w:numPr>
      </w:pPr>
      <w:r>
        <w:t xml:space="preserve">Remise d’un </w:t>
      </w:r>
      <w:r w:rsidR="00E10EE3">
        <w:t>PV de vérification initiale des réseaux électriques du bâtiment par un contrôleur technique agréé ;</w:t>
      </w:r>
    </w:p>
    <w:p w:rsidR="00E10EE3" w:rsidRDefault="00824F2A" w:rsidP="00421398">
      <w:pPr>
        <w:pStyle w:val="Paragraphedeliste"/>
        <w:numPr>
          <w:ilvl w:val="0"/>
          <w:numId w:val="19"/>
        </w:numPr>
      </w:pPr>
      <w:r>
        <w:lastRenderedPageBreak/>
        <w:t xml:space="preserve">Remise d’un </w:t>
      </w:r>
      <w:r w:rsidR="00E10EE3">
        <w:t>PV d’autorisation de mise en service pour la connexion électrique dans le poste HT/BT par un contrôleur technique agréé ;</w:t>
      </w:r>
    </w:p>
    <w:p w:rsidR="00E10EE3" w:rsidRDefault="00824F2A" w:rsidP="00421398">
      <w:pPr>
        <w:pStyle w:val="Paragraphedeliste"/>
        <w:numPr>
          <w:ilvl w:val="0"/>
          <w:numId w:val="19"/>
        </w:numPr>
      </w:pPr>
      <w:r>
        <w:t xml:space="preserve">Remise d’un </w:t>
      </w:r>
      <w:r w:rsidR="00E10EE3">
        <w:t>PV de contrôle par un organisme agréé des dispositifs SSI</w:t>
      </w:r>
      <w:r w:rsidR="008D56F7">
        <w:t> ;</w:t>
      </w:r>
    </w:p>
    <w:p w:rsidR="008D56F7" w:rsidRDefault="008D56F7" w:rsidP="00421398">
      <w:pPr>
        <w:pStyle w:val="Paragraphedeliste"/>
        <w:numPr>
          <w:ilvl w:val="0"/>
          <w:numId w:val="19"/>
        </w:numPr>
      </w:pPr>
      <w:r>
        <w:t>Mesures de température et d’hygrométrie (modalités à définir entre le titulaire des travaux et le MOE</w:t>
      </w:r>
      <w:r w:rsidR="009D6F4F">
        <w:t>) ;</w:t>
      </w:r>
    </w:p>
    <w:p w:rsidR="009D6F4F" w:rsidRPr="00E10EE3" w:rsidRDefault="009D6F4F" w:rsidP="00421398">
      <w:pPr>
        <w:pStyle w:val="Paragraphedeliste"/>
        <w:numPr>
          <w:ilvl w:val="0"/>
          <w:numId w:val="19"/>
        </w:numPr>
      </w:pPr>
      <w:r>
        <w:t>Des essais de fonctionnement des prises et des luminaires.</w:t>
      </w:r>
    </w:p>
    <w:p w:rsidR="005B1641" w:rsidRDefault="005B1641" w:rsidP="005B1641">
      <w:pPr>
        <w:pStyle w:val="Titre2"/>
      </w:pPr>
      <w:bookmarkStart w:id="96" w:name="_Toc205551155"/>
      <w:r>
        <w:t>C-1-8-4</w:t>
      </w:r>
      <w:r w:rsidRPr="00F852FA">
        <w:t xml:space="preserve"> – </w:t>
      </w:r>
      <w:r>
        <w:t>Repliement du chantier</w:t>
      </w:r>
      <w:bookmarkEnd w:id="96"/>
      <w:r>
        <w:t xml:space="preserve"> </w:t>
      </w:r>
    </w:p>
    <w:p w:rsidR="004D2B80" w:rsidRDefault="004D2B80" w:rsidP="004D2B80">
      <w:pPr>
        <w:ind w:firstLine="0"/>
      </w:pPr>
    </w:p>
    <w:p w:rsidR="003A1D71" w:rsidRDefault="004D2B80" w:rsidP="004D2B80">
      <w:pPr>
        <w:ind w:firstLine="0"/>
      </w:pPr>
      <w:proofErr w:type="spellStart"/>
      <w:r w:rsidRPr="00BD38F1">
        <w:t>Cf</w:t>
      </w:r>
      <w:proofErr w:type="spellEnd"/>
      <w:r w:rsidRPr="00BD38F1">
        <w:t xml:space="preserve"> </w:t>
      </w:r>
      <w:r w:rsidR="00BD38F1" w:rsidRPr="00BD38F1">
        <w:t>§B-4</w:t>
      </w:r>
      <w:r>
        <w:t xml:space="preserve"> du présent CCTP.</w:t>
      </w:r>
    </w:p>
    <w:p w:rsidR="00F221F1" w:rsidRDefault="00F221F1" w:rsidP="00F221F1">
      <w:pPr>
        <w:pStyle w:val="Titre2"/>
      </w:pPr>
      <w:bookmarkStart w:id="97" w:name="_Toc205551156"/>
      <w:r>
        <w:t>C-1-8-5</w:t>
      </w:r>
      <w:r w:rsidRPr="00F852FA">
        <w:t xml:space="preserve"> – </w:t>
      </w:r>
      <w:r>
        <w:t>Documentation mise à disposition</w:t>
      </w:r>
      <w:bookmarkEnd w:id="97"/>
      <w:r>
        <w:t xml:space="preserve"> </w:t>
      </w:r>
    </w:p>
    <w:p w:rsidR="00A37E46" w:rsidRDefault="00A37E46" w:rsidP="00BC248B"/>
    <w:p w:rsidR="00F221F1" w:rsidRDefault="00751BBC" w:rsidP="00F221F1">
      <w:pPr>
        <w:ind w:firstLine="0"/>
      </w:pPr>
      <w:proofErr w:type="spellStart"/>
      <w:r>
        <w:t>Etude</w:t>
      </w:r>
      <w:proofErr w:type="spellEnd"/>
      <w:r>
        <w:t xml:space="preserve"> géotechnique G1/G2 AVP (pendant la consultation)</w:t>
      </w:r>
    </w:p>
    <w:p w:rsidR="00751BBC" w:rsidRDefault="00751BBC" w:rsidP="00F221F1">
      <w:pPr>
        <w:ind w:firstLine="0"/>
      </w:pPr>
      <w:r>
        <w:t>DOE du poste électrique OLIVIER (pendant la phase de préparation du chantier).</w:t>
      </w:r>
    </w:p>
    <w:p w:rsidR="000A20CA" w:rsidRDefault="000A20CA" w:rsidP="00F221F1">
      <w:pPr>
        <w:ind w:firstLine="0"/>
      </w:pPr>
    </w:p>
    <w:p w:rsidR="000A20CA" w:rsidRDefault="000A20CA" w:rsidP="00F221F1">
      <w:pPr>
        <w:ind w:firstLine="0"/>
      </w:pPr>
    </w:p>
    <w:p w:rsidR="000A20CA" w:rsidRDefault="000A20CA" w:rsidP="00F221F1">
      <w:pPr>
        <w:ind w:firstLine="0"/>
      </w:pPr>
    </w:p>
    <w:p w:rsidR="00F93A7E" w:rsidRDefault="00F93A7E"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8E656A" w:rsidRDefault="007F53C6" w:rsidP="00710282">
      <w:pPr>
        <w:pStyle w:val="Titre1"/>
      </w:pPr>
      <w:bookmarkStart w:id="98" w:name="_Toc205551157"/>
      <w:r>
        <w:t xml:space="preserve">C-2 </w:t>
      </w:r>
      <w:r w:rsidR="008E656A">
        <w:t>TRANCHE 2 – MODULAIRE DDS</w:t>
      </w:r>
      <w:bookmarkEnd w:id="98"/>
    </w:p>
    <w:p w:rsidR="005C2694" w:rsidRDefault="005C2694" w:rsidP="005C2694">
      <w:pPr>
        <w:pStyle w:val="Titre2"/>
      </w:pPr>
      <w:bookmarkStart w:id="99" w:name="_Toc205551158"/>
      <w:r>
        <w:t>C-2-1</w:t>
      </w:r>
      <w:r w:rsidRPr="00F852FA">
        <w:t xml:space="preserve"> – </w:t>
      </w:r>
      <w:r>
        <w:t>Objectif et contenu de la prestation</w:t>
      </w:r>
      <w:bookmarkEnd w:id="99"/>
    </w:p>
    <w:p w:rsidR="00710282" w:rsidRDefault="005C2694" w:rsidP="00710282">
      <w:pPr>
        <w:pStyle w:val="Titre2"/>
      </w:pPr>
      <w:bookmarkStart w:id="100" w:name="_Toc205551159"/>
      <w:r>
        <w:t>C-2-1-1</w:t>
      </w:r>
      <w:r w:rsidRPr="00F852FA">
        <w:t xml:space="preserve"> – </w:t>
      </w:r>
      <w:r>
        <w:t>Objectif</w:t>
      </w:r>
      <w:bookmarkEnd w:id="100"/>
    </w:p>
    <w:p w:rsidR="00710282" w:rsidRPr="00710282" w:rsidRDefault="00710282" w:rsidP="00710282"/>
    <w:p w:rsidR="00710282" w:rsidRDefault="00710282" w:rsidP="00710282">
      <w:pPr>
        <w:ind w:firstLine="0"/>
      </w:pPr>
      <w:r>
        <w:t xml:space="preserve">L’objectif de cette tranche est de fournir et mettre en œuvre </w:t>
      </w:r>
      <w:r w:rsidR="00A71578">
        <w:t>3</w:t>
      </w:r>
      <w:r>
        <w:t xml:space="preserve"> bâtiments modulaires :</w:t>
      </w:r>
    </w:p>
    <w:p w:rsidR="00710282" w:rsidRDefault="00710282" w:rsidP="00421398">
      <w:pPr>
        <w:pStyle w:val="Paragraphedeliste"/>
        <w:numPr>
          <w:ilvl w:val="0"/>
          <w:numId w:val="20"/>
        </w:numPr>
      </w:pPr>
      <w:r>
        <w:t xml:space="preserve">Un bâtiment </w:t>
      </w:r>
      <w:r w:rsidR="003A7597">
        <w:t xml:space="preserve">modulaire </w:t>
      </w:r>
      <w:r w:rsidR="00455B88">
        <w:t xml:space="preserve">dit </w:t>
      </w:r>
      <w:r w:rsidR="003A7597">
        <w:t>« Vestiaires »</w:t>
      </w:r>
      <w:r>
        <w:t> (15m²) ;</w:t>
      </w:r>
    </w:p>
    <w:p w:rsidR="00A71578" w:rsidRDefault="00A71578" w:rsidP="00421398">
      <w:pPr>
        <w:pStyle w:val="Paragraphedeliste"/>
        <w:numPr>
          <w:ilvl w:val="0"/>
          <w:numId w:val="20"/>
        </w:numPr>
      </w:pPr>
      <w:r>
        <w:t xml:space="preserve">Un bâtiment modulaire </w:t>
      </w:r>
      <w:r w:rsidR="00455B88">
        <w:t xml:space="preserve">dit </w:t>
      </w:r>
      <w:r>
        <w:t>« Sanitaires » (15m²) ;</w:t>
      </w:r>
    </w:p>
    <w:p w:rsidR="00710282" w:rsidRPr="00710282" w:rsidRDefault="00710282" w:rsidP="00421398">
      <w:pPr>
        <w:pStyle w:val="Paragraphedeliste"/>
        <w:numPr>
          <w:ilvl w:val="0"/>
          <w:numId w:val="20"/>
        </w:numPr>
      </w:pPr>
      <w:r>
        <w:t>Un bâtiment mo</w:t>
      </w:r>
      <w:r w:rsidR="003A7597">
        <w:t xml:space="preserve">dulaire </w:t>
      </w:r>
      <w:r w:rsidR="00455B88">
        <w:t xml:space="preserve">dit </w:t>
      </w:r>
      <w:r w:rsidR="003A7597">
        <w:t>« Technique »</w:t>
      </w:r>
      <w:r>
        <w:t xml:space="preserve"> (15m²).</w:t>
      </w:r>
    </w:p>
    <w:p w:rsidR="005C2694" w:rsidRDefault="00710282" w:rsidP="00710282">
      <w:pPr>
        <w:ind w:firstLine="0"/>
      </w:pPr>
      <w:r>
        <w:t>Ces b</w:t>
      </w:r>
      <w:r w:rsidR="00AC3FB0">
        <w:t>âtiments seron</w:t>
      </w:r>
      <w:r>
        <w:t xml:space="preserve">t à mettre en œuvre sur le site du CANIER (DGA) de SAINT </w:t>
      </w:r>
      <w:r w:rsidR="00AC3FB0">
        <w:t>MANDRIER SUR MER s</w:t>
      </w:r>
      <w:r w:rsidR="00455B88">
        <w:t>ur deux plateformes distinctes mais proches.</w:t>
      </w:r>
    </w:p>
    <w:p w:rsidR="005C2694" w:rsidRDefault="005C2694" w:rsidP="005C2694">
      <w:pPr>
        <w:pStyle w:val="Titre2"/>
      </w:pPr>
      <w:bookmarkStart w:id="101" w:name="_Toc205551160"/>
      <w:r>
        <w:t>C-2-1-2</w:t>
      </w:r>
      <w:r w:rsidRPr="00F852FA">
        <w:t xml:space="preserve"> – </w:t>
      </w:r>
      <w:r>
        <w:t>Contenu de la prestation</w:t>
      </w:r>
      <w:bookmarkEnd w:id="101"/>
      <w:r>
        <w:t xml:space="preserve"> </w:t>
      </w:r>
    </w:p>
    <w:p w:rsidR="00710282" w:rsidRDefault="00710282" w:rsidP="00710282"/>
    <w:p w:rsidR="00710282" w:rsidRDefault="00710282" w:rsidP="00710282">
      <w:pPr>
        <w:ind w:firstLine="0"/>
      </w:pPr>
      <w:r>
        <w:t>La prestation contient :</w:t>
      </w:r>
    </w:p>
    <w:p w:rsidR="00710282" w:rsidRDefault="00710282" w:rsidP="00421398">
      <w:pPr>
        <w:pStyle w:val="Paragraphedeliste"/>
        <w:numPr>
          <w:ilvl w:val="0"/>
          <w:numId w:val="9"/>
        </w:numPr>
      </w:pPr>
      <w:r>
        <w:t>Les diagnostics et études préliminaires aux travaux ;</w:t>
      </w:r>
    </w:p>
    <w:p w:rsidR="00710282" w:rsidRDefault="00710282" w:rsidP="00421398">
      <w:pPr>
        <w:pStyle w:val="Paragraphedeliste"/>
        <w:numPr>
          <w:ilvl w:val="1"/>
          <w:numId w:val="9"/>
        </w:numPr>
      </w:pPr>
      <w:r>
        <w:t>Réalisation d’un plan topographique ;</w:t>
      </w:r>
    </w:p>
    <w:p w:rsidR="00710282" w:rsidRDefault="00710282" w:rsidP="00421398">
      <w:pPr>
        <w:pStyle w:val="Paragraphedeliste"/>
        <w:numPr>
          <w:ilvl w:val="1"/>
          <w:numId w:val="9"/>
        </w:numPr>
      </w:pPr>
      <w:r>
        <w:t>Réalisation des études d’exécution.</w:t>
      </w:r>
    </w:p>
    <w:p w:rsidR="00710282" w:rsidRDefault="00710282" w:rsidP="00421398">
      <w:pPr>
        <w:pStyle w:val="Paragraphedeliste"/>
        <w:numPr>
          <w:ilvl w:val="0"/>
          <w:numId w:val="9"/>
        </w:numPr>
      </w:pPr>
      <w:r>
        <w:t>Les installations de chantier ;</w:t>
      </w:r>
    </w:p>
    <w:p w:rsidR="00710282" w:rsidRDefault="00710282" w:rsidP="00421398">
      <w:pPr>
        <w:pStyle w:val="Paragraphedeliste"/>
        <w:numPr>
          <w:ilvl w:val="0"/>
          <w:numId w:val="9"/>
        </w:numPr>
      </w:pPr>
      <w:r>
        <w:t>Les travaux préliminaires ;</w:t>
      </w:r>
    </w:p>
    <w:p w:rsidR="00710282" w:rsidRDefault="00710282" w:rsidP="00421398">
      <w:pPr>
        <w:pStyle w:val="Paragraphedeliste"/>
        <w:numPr>
          <w:ilvl w:val="1"/>
          <w:numId w:val="9"/>
        </w:numPr>
      </w:pPr>
      <w:r>
        <w:t>Préparation et nettoya</w:t>
      </w:r>
      <w:r w:rsidR="003A7597">
        <w:t>ge des sites de pose ;</w:t>
      </w:r>
    </w:p>
    <w:p w:rsidR="00710282" w:rsidRDefault="003A7597" w:rsidP="00421398">
      <w:pPr>
        <w:pStyle w:val="Paragraphedeliste"/>
        <w:numPr>
          <w:ilvl w:val="0"/>
          <w:numId w:val="9"/>
        </w:numPr>
      </w:pPr>
      <w:r>
        <w:t>Les travaux du modulaire « Vestiaires » ;</w:t>
      </w:r>
    </w:p>
    <w:p w:rsidR="00710282" w:rsidRDefault="003A7597" w:rsidP="00421398">
      <w:pPr>
        <w:pStyle w:val="Paragraphedeliste"/>
        <w:numPr>
          <w:ilvl w:val="1"/>
          <w:numId w:val="9"/>
        </w:numPr>
      </w:pPr>
      <w:r>
        <w:t>Fourniture et mise en œuvre du module préfabriqué « Vestiaires »</w:t>
      </w:r>
      <w:r w:rsidR="00710282">
        <w:t> ;</w:t>
      </w:r>
    </w:p>
    <w:p w:rsidR="00710282" w:rsidRDefault="003A7597" w:rsidP="00421398">
      <w:pPr>
        <w:pStyle w:val="Paragraphedeliste"/>
        <w:numPr>
          <w:ilvl w:val="1"/>
          <w:numId w:val="9"/>
        </w:numPr>
      </w:pPr>
      <w:r>
        <w:t>Fourniture et mise en œuvre du réseau</w:t>
      </w:r>
      <w:r w:rsidR="00455B88">
        <w:t xml:space="preserve"> et équipements</w:t>
      </w:r>
      <w:r>
        <w:t xml:space="preserve"> </w:t>
      </w:r>
      <w:r w:rsidR="002B2887">
        <w:t>électrique</w:t>
      </w:r>
      <w:r w:rsidR="00455B88">
        <w:t>s</w:t>
      </w:r>
      <w:r w:rsidR="00A71578">
        <w:t xml:space="preserve"> BT intérieur</w:t>
      </w:r>
      <w:r w:rsidR="00455B88">
        <w:t>s</w:t>
      </w:r>
      <w:r w:rsidR="00710282">
        <w:t> ;</w:t>
      </w:r>
    </w:p>
    <w:p w:rsidR="00710282" w:rsidRDefault="00710282" w:rsidP="00421398">
      <w:pPr>
        <w:pStyle w:val="Paragraphedeliste"/>
        <w:numPr>
          <w:ilvl w:val="1"/>
          <w:numId w:val="9"/>
        </w:numPr>
      </w:pPr>
      <w:r>
        <w:t xml:space="preserve">Fourniture et mise en œuvre </w:t>
      </w:r>
      <w:r w:rsidR="00A71578">
        <w:t>de réseaux et d’équipements de ventilation/chauffage</w:t>
      </w:r>
      <w:r>
        <w:t> ;</w:t>
      </w:r>
    </w:p>
    <w:p w:rsidR="00710282" w:rsidRDefault="00710282" w:rsidP="00421398">
      <w:pPr>
        <w:pStyle w:val="Paragraphedeliste"/>
        <w:numPr>
          <w:ilvl w:val="1"/>
          <w:numId w:val="9"/>
        </w:numPr>
      </w:pPr>
      <w:r>
        <w:t>Fourniture et mise en œuvre de moyen</w:t>
      </w:r>
      <w:r w:rsidR="00927378">
        <w:t>s</w:t>
      </w:r>
      <w:r>
        <w:t xml:space="preserve"> de protection incendie ;</w:t>
      </w:r>
    </w:p>
    <w:p w:rsidR="00710282" w:rsidRDefault="00710282" w:rsidP="00421398">
      <w:pPr>
        <w:pStyle w:val="Paragraphedeliste"/>
        <w:numPr>
          <w:ilvl w:val="1"/>
          <w:numId w:val="9"/>
        </w:numPr>
      </w:pPr>
      <w:r>
        <w:t>Travaux de raccordements électriques </w:t>
      </w:r>
      <w:r w:rsidR="00A71578">
        <w:t xml:space="preserve">au tableau source </w:t>
      </w:r>
      <w:r>
        <w:t>;</w:t>
      </w:r>
    </w:p>
    <w:p w:rsidR="00710282" w:rsidRDefault="00710282" w:rsidP="00421398">
      <w:pPr>
        <w:pStyle w:val="Paragraphedeliste"/>
        <w:numPr>
          <w:ilvl w:val="1"/>
          <w:numId w:val="9"/>
        </w:numPr>
      </w:pPr>
      <w:r>
        <w:t>Fourniture et mis</w:t>
      </w:r>
      <w:r w:rsidR="00A71578">
        <w:t>e en</w:t>
      </w:r>
      <w:r w:rsidR="00004593">
        <w:t xml:space="preserve"> œuvre de caissons grillagés avec </w:t>
      </w:r>
      <w:r w:rsidR="00A71578">
        <w:t>étagères et de barres de suspension</w:t>
      </w:r>
      <w:r>
        <w:t> </w:t>
      </w:r>
      <w:r w:rsidR="00A71578">
        <w:t>le tout en inox ;</w:t>
      </w:r>
    </w:p>
    <w:p w:rsidR="00B332A9" w:rsidRDefault="00B332A9" w:rsidP="00421398">
      <w:pPr>
        <w:pStyle w:val="Paragraphedeliste"/>
        <w:numPr>
          <w:ilvl w:val="1"/>
          <w:numId w:val="9"/>
        </w:numPr>
      </w:pPr>
      <w:r>
        <w:t>Fourniture et mise en œuvre d’un escalier d’accès ;</w:t>
      </w:r>
    </w:p>
    <w:p w:rsidR="003A7597" w:rsidRDefault="003A7597" w:rsidP="00421398">
      <w:pPr>
        <w:pStyle w:val="Paragraphedeliste"/>
        <w:numPr>
          <w:ilvl w:val="0"/>
          <w:numId w:val="9"/>
        </w:numPr>
      </w:pPr>
      <w:r>
        <w:t>Les travaux du modulaire « Technique » ;</w:t>
      </w:r>
    </w:p>
    <w:p w:rsidR="003A7597" w:rsidRDefault="003A7597" w:rsidP="00421398">
      <w:pPr>
        <w:pStyle w:val="Paragraphedeliste"/>
        <w:numPr>
          <w:ilvl w:val="1"/>
          <w:numId w:val="9"/>
        </w:numPr>
      </w:pPr>
      <w:r>
        <w:t>Fourniture et mise en œuvre du module préfabriqué « </w:t>
      </w:r>
      <w:r w:rsidR="00A71578">
        <w:t>Technique</w:t>
      </w:r>
      <w:r>
        <w:t> » ;</w:t>
      </w:r>
    </w:p>
    <w:p w:rsidR="003A7597" w:rsidRDefault="00A71578" w:rsidP="00421398">
      <w:pPr>
        <w:pStyle w:val="Paragraphedeliste"/>
        <w:numPr>
          <w:ilvl w:val="1"/>
          <w:numId w:val="9"/>
        </w:numPr>
      </w:pPr>
      <w:r>
        <w:t>Fourniture et mise en œuvre du réseau et équipements électriques BT intérieurs</w:t>
      </w:r>
      <w:r w:rsidR="003A7597">
        <w:t> ;</w:t>
      </w:r>
    </w:p>
    <w:p w:rsidR="00A71578" w:rsidRDefault="00A71578" w:rsidP="00421398">
      <w:pPr>
        <w:pStyle w:val="Paragraphedeliste"/>
        <w:numPr>
          <w:ilvl w:val="1"/>
          <w:numId w:val="9"/>
        </w:numPr>
      </w:pPr>
      <w:r>
        <w:t>Fourniture et mise en œuvre de réseau et d’équipements de distribution d’eau potable intérieurs ;</w:t>
      </w:r>
    </w:p>
    <w:p w:rsidR="00A71578" w:rsidRDefault="00A71578" w:rsidP="00421398">
      <w:pPr>
        <w:pStyle w:val="Paragraphedeliste"/>
        <w:numPr>
          <w:ilvl w:val="1"/>
          <w:numId w:val="9"/>
        </w:numPr>
      </w:pPr>
      <w:r>
        <w:t>Fourniture et mise en œuvre de réseaux et d’équipements liés aux ea</w:t>
      </w:r>
      <w:r w:rsidR="00004593">
        <w:t>ux de rinçage (évacuation dans le réseau d’eaux pluviales)</w:t>
      </w:r>
      <w:r>
        <w:t> ;</w:t>
      </w:r>
    </w:p>
    <w:p w:rsidR="003A7597" w:rsidRDefault="003A7597" w:rsidP="00421398">
      <w:pPr>
        <w:pStyle w:val="Paragraphedeliste"/>
        <w:numPr>
          <w:ilvl w:val="1"/>
          <w:numId w:val="9"/>
        </w:numPr>
      </w:pPr>
      <w:r>
        <w:t xml:space="preserve">Fourniture et mise en œuvre </w:t>
      </w:r>
      <w:r w:rsidR="00A71578">
        <w:t>de réseaux et d’équipements de ventilation</w:t>
      </w:r>
      <w:r>
        <w:t> ;</w:t>
      </w:r>
    </w:p>
    <w:p w:rsidR="003A7597" w:rsidRDefault="003A7597" w:rsidP="00421398">
      <w:pPr>
        <w:pStyle w:val="Paragraphedeliste"/>
        <w:numPr>
          <w:ilvl w:val="1"/>
          <w:numId w:val="9"/>
        </w:numPr>
      </w:pPr>
      <w:r>
        <w:t>Fourniture et mise en œuvre de moyen</w:t>
      </w:r>
      <w:r w:rsidR="00927378">
        <w:t>s</w:t>
      </w:r>
      <w:r>
        <w:t xml:space="preserve"> de protection incendie ;</w:t>
      </w:r>
    </w:p>
    <w:p w:rsidR="003A7597" w:rsidRDefault="003A7597" w:rsidP="00421398">
      <w:pPr>
        <w:pStyle w:val="Paragraphedeliste"/>
        <w:numPr>
          <w:ilvl w:val="1"/>
          <w:numId w:val="9"/>
        </w:numPr>
      </w:pPr>
      <w:r>
        <w:t>Travaux de raccordements électriques </w:t>
      </w:r>
      <w:r w:rsidR="00A71578">
        <w:t xml:space="preserve">au tableau source </w:t>
      </w:r>
      <w:r>
        <w:t>;</w:t>
      </w:r>
    </w:p>
    <w:p w:rsidR="003A7597" w:rsidRDefault="003A7597" w:rsidP="00421398">
      <w:pPr>
        <w:pStyle w:val="Paragraphedeliste"/>
        <w:numPr>
          <w:ilvl w:val="1"/>
          <w:numId w:val="9"/>
        </w:numPr>
      </w:pPr>
      <w:r>
        <w:t>Fourniture et mis</w:t>
      </w:r>
      <w:r w:rsidR="00A71578">
        <w:t>e en œuvre de de deux établis avec crédences</w:t>
      </w:r>
      <w:r>
        <w:t> ;</w:t>
      </w:r>
    </w:p>
    <w:p w:rsidR="00A71578" w:rsidRDefault="00A71578" w:rsidP="00421398">
      <w:pPr>
        <w:pStyle w:val="Paragraphedeliste"/>
        <w:numPr>
          <w:ilvl w:val="1"/>
          <w:numId w:val="9"/>
        </w:numPr>
      </w:pPr>
      <w:r>
        <w:t>Fourniture et mise en œuvre d’un chauffe-eau ;</w:t>
      </w:r>
    </w:p>
    <w:p w:rsidR="003A7597" w:rsidRDefault="003A7597" w:rsidP="00421398">
      <w:pPr>
        <w:pStyle w:val="Paragraphedeliste"/>
        <w:numPr>
          <w:ilvl w:val="1"/>
          <w:numId w:val="9"/>
        </w:numPr>
      </w:pPr>
      <w:r>
        <w:t>Fourniture et mise en œuvre de l’escalier d’accès ;</w:t>
      </w:r>
    </w:p>
    <w:p w:rsidR="00A71578" w:rsidRDefault="00A71578" w:rsidP="00421398">
      <w:pPr>
        <w:pStyle w:val="Paragraphedeliste"/>
        <w:numPr>
          <w:ilvl w:val="0"/>
          <w:numId w:val="9"/>
        </w:numPr>
      </w:pPr>
      <w:r>
        <w:lastRenderedPageBreak/>
        <w:t>Les travaux du modulaire « Sanitaires » ;</w:t>
      </w:r>
    </w:p>
    <w:p w:rsidR="00A71578" w:rsidRDefault="00A71578" w:rsidP="00421398">
      <w:pPr>
        <w:pStyle w:val="Paragraphedeliste"/>
        <w:numPr>
          <w:ilvl w:val="1"/>
          <w:numId w:val="9"/>
        </w:numPr>
      </w:pPr>
      <w:r>
        <w:t>Fourniture et mise en œuvre du module préfabriqué « Sanitaires » ;</w:t>
      </w:r>
    </w:p>
    <w:p w:rsidR="00A71578" w:rsidRDefault="00A71578" w:rsidP="00421398">
      <w:pPr>
        <w:pStyle w:val="Paragraphedeliste"/>
        <w:numPr>
          <w:ilvl w:val="1"/>
          <w:numId w:val="9"/>
        </w:numPr>
      </w:pPr>
      <w:r>
        <w:t>Fourniture et mise en œuvre du réseau et équipements électriques BT intérieurs ;</w:t>
      </w:r>
    </w:p>
    <w:p w:rsidR="00A71578" w:rsidRDefault="00A71578" w:rsidP="00421398">
      <w:pPr>
        <w:pStyle w:val="Paragraphedeliste"/>
        <w:numPr>
          <w:ilvl w:val="1"/>
          <w:numId w:val="9"/>
        </w:numPr>
      </w:pPr>
      <w:r>
        <w:t>Fourniture et mise en œuvre de réseau et d’équipements de distribution d’eau potable intérieurs ;</w:t>
      </w:r>
    </w:p>
    <w:p w:rsidR="00A71578" w:rsidRDefault="00A71578" w:rsidP="00421398">
      <w:pPr>
        <w:pStyle w:val="Paragraphedeliste"/>
        <w:numPr>
          <w:ilvl w:val="1"/>
          <w:numId w:val="9"/>
        </w:numPr>
      </w:pPr>
      <w:r>
        <w:t>Fourniture et mise en œuvre de sanitaires (WC et douches) ;</w:t>
      </w:r>
    </w:p>
    <w:p w:rsidR="00A71578" w:rsidRDefault="00A71578" w:rsidP="00421398">
      <w:pPr>
        <w:pStyle w:val="Paragraphedeliste"/>
        <w:numPr>
          <w:ilvl w:val="1"/>
          <w:numId w:val="9"/>
        </w:numPr>
      </w:pPr>
      <w:r>
        <w:t>Fourniture et mise en œuvre de réseaux et d’équipements liés aux eaux usées ;</w:t>
      </w:r>
    </w:p>
    <w:p w:rsidR="00A71578" w:rsidRDefault="00A71578" w:rsidP="00421398">
      <w:pPr>
        <w:pStyle w:val="Paragraphedeliste"/>
        <w:numPr>
          <w:ilvl w:val="1"/>
          <w:numId w:val="9"/>
        </w:numPr>
      </w:pPr>
      <w:r>
        <w:t xml:space="preserve">Fourniture et mise en œuvre </w:t>
      </w:r>
      <w:r w:rsidR="006933FD">
        <w:t>de réseaux et d’équipements de V</w:t>
      </w:r>
      <w:r>
        <w:t>entilation/chauffage ;</w:t>
      </w:r>
    </w:p>
    <w:p w:rsidR="00A71578" w:rsidRDefault="00A71578" w:rsidP="00421398">
      <w:pPr>
        <w:pStyle w:val="Paragraphedeliste"/>
        <w:numPr>
          <w:ilvl w:val="1"/>
          <w:numId w:val="9"/>
        </w:numPr>
      </w:pPr>
      <w:r>
        <w:t>Fourniture et mise en œuvre de moyen</w:t>
      </w:r>
      <w:r w:rsidR="00927378">
        <w:t>s</w:t>
      </w:r>
      <w:r>
        <w:t xml:space="preserve"> de protection incendie ;</w:t>
      </w:r>
    </w:p>
    <w:p w:rsidR="00A71578" w:rsidRDefault="00A71578" w:rsidP="00421398">
      <w:pPr>
        <w:pStyle w:val="Paragraphedeliste"/>
        <w:numPr>
          <w:ilvl w:val="1"/>
          <w:numId w:val="9"/>
        </w:numPr>
      </w:pPr>
      <w:r>
        <w:t>Travaux de raccordements électriques au tableau source ;</w:t>
      </w:r>
    </w:p>
    <w:p w:rsidR="00A71578" w:rsidRDefault="00A71578" w:rsidP="00421398">
      <w:pPr>
        <w:pStyle w:val="Paragraphedeliste"/>
        <w:numPr>
          <w:ilvl w:val="1"/>
          <w:numId w:val="9"/>
        </w:numPr>
      </w:pPr>
      <w:r>
        <w:t>Fourniture et mise en œuvre d’un chauffe-eau</w:t>
      </w:r>
      <w:r w:rsidR="00B332A9">
        <w:t> ;</w:t>
      </w:r>
    </w:p>
    <w:p w:rsidR="00B332A9" w:rsidRDefault="00B332A9" w:rsidP="00421398">
      <w:pPr>
        <w:pStyle w:val="Paragraphedeliste"/>
        <w:numPr>
          <w:ilvl w:val="1"/>
          <w:numId w:val="9"/>
        </w:numPr>
      </w:pPr>
      <w:r>
        <w:t>Fourniture et mise en œuvre d’un escalier d’accès ;</w:t>
      </w:r>
    </w:p>
    <w:p w:rsidR="00193499" w:rsidRDefault="00193499" w:rsidP="00421398">
      <w:pPr>
        <w:pStyle w:val="Paragraphedeliste"/>
        <w:numPr>
          <w:ilvl w:val="0"/>
          <w:numId w:val="9"/>
        </w:numPr>
      </w:pPr>
      <w:r>
        <w:t>L’évacuation et mise en décharge d’une ancienne fosse septique (terrassement compris) ;</w:t>
      </w:r>
    </w:p>
    <w:p w:rsidR="009538ED" w:rsidRDefault="009538ED" w:rsidP="00421398">
      <w:pPr>
        <w:pStyle w:val="Paragraphedeliste"/>
        <w:numPr>
          <w:ilvl w:val="0"/>
          <w:numId w:val="9"/>
        </w:numPr>
      </w:pPr>
      <w:r>
        <w:t>La fourniture et la pose d’</w:t>
      </w:r>
      <w:r w:rsidR="00193499">
        <w:t>une fausse s</w:t>
      </w:r>
      <w:r>
        <w:t>eptique pour la collecte des eaux usées </w:t>
      </w:r>
      <w:r w:rsidR="007801DF">
        <w:t xml:space="preserve">du modulaire « Sanitaires » </w:t>
      </w:r>
      <w:r>
        <w:t>;</w:t>
      </w:r>
    </w:p>
    <w:p w:rsidR="00710282" w:rsidRDefault="00710282" w:rsidP="00421398">
      <w:pPr>
        <w:pStyle w:val="Paragraphedeliste"/>
        <w:numPr>
          <w:ilvl w:val="0"/>
          <w:numId w:val="9"/>
        </w:numPr>
      </w:pPr>
      <w:r>
        <w:t>Les épreuves de réception ;</w:t>
      </w:r>
    </w:p>
    <w:p w:rsidR="00710282" w:rsidRPr="00710282" w:rsidRDefault="00710282" w:rsidP="00421398">
      <w:pPr>
        <w:pStyle w:val="Paragraphedeliste"/>
        <w:numPr>
          <w:ilvl w:val="0"/>
          <w:numId w:val="9"/>
        </w:numPr>
      </w:pPr>
      <w:r>
        <w:t>Le repli du chantier.</w:t>
      </w:r>
    </w:p>
    <w:p w:rsidR="005C2694" w:rsidRDefault="005C2694" w:rsidP="005C2694">
      <w:pPr>
        <w:pStyle w:val="Titre2"/>
      </w:pPr>
      <w:bookmarkStart w:id="102" w:name="_Toc205551161"/>
      <w:r>
        <w:t>C-2-2</w:t>
      </w:r>
      <w:r w:rsidRPr="00F852FA">
        <w:t xml:space="preserve"> – </w:t>
      </w:r>
      <w:r>
        <w:t>Localisation</w:t>
      </w:r>
      <w:bookmarkEnd w:id="102"/>
    </w:p>
    <w:p w:rsidR="00A71CA5" w:rsidRDefault="00A71CA5" w:rsidP="00A71CA5"/>
    <w:p w:rsidR="00644F4E" w:rsidRDefault="00644F4E" w:rsidP="00A77B1A">
      <w:pPr>
        <w:ind w:firstLine="0"/>
      </w:pPr>
      <w:r>
        <w:t>Le site de pose des 3 modulaire</w:t>
      </w:r>
      <w:r w:rsidR="009538ED">
        <w:t>s</w:t>
      </w:r>
      <w:r>
        <w:t xml:space="preserve"> est le site militaire de la DGA du CANIER à SAINT MANDRIER SUR MER. </w:t>
      </w:r>
    </w:p>
    <w:p w:rsidR="00644F4E" w:rsidRDefault="00644F4E" w:rsidP="00A77B1A">
      <w:pPr>
        <w:ind w:firstLine="0"/>
      </w:pPr>
    </w:p>
    <w:p w:rsidR="00644F4E" w:rsidRDefault="00644F4E" w:rsidP="00A77B1A">
      <w:pPr>
        <w:ind w:firstLine="0"/>
      </w:pPr>
      <w:r w:rsidRPr="00644F4E">
        <w:rPr>
          <w:noProof/>
          <w:lang w:eastAsia="fr-FR"/>
        </w:rPr>
        <w:drawing>
          <wp:anchor distT="0" distB="0" distL="114300" distR="114300" simplePos="0" relativeHeight="251781120" behindDoc="0" locked="0" layoutInCell="1" allowOverlap="1" wp14:anchorId="1B314A0C" wp14:editId="4CF2746B">
            <wp:simplePos x="0" y="0"/>
            <wp:positionH relativeFrom="margin">
              <wp:posOffset>0</wp:posOffset>
            </wp:positionH>
            <wp:positionV relativeFrom="paragraph">
              <wp:posOffset>18415</wp:posOffset>
            </wp:positionV>
            <wp:extent cx="6300393" cy="2514600"/>
            <wp:effectExtent l="19050" t="19050" r="24765" b="19050"/>
            <wp:wrapNone/>
            <wp:docPr id="10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rotWithShape="1">
                    <a:blip r:embed="rId9">
                      <a:extLst>
                        <a:ext uri="{28A0092B-C50C-407E-A947-70E740481C1C}">
                          <a14:useLocalDpi xmlns:a14="http://schemas.microsoft.com/office/drawing/2010/main" val="0"/>
                        </a:ext>
                      </a:extLst>
                    </a:blip>
                    <a:srcRect l="25778" t="43367" r="9867" b="10966"/>
                    <a:stretch/>
                  </pic:blipFill>
                  <pic:spPr>
                    <a:xfrm>
                      <a:off x="0" y="0"/>
                      <a:ext cx="6300393" cy="2514600"/>
                    </a:xfrm>
                    <a:prstGeom prst="rect">
                      <a:avLst/>
                    </a:prstGeom>
                    <a:ln>
                      <a:solidFill>
                        <a:schemeClr val="bg1"/>
                      </a:solidFill>
                    </a:ln>
                  </pic:spPr>
                </pic:pic>
              </a:graphicData>
            </a:graphic>
            <wp14:sizeRelH relativeFrom="page">
              <wp14:pctWidth>0</wp14:pctWidth>
            </wp14:sizeRelH>
            <wp14:sizeRelV relativeFrom="page">
              <wp14:pctHeight>0</wp14:pctHeight>
            </wp14:sizeRelV>
          </wp:anchor>
        </w:drawing>
      </w:r>
      <w:r w:rsidRPr="00644F4E">
        <w:rPr>
          <w:noProof/>
          <w:lang w:eastAsia="fr-FR"/>
        </w:rPr>
        <mc:AlternateContent>
          <mc:Choice Requires="wps">
            <w:drawing>
              <wp:anchor distT="0" distB="0" distL="114300" distR="114300" simplePos="0" relativeHeight="251782144" behindDoc="0" locked="0" layoutInCell="1" allowOverlap="1" wp14:anchorId="333EF0C8" wp14:editId="10A80712">
                <wp:simplePos x="0" y="0"/>
                <wp:positionH relativeFrom="column">
                  <wp:posOffset>4461510</wp:posOffset>
                </wp:positionH>
                <wp:positionV relativeFrom="paragraph">
                  <wp:posOffset>1045845</wp:posOffset>
                </wp:positionV>
                <wp:extent cx="593558" cy="280737"/>
                <wp:effectExtent l="0" t="0" r="16510" b="24130"/>
                <wp:wrapNone/>
                <wp:docPr id="99" name="Rectangle 99"/>
                <wp:cNvGraphicFramePr/>
                <a:graphic xmlns:a="http://schemas.openxmlformats.org/drawingml/2006/main">
                  <a:graphicData uri="http://schemas.microsoft.com/office/word/2010/wordprocessingShape">
                    <wps:wsp>
                      <wps:cNvSpPr/>
                      <wps:spPr>
                        <a:xfrm>
                          <a:off x="0" y="0"/>
                          <a:ext cx="593558" cy="28073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7C302" id="Rectangle 99" o:spid="_x0000_s1026" style="position:absolute;margin-left:351.3pt;margin-top:82.35pt;width:46.75pt;height:22.1pt;z-index:251782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" filled="f" strokecolor="red" strokeweight="2pt"/>
            </w:pict>
          </mc:Fallback>
        </mc:AlternateContent>
      </w:r>
      <w:r w:rsidRPr="00644F4E">
        <w:rPr>
          <w:noProof/>
          <w:lang w:eastAsia="fr-FR"/>
        </w:rPr>
        <mc:AlternateContent>
          <mc:Choice Requires="wps">
            <w:drawing>
              <wp:anchor distT="0" distB="0" distL="114300" distR="114300" simplePos="0" relativeHeight="251783168" behindDoc="0" locked="0" layoutInCell="1" allowOverlap="1" wp14:anchorId="121E80EC" wp14:editId="37449C73">
                <wp:simplePos x="0" y="0"/>
                <wp:positionH relativeFrom="margin">
                  <wp:posOffset>4798060</wp:posOffset>
                </wp:positionH>
                <wp:positionV relativeFrom="paragraph">
                  <wp:posOffset>781685</wp:posOffset>
                </wp:positionV>
                <wp:extent cx="1012371" cy="495300"/>
                <wp:effectExtent l="0" t="0" r="0" b="0"/>
                <wp:wrapNone/>
                <wp:docPr id="100" name="Zone de texte 100"/>
                <wp:cNvGraphicFramePr/>
                <a:graphic xmlns:a="http://schemas.openxmlformats.org/drawingml/2006/main">
                  <a:graphicData uri="http://schemas.microsoft.com/office/word/2010/wordprocessingShape">
                    <wps:wsp>
                      <wps:cNvSpPr txBox="1"/>
                      <wps:spPr>
                        <a:xfrm>
                          <a:off x="0" y="0"/>
                          <a:ext cx="1012371" cy="495300"/>
                        </a:xfrm>
                        <a:prstGeom prst="rect">
                          <a:avLst/>
                        </a:prstGeom>
                        <a:noFill/>
                        <a:ln w="6350">
                          <a:noFill/>
                        </a:ln>
                      </wps:spPr>
                      <wps:txbx>
                        <w:txbxContent>
                          <w:p w:rsidR="00872EC6" w:rsidRPr="009A5352" w:rsidRDefault="00872EC6" w:rsidP="00644F4E">
                            <w:pPr>
                              <w:ind w:firstLine="0"/>
                              <w:jc w:val="center"/>
                              <w:rPr>
                                <w:color w:val="FF0000"/>
                              </w:rPr>
                            </w:pPr>
                            <w:r w:rsidRPr="009A5352">
                              <w:rPr>
                                <w:color w:val="FF0000"/>
                              </w:rPr>
                              <w:t>Zone de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1E80EC" id="Zone de texte 100" o:spid="_x0000_s1046" type="#_x0000_t202" style="position:absolute;left:0;text-align:left;margin-left:377.8pt;margin-top:61.55pt;width:79.7pt;height:39pt;z-index:251783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" filled="f" stroked="f" strokeweight=".5pt">
                <v:textbox>
                  <w:txbxContent>
                    <w:p w:rsidR="00872EC6" w:rsidRPr="009A5352" w:rsidRDefault="00872EC6" w:rsidP="00644F4E">
                      <w:pPr>
                        <w:ind w:firstLine="0"/>
                        <w:jc w:val="center"/>
                        <w:rPr>
                          <w:color w:val="FF0000"/>
                        </w:rPr>
                      </w:pPr>
                      <w:r w:rsidRPr="009A5352">
                        <w:rPr>
                          <w:color w:val="FF0000"/>
                        </w:rPr>
                        <w:t>Zone de projet</w:t>
                      </w:r>
                    </w:p>
                  </w:txbxContent>
                </v:textbox>
                <w10:wrap anchorx="margin"/>
              </v:shape>
            </w:pict>
          </mc:Fallback>
        </mc:AlternateContent>
      </w:r>
      <w:r w:rsidRPr="00644F4E">
        <w:rPr>
          <w:noProof/>
          <w:lang w:eastAsia="fr-FR"/>
        </w:rPr>
        <mc:AlternateContent>
          <mc:Choice Requires="wps">
            <w:drawing>
              <wp:anchor distT="0" distB="0" distL="114300" distR="114300" simplePos="0" relativeHeight="251784192" behindDoc="0" locked="0" layoutInCell="1" allowOverlap="1" wp14:anchorId="5C6B79DF" wp14:editId="222F4012">
                <wp:simplePos x="0" y="0"/>
                <wp:positionH relativeFrom="margin">
                  <wp:posOffset>2684145</wp:posOffset>
                </wp:positionH>
                <wp:positionV relativeFrom="paragraph">
                  <wp:posOffset>2200275</wp:posOffset>
                </wp:positionV>
                <wp:extent cx="4048467" cy="495300"/>
                <wp:effectExtent l="0" t="0" r="0" b="0"/>
                <wp:wrapNone/>
                <wp:docPr id="101" name="Zone de texte 101"/>
                <wp:cNvGraphicFramePr/>
                <a:graphic xmlns:a="http://schemas.openxmlformats.org/drawingml/2006/main">
                  <a:graphicData uri="http://schemas.microsoft.com/office/word/2010/wordprocessingShape">
                    <wps:wsp>
                      <wps:cNvSpPr txBox="1"/>
                      <wps:spPr>
                        <a:xfrm>
                          <a:off x="0" y="0"/>
                          <a:ext cx="4048467" cy="495300"/>
                        </a:xfrm>
                        <a:prstGeom prst="rect">
                          <a:avLst/>
                        </a:prstGeom>
                        <a:noFill/>
                        <a:ln w="6350">
                          <a:noFill/>
                        </a:ln>
                      </wps:spPr>
                      <wps:txbx>
                        <w:txbxContent>
                          <w:p w:rsidR="00872EC6" w:rsidRPr="009A5352" w:rsidRDefault="00872EC6" w:rsidP="00644F4E">
                            <w:pPr>
                              <w:ind w:firstLine="0"/>
                              <w:jc w:val="center"/>
                              <w:rPr>
                                <w:color w:val="FFFFFF" w:themeColor="background1"/>
                              </w:rPr>
                            </w:pPr>
                            <w:r w:rsidRPr="009A5352">
                              <w:rPr>
                                <w:color w:val="FFFFFF" w:themeColor="background1"/>
                              </w:rPr>
                              <w:t>Presqu’île de SAINT MANDRIER SUR MER 83430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6B79DF" id="Zone de texte 101" o:spid="_x0000_s1047" type="#_x0000_t202" style="position:absolute;left:0;text-align:left;margin-left:211.35pt;margin-top:173.25pt;width:318.8pt;height:39pt;z-index:251784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" filled="f" stroked="f" strokeweight=".5pt">
                <v:textbox>
                  <w:txbxContent>
                    <w:p w:rsidR="00872EC6" w:rsidRPr="009A5352" w:rsidRDefault="00872EC6" w:rsidP="00644F4E">
                      <w:pPr>
                        <w:ind w:firstLine="0"/>
                        <w:jc w:val="center"/>
                        <w:rPr>
                          <w:color w:val="FFFFFF" w:themeColor="background1"/>
                        </w:rPr>
                      </w:pPr>
                      <w:r w:rsidRPr="009A5352">
                        <w:rPr>
                          <w:color w:val="FFFFFF" w:themeColor="background1"/>
                        </w:rPr>
                        <w:t>Presqu’île de SAINT MANDRIER SUR MER 83430</w:t>
                      </w:r>
                    </w:p>
                  </w:txbxContent>
                </v:textbox>
                <w10:wrap anchorx="margin"/>
              </v:shape>
            </w:pict>
          </mc:Fallback>
        </mc:AlternateContent>
      </w:r>
    </w:p>
    <w:p w:rsidR="00644F4E" w:rsidRDefault="00644F4E" w:rsidP="00A77B1A">
      <w:pPr>
        <w:ind w:firstLine="0"/>
      </w:pPr>
    </w:p>
    <w:p w:rsidR="00644F4E" w:rsidRDefault="00644F4E" w:rsidP="00A77B1A">
      <w:pPr>
        <w:ind w:firstLine="0"/>
      </w:pPr>
    </w:p>
    <w:p w:rsidR="00644F4E" w:rsidRDefault="00644F4E" w:rsidP="00A77B1A">
      <w:pPr>
        <w:ind w:firstLine="0"/>
      </w:pPr>
    </w:p>
    <w:p w:rsidR="00644F4E" w:rsidRDefault="00644F4E" w:rsidP="00A77B1A">
      <w:pPr>
        <w:ind w:firstLine="0"/>
      </w:pPr>
    </w:p>
    <w:p w:rsidR="00644F4E" w:rsidRDefault="00644F4E" w:rsidP="00A77B1A">
      <w:pPr>
        <w:ind w:firstLine="0"/>
      </w:pPr>
    </w:p>
    <w:p w:rsidR="00644F4E" w:rsidRDefault="00644F4E" w:rsidP="00A77B1A">
      <w:pPr>
        <w:ind w:firstLine="0"/>
      </w:pPr>
    </w:p>
    <w:p w:rsidR="00644F4E" w:rsidRDefault="00644F4E" w:rsidP="00A77B1A">
      <w:pPr>
        <w:ind w:firstLine="0"/>
      </w:pPr>
    </w:p>
    <w:p w:rsidR="00644F4E" w:rsidRDefault="00644F4E" w:rsidP="00A77B1A">
      <w:pPr>
        <w:ind w:firstLine="0"/>
      </w:pPr>
    </w:p>
    <w:p w:rsidR="00644F4E" w:rsidRDefault="00644F4E" w:rsidP="00A77B1A">
      <w:pPr>
        <w:ind w:firstLine="0"/>
      </w:pPr>
    </w:p>
    <w:p w:rsidR="00644F4E" w:rsidRDefault="00644F4E" w:rsidP="00A77B1A">
      <w:pPr>
        <w:ind w:firstLine="0"/>
      </w:pPr>
    </w:p>
    <w:p w:rsidR="00644F4E" w:rsidRDefault="00644F4E" w:rsidP="00A77B1A">
      <w:pPr>
        <w:ind w:firstLine="0"/>
      </w:pPr>
    </w:p>
    <w:p w:rsidR="00644F4E" w:rsidRDefault="00644F4E" w:rsidP="00A77B1A">
      <w:pPr>
        <w:ind w:firstLine="0"/>
      </w:pPr>
    </w:p>
    <w:p w:rsidR="00A71CA5" w:rsidRDefault="00166FBD" w:rsidP="00A77B1A">
      <w:pPr>
        <w:ind w:firstLine="0"/>
      </w:pPr>
      <w:r>
        <w:t>Le modulaire « Technique</w:t>
      </w:r>
      <w:r w:rsidR="00A71CA5">
        <w:t> » et le modulaire « </w:t>
      </w:r>
      <w:r w:rsidR="00A77B1A">
        <w:t>Vestiaires » seront disposés sur la même zone et dans une continuité spatiale.</w:t>
      </w:r>
    </w:p>
    <w:p w:rsidR="006C67BE" w:rsidRDefault="006C67BE" w:rsidP="00A77B1A">
      <w:pPr>
        <w:ind w:firstLine="0"/>
      </w:pPr>
    </w:p>
    <w:p w:rsidR="00A77B1A" w:rsidRDefault="00166FBD" w:rsidP="00A77B1A">
      <w:pPr>
        <w:ind w:firstLine="0"/>
      </w:pPr>
      <w:r>
        <w:t>Le modulaire « Sanitaire</w:t>
      </w:r>
      <w:r w:rsidR="00A77B1A">
        <w:t> » sera disposé sur une autre plate-forme voisine à c</w:t>
      </w:r>
      <w:r>
        <w:t>elle des deux autres modulaires, à l’arrière du même bâtiment.</w:t>
      </w:r>
    </w:p>
    <w:p w:rsidR="006C67BE" w:rsidRDefault="006C67BE" w:rsidP="00A77B1A">
      <w:pPr>
        <w:ind w:firstLine="0"/>
      </w:pPr>
    </w:p>
    <w:p w:rsidR="00AA05DD" w:rsidRDefault="00AA05DD" w:rsidP="00A77B1A">
      <w:pPr>
        <w:ind w:firstLine="0"/>
      </w:pPr>
    </w:p>
    <w:p w:rsidR="006C67BE" w:rsidRDefault="00166FBD" w:rsidP="00A77B1A">
      <w:pPr>
        <w:ind w:firstLine="0"/>
      </w:pPr>
      <w:r>
        <w:rPr>
          <w:noProof/>
          <w:lang w:eastAsia="fr-FR"/>
        </w:rPr>
        <w:lastRenderedPageBreak/>
        <w:drawing>
          <wp:anchor distT="0" distB="0" distL="114300" distR="114300" simplePos="0" relativeHeight="252172288" behindDoc="0" locked="0" layoutInCell="1" allowOverlap="1">
            <wp:simplePos x="0" y="0"/>
            <wp:positionH relativeFrom="column">
              <wp:posOffset>-426085</wp:posOffset>
            </wp:positionH>
            <wp:positionV relativeFrom="paragraph">
              <wp:posOffset>295910</wp:posOffset>
            </wp:positionV>
            <wp:extent cx="6548169" cy="3512820"/>
            <wp:effectExtent l="0" t="0" r="5080" b="0"/>
            <wp:wrapNone/>
            <wp:docPr id="368" name="Imag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a14="http://schemas.microsoft.com/office/drawing/2010/main" val="0"/>
                        </a:ext>
                      </a:extLst>
                    </a:blip>
                    <a:srcRect l="23815" t="43748" r="25380" b="7800"/>
                    <a:stretch/>
                  </pic:blipFill>
                  <pic:spPr bwMode="auto">
                    <a:xfrm>
                      <a:off x="0" y="0"/>
                      <a:ext cx="6548169" cy="35128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C67BE" w:rsidRDefault="006C67BE" w:rsidP="00F1545F">
      <w:pPr>
        <w:ind w:firstLine="0"/>
      </w:pPr>
    </w:p>
    <w:p w:rsidR="006C67BE" w:rsidRDefault="006C67BE" w:rsidP="00A77B1A">
      <w:pPr>
        <w:ind w:firstLine="0"/>
      </w:pPr>
    </w:p>
    <w:p w:rsidR="006C67BE" w:rsidRDefault="006C67BE" w:rsidP="00A77B1A">
      <w:pPr>
        <w:ind w:firstLine="0"/>
      </w:pPr>
    </w:p>
    <w:p w:rsidR="006C67BE" w:rsidRDefault="006C67BE" w:rsidP="00A77B1A">
      <w:pPr>
        <w:ind w:firstLine="0"/>
      </w:pPr>
    </w:p>
    <w:p w:rsidR="006C67BE" w:rsidRDefault="00421398" w:rsidP="00A77B1A">
      <w:pPr>
        <w:ind w:firstLine="0"/>
      </w:pPr>
      <w:r w:rsidRPr="00644F4E">
        <w:rPr>
          <w:noProof/>
          <w:lang w:eastAsia="fr-FR"/>
        </w:rPr>
        <mc:AlternateContent>
          <mc:Choice Requires="wps">
            <w:drawing>
              <wp:anchor distT="0" distB="0" distL="114300" distR="114300" simplePos="0" relativeHeight="252183552" behindDoc="0" locked="0" layoutInCell="1" allowOverlap="1" wp14:anchorId="050012D5" wp14:editId="6EDF3092">
                <wp:simplePos x="0" y="0"/>
                <wp:positionH relativeFrom="margin">
                  <wp:posOffset>5236029</wp:posOffset>
                </wp:positionH>
                <wp:positionV relativeFrom="paragraph">
                  <wp:posOffset>8437</wp:posOffset>
                </wp:positionV>
                <wp:extent cx="680357" cy="391886"/>
                <wp:effectExtent l="0" t="0" r="0" b="0"/>
                <wp:wrapNone/>
                <wp:docPr id="375" name="Zone de texte 375"/>
                <wp:cNvGraphicFramePr/>
                <a:graphic xmlns:a="http://schemas.openxmlformats.org/drawingml/2006/main">
                  <a:graphicData uri="http://schemas.microsoft.com/office/word/2010/wordprocessingShape">
                    <wps:wsp>
                      <wps:cNvSpPr txBox="1"/>
                      <wps:spPr>
                        <a:xfrm>
                          <a:off x="0" y="0"/>
                          <a:ext cx="680357" cy="391886"/>
                        </a:xfrm>
                        <a:prstGeom prst="rect">
                          <a:avLst/>
                        </a:prstGeom>
                        <a:noFill/>
                        <a:ln w="6350">
                          <a:noFill/>
                        </a:ln>
                      </wps:spPr>
                      <wps:txbx>
                        <w:txbxContent>
                          <w:p w:rsidR="00872EC6" w:rsidRPr="00421398" w:rsidRDefault="00872EC6" w:rsidP="00421398">
                            <w:pPr>
                              <w:ind w:firstLine="0"/>
                              <w:jc w:val="center"/>
                              <w:rPr>
                                <w:color w:val="E36C0A" w:themeColor="accent6" w:themeShade="BF"/>
                                <w:sz w:val="16"/>
                                <w:szCs w:val="16"/>
                              </w:rPr>
                            </w:pPr>
                            <w:r w:rsidRPr="00421398">
                              <w:rPr>
                                <w:color w:val="E36C0A" w:themeColor="accent6" w:themeShade="BF"/>
                                <w:sz w:val="16"/>
                                <w:szCs w:val="16"/>
                              </w:rPr>
                              <w:t>Modulaire Technique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0012D5" id="Zone de texte 375" o:spid="_x0000_s1048" type="#_x0000_t202" style="position:absolute;left:0;text-align:left;margin-left:412.3pt;margin-top:.65pt;width:53.55pt;height:30.85pt;z-index:252183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" filled="f" stroked="f" strokeweight=".5pt">
                <v:textbox>
                  <w:txbxContent>
                    <w:p w:rsidR="00872EC6" w:rsidRPr="00421398" w:rsidRDefault="00872EC6" w:rsidP="00421398">
                      <w:pPr>
                        <w:ind w:firstLine="0"/>
                        <w:jc w:val="center"/>
                        <w:rPr>
                          <w:color w:val="E36C0A" w:themeColor="accent6" w:themeShade="BF"/>
                          <w:sz w:val="16"/>
                          <w:szCs w:val="16"/>
                        </w:rPr>
                      </w:pPr>
                      <w:r w:rsidRPr="00421398">
                        <w:rPr>
                          <w:color w:val="E36C0A" w:themeColor="accent6" w:themeShade="BF"/>
                          <w:sz w:val="16"/>
                          <w:szCs w:val="16"/>
                        </w:rPr>
                        <w:t>Modulaire Technique</w:t>
                      </w:r>
                    </w:p>
                  </w:txbxContent>
                </v:textbox>
                <w10:wrap anchorx="margin"/>
              </v:shape>
            </w:pict>
          </mc:Fallback>
        </mc:AlternateContent>
      </w:r>
    </w:p>
    <w:p w:rsidR="006C67BE" w:rsidRDefault="00F1545F" w:rsidP="00A77B1A">
      <w:pPr>
        <w:ind w:firstLine="0"/>
      </w:pPr>
      <w:r>
        <w:rPr>
          <w:noProof/>
          <w:lang w:eastAsia="fr-FR"/>
        </w:rPr>
        <mc:AlternateContent>
          <mc:Choice Requires="wps">
            <w:drawing>
              <wp:anchor distT="0" distB="0" distL="114300" distR="114300" simplePos="0" relativeHeight="252179456" behindDoc="0" locked="0" layoutInCell="1" allowOverlap="1" wp14:anchorId="59DBF2E2" wp14:editId="6601AF20">
                <wp:simplePos x="0" y="0"/>
                <wp:positionH relativeFrom="rightMargin">
                  <wp:posOffset>-84773</wp:posOffset>
                </wp:positionH>
                <wp:positionV relativeFrom="paragraph">
                  <wp:posOffset>161608</wp:posOffset>
                </wp:positionV>
                <wp:extent cx="163361" cy="74170"/>
                <wp:effectExtent l="44768" t="12382" r="53022" b="14923"/>
                <wp:wrapNone/>
                <wp:docPr id="373" name="Rectangle 373"/>
                <wp:cNvGraphicFramePr/>
                <a:graphic xmlns:a="http://schemas.openxmlformats.org/drawingml/2006/main">
                  <a:graphicData uri="http://schemas.microsoft.com/office/word/2010/wordprocessingShape">
                    <wps:wsp>
                      <wps:cNvSpPr/>
                      <wps:spPr>
                        <a:xfrm rot="3342996">
                          <a:off x="0" y="0"/>
                          <a:ext cx="163361" cy="7417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C7FD27" id="Rectangle 373" o:spid="_x0000_s1026" style="position:absolute;margin-left:-6.7pt;margin-top:12.75pt;width:12.85pt;height:5.85pt;rotation:3651443fd;z-index:25217945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" fillcolor="#e36c0a [2409]" stroked="f" strokeweight="2pt">
                <w10:wrap anchorx="margin"/>
              </v:rect>
            </w:pict>
          </mc:Fallback>
        </mc:AlternateContent>
      </w:r>
    </w:p>
    <w:p w:rsidR="006C67BE" w:rsidRDefault="00F1545F" w:rsidP="00A77B1A">
      <w:pPr>
        <w:ind w:firstLine="0"/>
      </w:pPr>
      <w:r>
        <w:rPr>
          <w:noProof/>
          <w:lang w:eastAsia="fr-FR"/>
        </w:rPr>
        <mc:AlternateContent>
          <mc:Choice Requires="wps">
            <w:drawing>
              <wp:anchor distT="0" distB="0" distL="114300" distR="114300" simplePos="0" relativeHeight="252177408" behindDoc="0" locked="0" layoutInCell="1" allowOverlap="1" wp14:anchorId="356AB89E" wp14:editId="5A395D23">
                <wp:simplePos x="0" y="0"/>
                <wp:positionH relativeFrom="rightMargin">
                  <wp:align>left</wp:align>
                </wp:positionH>
                <wp:positionV relativeFrom="paragraph">
                  <wp:posOffset>59690</wp:posOffset>
                </wp:positionV>
                <wp:extent cx="163361" cy="74170"/>
                <wp:effectExtent l="19050" t="57150" r="8255" b="59690"/>
                <wp:wrapNone/>
                <wp:docPr id="372" name="Rectangle 372"/>
                <wp:cNvGraphicFramePr/>
                <a:graphic xmlns:a="http://schemas.openxmlformats.org/drawingml/2006/main">
                  <a:graphicData uri="http://schemas.microsoft.com/office/word/2010/wordprocessingShape">
                    <wps:wsp>
                      <wps:cNvSpPr/>
                      <wps:spPr>
                        <a:xfrm rot="8579414">
                          <a:off x="0" y="0"/>
                          <a:ext cx="163361" cy="74170"/>
                        </a:xfrm>
                        <a:prstGeom prst="rect">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FAFA3B" id="Rectangle 372" o:spid="_x0000_s1026" style="position:absolute;margin-left:0;margin-top:4.7pt;width:12.85pt;height:5.85pt;rotation:9371008fd;z-index:252177408;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" fillcolor="#00b050" stroked="f" strokeweight="2pt">
                <w10:wrap anchorx="margin"/>
              </v:rect>
            </w:pict>
          </mc:Fallback>
        </mc:AlternateContent>
      </w:r>
    </w:p>
    <w:p w:rsidR="006C67BE" w:rsidRDefault="00421398" w:rsidP="00A77B1A">
      <w:pPr>
        <w:ind w:firstLine="0"/>
      </w:pPr>
      <w:r w:rsidRPr="00644F4E">
        <w:rPr>
          <w:noProof/>
          <w:lang w:eastAsia="fr-FR"/>
        </w:rPr>
        <mc:AlternateContent>
          <mc:Choice Requires="wps">
            <w:drawing>
              <wp:anchor distT="0" distB="0" distL="114300" distR="114300" simplePos="0" relativeHeight="252185600" behindDoc="0" locked="0" layoutInCell="1" allowOverlap="1" wp14:anchorId="7994417D" wp14:editId="47A1649A">
                <wp:simplePos x="0" y="0"/>
                <wp:positionH relativeFrom="margin">
                  <wp:posOffset>5655129</wp:posOffset>
                </wp:positionH>
                <wp:positionV relativeFrom="paragraph">
                  <wp:posOffset>7438</wp:posOffset>
                </wp:positionV>
                <wp:extent cx="680357" cy="391886"/>
                <wp:effectExtent l="0" t="0" r="0" b="0"/>
                <wp:wrapNone/>
                <wp:docPr id="376" name="Zone de texte 376"/>
                <wp:cNvGraphicFramePr/>
                <a:graphic xmlns:a="http://schemas.openxmlformats.org/drawingml/2006/main">
                  <a:graphicData uri="http://schemas.microsoft.com/office/word/2010/wordprocessingShape">
                    <wps:wsp>
                      <wps:cNvSpPr txBox="1"/>
                      <wps:spPr>
                        <a:xfrm>
                          <a:off x="0" y="0"/>
                          <a:ext cx="680357" cy="391886"/>
                        </a:xfrm>
                        <a:prstGeom prst="rect">
                          <a:avLst/>
                        </a:prstGeom>
                        <a:noFill/>
                        <a:ln w="6350">
                          <a:noFill/>
                        </a:ln>
                      </wps:spPr>
                      <wps:txbx>
                        <w:txbxContent>
                          <w:p w:rsidR="00872EC6" w:rsidRPr="00421398" w:rsidRDefault="00872EC6" w:rsidP="00421398">
                            <w:pPr>
                              <w:ind w:firstLine="0"/>
                              <w:jc w:val="center"/>
                              <w:rPr>
                                <w:color w:val="00B050"/>
                                <w:sz w:val="16"/>
                                <w:szCs w:val="16"/>
                              </w:rPr>
                            </w:pPr>
                            <w:r w:rsidRPr="00421398">
                              <w:rPr>
                                <w:color w:val="00B050"/>
                                <w:sz w:val="16"/>
                                <w:szCs w:val="16"/>
                              </w:rPr>
                              <w:t>Modulaire Vestiaires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94417D" id="Zone de texte 376" o:spid="_x0000_s1049" type="#_x0000_t202" style="position:absolute;left:0;text-align:left;margin-left:445.3pt;margin-top:.6pt;width:53.55pt;height:30.85pt;z-index:252185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" filled="f" stroked="f" strokeweight=".5pt">
                <v:textbox>
                  <w:txbxContent>
                    <w:p w:rsidR="00872EC6" w:rsidRPr="00421398" w:rsidRDefault="00872EC6" w:rsidP="00421398">
                      <w:pPr>
                        <w:ind w:firstLine="0"/>
                        <w:jc w:val="center"/>
                        <w:rPr>
                          <w:color w:val="00B050"/>
                          <w:sz w:val="16"/>
                          <w:szCs w:val="16"/>
                        </w:rPr>
                      </w:pPr>
                      <w:r w:rsidRPr="00421398">
                        <w:rPr>
                          <w:color w:val="00B050"/>
                          <w:sz w:val="16"/>
                          <w:szCs w:val="16"/>
                        </w:rPr>
                        <w:t>Modulaire Vestiaires</w:t>
                      </w:r>
                    </w:p>
                  </w:txbxContent>
                </v:textbox>
                <w10:wrap anchorx="margin"/>
              </v:shape>
            </w:pict>
          </mc:Fallback>
        </mc:AlternateContent>
      </w:r>
    </w:p>
    <w:p w:rsidR="006C67BE" w:rsidRDefault="006C67BE" w:rsidP="00A77B1A">
      <w:pPr>
        <w:ind w:firstLine="0"/>
      </w:pPr>
    </w:p>
    <w:p w:rsidR="006C67BE" w:rsidRDefault="00421398" w:rsidP="00A77B1A">
      <w:pPr>
        <w:ind w:firstLine="0"/>
      </w:pPr>
      <w:r w:rsidRPr="00644F4E">
        <w:rPr>
          <w:noProof/>
          <w:lang w:eastAsia="fr-FR"/>
        </w:rPr>
        <mc:AlternateContent>
          <mc:Choice Requires="wps">
            <w:drawing>
              <wp:anchor distT="0" distB="0" distL="114300" distR="114300" simplePos="0" relativeHeight="252181504" behindDoc="0" locked="0" layoutInCell="1" allowOverlap="1" wp14:anchorId="6EB7AA14" wp14:editId="1704C3A5">
                <wp:simplePos x="0" y="0"/>
                <wp:positionH relativeFrom="margin">
                  <wp:posOffset>4241602</wp:posOffset>
                </wp:positionH>
                <wp:positionV relativeFrom="paragraph">
                  <wp:posOffset>60507</wp:posOffset>
                </wp:positionV>
                <wp:extent cx="680357" cy="391886"/>
                <wp:effectExtent l="0" t="0" r="0" b="0"/>
                <wp:wrapNone/>
                <wp:docPr id="374" name="Zone de texte 374"/>
                <wp:cNvGraphicFramePr/>
                <a:graphic xmlns:a="http://schemas.openxmlformats.org/drawingml/2006/main">
                  <a:graphicData uri="http://schemas.microsoft.com/office/word/2010/wordprocessingShape">
                    <wps:wsp>
                      <wps:cNvSpPr txBox="1"/>
                      <wps:spPr>
                        <a:xfrm>
                          <a:off x="0" y="0"/>
                          <a:ext cx="680357" cy="391886"/>
                        </a:xfrm>
                        <a:prstGeom prst="rect">
                          <a:avLst/>
                        </a:prstGeom>
                        <a:noFill/>
                        <a:ln w="6350">
                          <a:noFill/>
                        </a:ln>
                      </wps:spPr>
                      <wps:txbx>
                        <w:txbxContent>
                          <w:p w:rsidR="00872EC6" w:rsidRPr="00421398" w:rsidRDefault="00872EC6" w:rsidP="00421398">
                            <w:pPr>
                              <w:ind w:firstLine="0"/>
                              <w:jc w:val="center"/>
                              <w:rPr>
                                <w:color w:val="548DD4" w:themeColor="text2" w:themeTint="99"/>
                                <w:sz w:val="16"/>
                                <w:szCs w:val="16"/>
                              </w:rPr>
                            </w:pPr>
                            <w:r w:rsidRPr="00421398">
                              <w:rPr>
                                <w:color w:val="548DD4" w:themeColor="text2" w:themeTint="99"/>
                                <w:sz w:val="16"/>
                                <w:szCs w:val="16"/>
                              </w:rPr>
                              <w:t>Modulaire sanitaires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B7AA14" id="Zone de texte 374" o:spid="_x0000_s1050" type="#_x0000_t202" style="position:absolute;left:0;text-align:left;margin-left:334pt;margin-top:4.75pt;width:53.55pt;height:30.85pt;z-index:252181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" filled="f" stroked="f" strokeweight=".5pt">
                <v:textbox>
                  <w:txbxContent>
                    <w:p w:rsidR="00872EC6" w:rsidRPr="00421398" w:rsidRDefault="00872EC6" w:rsidP="00421398">
                      <w:pPr>
                        <w:ind w:firstLine="0"/>
                        <w:jc w:val="center"/>
                        <w:rPr>
                          <w:color w:val="548DD4" w:themeColor="text2" w:themeTint="99"/>
                          <w:sz w:val="16"/>
                          <w:szCs w:val="16"/>
                        </w:rPr>
                      </w:pPr>
                      <w:r w:rsidRPr="00421398">
                        <w:rPr>
                          <w:color w:val="548DD4" w:themeColor="text2" w:themeTint="99"/>
                          <w:sz w:val="16"/>
                          <w:szCs w:val="16"/>
                        </w:rPr>
                        <w:t>Modulaire sanitaires</w:t>
                      </w:r>
                    </w:p>
                  </w:txbxContent>
                </v:textbox>
                <w10:wrap anchorx="margin"/>
              </v:shape>
            </w:pict>
          </mc:Fallback>
        </mc:AlternateContent>
      </w:r>
      <w:r w:rsidR="00F1545F">
        <w:rPr>
          <w:noProof/>
          <w:lang w:eastAsia="fr-FR"/>
        </w:rPr>
        <mc:AlternateContent>
          <mc:Choice Requires="wps">
            <w:drawing>
              <wp:anchor distT="0" distB="0" distL="114300" distR="114300" simplePos="0" relativeHeight="252175360" behindDoc="0" locked="0" layoutInCell="1" allowOverlap="1">
                <wp:simplePos x="0" y="0"/>
                <wp:positionH relativeFrom="column">
                  <wp:posOffset>4764405</wp:posOffset>
                </wp:positionH>
                <wp:positionV relativeFrom="paragraph">
                  <wp:posOffset>49847</wp:posOffset>
                </wp:positionV>
                <wp:extent cx="163361" cy="74170"/>
                <wp:effectExtent l="44768" t="12382" r="53022" b="14923"/>
                <wp:wrapNone/>
                <wp:docPr id="371" name="Rectangle 371"/>
                <wp:cNvGraphicFramePr/>
                <a:graphic xmlns:a="http://schemas.openxmlformats.org/drawingml/2006/main">
                  <a:graphicData uri="http://schemas.microsoft.com/office/word/2010/wordprocessingShape">
                    <wps:wsp>
                      <wps:cNvSpPr/>
                      <wps:spPr>
                        <a:xfrm rot="3246051">
                          <a:off x="0" y="0"/>
                          <a:ext cx="163361" cy="74170"/>
                        </a:xfrm>
                        <a:prstGeom prst="rect">
                          <a:avLst/>
                        </a:prstGeom>
                        <a:solidFill>
                          <a:schemeClr val="tx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56561E" id="Rectangle 371" o:spid="_x0000_s1026" style="position:absolute;margin-left:375.15pt;margin-top:3.9pt;width:12.85pt;height:5.85pt;rotation:3545553fd;z-index:25217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" fillcolor="#548dd4 [1951]" stroked="f" strokeweight="2pt"/>
            </w:pict>
          </mc:Fallback>
        </mc:AlternateContent>
      </w:r>
    </w:p>
    <w:p w:rsidR="006C67BE" w:rsidRDefault="006C67BE" w:rsidP="00A77B1A">
      <w:pPr>
        <w:ind w:firstLine="0"/>
      </w:pPr>
    </w:p>
    <w:p w:rsidR="006C67BE" w:rsidRDefault="006C67BE" w:rsidP="00A77B1A">
      <w:pPr>
        <w:ind w:firstLine="0"/>
      </w:pPr>
    </w:p>
    <w:p w:rsidR="006C67BE" w:rsidRDefault="006C67BE" w:rsidP="00A77B1A">
      <w:pPr>
        <w:ind w:firstLine="0"/>
      </w:pPr>
    </w:p>
    <w:p w:rsidR="006C67BE" w:rsidRDefault="006C67BE" w:rsidP="00A77B1A">
      <w:pPr>
        <w:ind w:firstLine="0"/>
      </w:pPr>
    </w:p>
    <w:p w:rsidR="006C67BE" w:rsidRDefault="006C67BE" w:rsidP="00A77B1A">
      <w:pPr>
        <w:ind w:firstLine="0"/>
      </w:pPr>
    </w:p>
    <w:p w:rsidR="006C67BE" w:rsidRDefault="006C67BE" w:rsidP="00A77B1A">
      <w:pPr>
        <w:ind w:firstLine="0"/>
      </w:pPr>
    </w:p>
    <w:p w:rsidR="006C67BE" w:rsidRDefault="00F1545F" w:rsidP="00A77B1A">
      <w:pPr>
        <w:ind w:firstLine="0"/>
      </w:pPr>
      <w:r>
        <w:rPr>
          <w:noProof/>
          <w:lang w:eastAsia="fr-FR"/>
        </w:rPr>
        <w:drawing>
          <wp:anchor distT="0" distB="0" distL="114300" distR="114300" simplePos="0" relativeHeight="252173312" behindDoc="0" locked="0" layoutInCell="1" allowOverlap="1">
            <wp:simplePos x="0" y="0"/>
            <wp:positionH relativeFrom="column">
              <wp:posOffset>-648970</wp:posOffset>
            </wp:positionH>
            <wp:positionV relativeFrom="paragraph">
              <wp:posOffset>315595</wp:posOffset>
            </wp:positionV>
            <wp:extent cx="3611485" cy="3246120"/>
            <wp:effectExtent l="0" t="0" r="8255" b="0"/>
            <wp:wrapNone/>
            <wp:docPr id="369" name="Imag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l="21566" t="35751" r="44432" b="9917"/>
                    <a:stretch/>
                  </pic:blipFill>
                  <pic:spPr bwMode="auto">
                    <a:xfrm>
                      <a:off x="0" y="0"/>
                      <a:ext cx="3611485" cy="32461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C67BE" w:rsidRDefault="00F1545F" w:rsidP="00A77B1A">
      <w:pPr>
        <w:ind w:firstLine="0"/>
      </w:pPr>
      <w:r>
        <w:rPr>
          <w:noProof/>
          <w:lang w:eastAsia="fr-FR"/>
        </w:rPr>
        <w:drawing>
          <wp:anchor distT="0" distB="0" distL="114300" distR="114300" simplePos="0" relativeHeight="252174336" behindDoc="0" locked="0" layoutInCell="1" allowOverlap="1">
            <wp:simplePos x="0" y="0"/>
            <wp:positionH relativeFrom="column">
              <wp:posOffset>3031490</wp:posOffset>
            </wp:positionH>
            <wp:positionV relativeFrom="paragraph">
              <wp:posOffset>88900</wp:posOffset>
            </wp:positionV>
            <wp:extent cx="3371215" cy="3299460"/>
            <wp:effectExtent l="0" t="0" r="635" b="0"/>
            <wp:wrapNone/>
            <wp:docPr id="370" name="Imag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val="0"/>
                        </a:ext>
                      </a:extLst>
                    </a:blip>
                    <a:srcRect l="57420" t="36456" r="9901" b="9447"/>
                    <a:stretch/>
                  </pic:blipFill>
                  <pic:spPr bwMode="auto">
                    <a:xfrm>
                      <a:off x="0" y="0"/>
                      <a:ext cx="3371487" cy="329972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C67BE" w:rsidRDefault="006C67BE" w:rsidP="00A77B1A">
      <w:pPr>
        <w:ind w:firstLine="0"/>
      </w:pPr>
    </w:p>
    <w:p w:rsidR="006C67BE" w:rsidRDefault="006C67BE" w:rsidP="00A77B1A">
      <w:pPr>
        <w:ind w:firstLine="0"/>
      </w:pPr>
    </w:p>
    <w:p w:rsidR="006C67BE" w:rsidRDefault="006C67BE" w:rsidP="00A77B1A">
      <w:pPr>
        <w:ind w:firstLine="0"/>
      </w:pPr>
    </w:p>
    <w:p w:rsidR="006C67BE" w:rsidRDefault="00421398" w:rsidP="00A77B1A">
      <w:pPr>
        <w:ind w:firstLine="0"/>
      </w:pPr>
      <w:r>
        <w:rPr>
          <w:noProof/>
          <w:lang w:eastAsia="fr-FR"/>
        </w:rPr>
        <mc:AlternateContent>
          <mc:Choice Requires="wps">
            <w:drawing>
              <wp:anchor distT="0" distB="0" distL="114300" distR="114300" simplePos="0" relativeHeight="252186624" behindDoc="0" locked="0" layoutInCell="1" allowOverlap="1">
                <wp:simplePos x="0" y="0"/>
                <wp:positionH relativeFrom="column">
                  <wp:posOffset>699770</wp:posOffset>
                </wp:positionH>
                <wp:positionV relativeFrom="paragraph">
                  <wp:posOffset>206647</wp:posOffset>
                </wp:positionV>
                <wp:extent cx="119743" cy="234043"/>
                <wp:effectExtent l="0" t="0" r="13970" b="13970"/>
                <wp:wrapNone/>
                <wp:docPr id="377" name="Rectangle 377"/>
                <wp:cNvGraphicFramePr/>
                <a:graphic xmlns:a="http://schemas.openxmlformats.org/drawingml/2006/main">
                  <a:graphicData uri="http://schemas.microsoft.com/office/word/2010/wordprocessingShape">
                    <wps:wsp>
                      <wps:cNvSpPr/>
                      <wps:spPr>
                        <a:xfrm>
                          <a:off x="0" y="0"/>
                          <a:ext cx="119743" cy="234043"/>
                        </a:xfrm>
                        <a:prstGeom prst="rect">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5C0691E" id="Rectangle 377" o:spid="_x0000_s1026" style="position:absolute;margin-left:55.1pt;margin-top:16.25pt;width:9.45pt;height:18.45pt;z-index:252186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" fillcolor="#00b050" strokecolor="#243f60 [1604]" strokeweight="2pt"/>
            </w:pict>
          </mc:Fallback>
        </mc:AlternateContent>
      </w:r>
    </w:p>
    <w:p w:rsidR="006C67BE" w:rsidRDefault="006C67BE" w:rsidP="00A77B1A">
      <w:pPr>
        <w:ind w:firstLine="0"/>
      </w:pPr>
    </w:p>
    <w:p w:rsidR="006C67BE" w:rsidRDefault="006C67BE" w:rsidP="00A77B1A">
      <w:pPr>
        <w:ind w:firstLine="0"/>
      </w:pPr>
    </w:p>
    <w:p w:rsidR="006C67BE" w:rsidRDefault="006C67BE" w:rsidP="00A77B1A">
      <w:pPr>
        <w:ind w:firstLine="0"/>
      </w:pPr>
    </w:p>
    <w:p w:rsidR="006C67BE" w:rsidRDefault="006C67BE" w:rsidP="00A77B1A">
      <w:pPr>
        <w:ind w:firstLine="0"/>
      </w:pPr>
    </w:p>
    <w:p w:rsidR="006C67BE" w:rsidRDefault="006C67BE" w:rsidP="00A77B1A">
      <w:pPr>
        <w:ind w:firstLine="0"/>
      </w:pPr>
    </w:p>
    <w:p w:rsidR="006C67BE" w:rsidRDefault="006C67BE" w:rsidP="00A77B1A">
      <w:pPr>
        <w:ind w:firstLine="0"/>
      </w:pPr>
    </w:p>
    <w:p w:rsidR="006C67BE" w:rsidRDefault="006C67BE" w:rsidP="00A77B1A">
      <w:pPr>
        <w:ind w:firstLine="0"/>
      </w:pPr>
    </w:p>
    <w:p w:rsidR="006C67BE" w:rsidRDefault="00421398" w:rsidP="00A77B1A">
      <w:pPr>
        <w:ind w:firstLine="0"/>
      </w:pPr>
      <w:r>
        <w:rPr>
          <w:noProof/>
          <w:lang w:eastAsia="fr-FR"/>
        </w:rPr>
        <mc:AlternateContent>
          <mc:Choice Requires="wps">
            <w:drawing>
              <wp:anchor distT="0" distB="0" distL="114300" distR="114300" simplePos="0" relativeHeight="252188672" behindDoc="0" locked="0" layoutInCell="1" allowOverlap="1" wp14:anchorId="320EEA01" wp14:editId="0133E6A2">
                <wp:simplePos x="0" y="0"/>
                <wp:positionH relativeFrom="column">
                  <wp:posOffset>-426902</wp:posOffset>
                </wp:positionH>
                <wp:positionV relativeFrom="paragraph">
                  <wp:posOffset>163920</wp:posOffset>
                </wp:positionV>
                <wp:extent cx="149407" cy="269149"/>
                <wp:effectExtent l="0" t="2540" r="19685" b="19685"/>
                <wp:wrapNone/>
                <wp:docPr id="378" name="Rectangle 378"/>
                <wp:cNvGraphicFramePr/>
                <a:graphic xmlns:a="http://schemas.openxmlformats.org/drawingml/2006/main">
                  <a:graphicData uri="http://schemas.microsoft.com/office/word/2010/wordprocessingShape">
                    <wps:wsp>
                      <wps:cNvSpPr/>
                      <wps:spPr>
                        <a:xfrm rot="16200000">
                          <a:off x="0" y="0"/>
                          <a:ext cx="149407" cy="269149"/>
                        </a:xfrm>
                        <a:prstGeom prst="rect">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9DAB74" id="Rectangle 378" o:spid="_x0000_s1026" style="position:absolute;margin-left:-33.6pt;margin-top:12.9pt;width:11.75pt;height:21.2pt;rotation:-90;z-index:25218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" fillcolor="#00b050" strokecolor="#243f60 [1604]" strokeweight="2pt"/>
            </w:pict>
          </mc:Fallback>
        </mc:AlternateContent>
      </w:r>
    </w:p>
    <w:p w:rsidR="006C67BE" w:rsidRDefault="006C67BE" w:rsidP="00A77B1A">
      <w:pPr>
        <w:ind w:firstLine="0"/>
      </w:pPr>
    </w:p>
    <w:p w:rsidR="006C67BE" w:rsidRDefault="006C67BE" w:rsidP="00A77B1A">
      <w:pPr>
        <w:ind w:firstLine="0"/>
      </w:pPr>
    </w:p>
    <w:p w:rsidR="006C67BE" w:rsidRDefault="006C67BE" w:rsidP="00A77B1A">
      <w:pPr>
        <w:ind w:firstLine="0"/>
      </w:pPr>
    </w:p>
    <w:p w:rsidR="006C67BE" w:rsidRDefault="003A7B10" w:rsidP="00A77B1A">
      <w:pPr>
        <w:ind w:firstLine="0"/>
      </w:pPr>
      <w:r>
        <w:t>Définition ZONE DE POSE N°1                                                          Définition ZONE DE POSE N°2</w:t>
      </w:r>
    </w:p>
    <w:p w:rsidR="006C67BE" w:rsidRDefault="006C67BE" w:rsidP="00A77B1A">
      <w:pPr>
        <w:ind w:firstLine="0"/>
      </w:pPr>
    </w:p>
    <w:p w:rsidR="006C67BE" w:rsidRDefault="006C67BE" w:rsidP="00A77B1A">
      <w:pPr>
        <w:ind w:firstLine="0"/>
      </w:pPr>
    </w:p>
    <w:p w:rsidR="006C67BE" w:rsidRDefault="006C67BE" w:rsidP="00A77B1A">
      <w:pPr>
        <w:ind w:firstLine="0"/>
      </w:pPr>
    </w:p>
    <w:p w:rsidR="003A7B10" w:rsidRDefault="003A7B10" w:rsidP="00A77B1A">
      <w:pPr>
        <w:ind w:firstLine="0"/>
      </w:pPr>
    </w:p>
    <w:p w:rsidR="003A7B10" w:rsidRDefault="003A7B10" w:rsidP="00A77B1A">
      <w:pPr>
        <w:ind w:firstLine="0"/>
      </w:pPr>
    </w:p>
    <w:p w:rsidR="003A7B10" w:rsidRDefault="003A7B10" w:rsidP="003A7B10">
      <w:pPr>
        <w:pStyle w:val="Paragraphedeliste"/>
        <w:numPr>
          <w:ilvl w:val="0"/>
          <w:numId w:val="50"/>
        </w:numPr>
      </w:pPr>
      <w:r>
        <w:lastRenderedPageBreak/>
        <w:t>ZONE DE POSE N°1 :</w:t>
      </w:r>
    </w:p>
    <w:p w:rsidR="003A7B10" w:rsidRDefault="003A7B10" w:rsidP="003A7B10">
      <w:r>
        <w:rPr>
          <w:noProof/>
          <w:lang w:eastAsia="fr-FR"/>
        </w:rPr>
        <w:drawing>
          <wp:anchor distT="0" distB="0" distL="114300" distR="114300" simplePos="0" relativeHeight="252189696" behindDoc="0" locked="0" layoutInCell="1" allowOverlap="1">
            <wp:simplePos x="0" y="0"/>
            <wp:positionH relativeFrom="column">
              <wp:posOffset>-227965</wp:posOffset>
            </wp:positionH>
            <wp:positionV relativeFrom="paragraph">
              <wp:posOffset>71755</wp:posOffset>
            </wp:positionV>
            <wp:extent cx="6248400" cy="4685267"/>
            <wp:effectExtent l="0" t="0" r="0" b="1270"/>
            <wp:wrapNone/>
            <wp:docPr id="380" name="Imag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IMG_20250423_145915.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248400" cy="4685267"/>
                    </a:xfrm>
                    <a:prstGeom prst="rect">
                      <a:avLst/>
                    </a:prstGeom>
                  </pic:spPr>
                </pic:pic>
              </a:graphicData>
            </a:graphic>
            <wp14:sizeRelH relativeFrom="page">
              <wp14:pctWidth>0</wp14:pctWidth>
            </wp14:sizeRelH>
            <wp14:sizeRelV relativeFrom="page">
              <wp14:pctHeight>0</wp14:pctHeight>
            </wp14:sizeRelV>
          </wp:anchor>
        </w:drawing>
      </w:r>
    </w:p>
    <w:p w:rsidR="003A7B10" w:rsidRDefault="003A7B10" w:rsidP="003A7B10"/>
    <w:p w:rsidR="003A7B10" w:rsidRDefault="003A7B10" w:rsidP="003A7B10"/>
    <w:p w:rsidR="003A7B10" w:rsidRDefault="003A7B10" w:rsidP="003A7B10"/>
    <w:p w:rsidR="003A7B10" w:rsidRDefault="003A7B10" w:rsidP="003A7B10"/>
    <w:p w:rsidR="003A7B10" w:rsidRDefault="003A7B10" w:rsidP="003A7B10"/>
    <w:p w:rsidR="003A7B10" w:rsidRDefault="003A7B10" w:rsidP="003A7B10"/>
    <w:p w:rsidR="003A7B10" w:rsidRDefault="003A7B10" w:rsidP="003A7B10"/>
    <w:p w:rsidR="003A7B10" w:rsidRDefault="003A7B10" w:rsidP="003A7B10"/>
    <w:p w:rsidR="003A7B10" w:rsidRDefault="003A7B10" w:rsidP="003A7B10"/>
    <w:p w:rsidR="003A7B10" w:rsidRDefault="003A7B10" w:rsidP="003A7B10">
      <w:r>
        <w:rPr>
          <w:noProof/>
          <w:lang w:eastAsia="fr-FR"/>
        </w:rPr>
        <mc:AlternateContent>
          <mc:Choice Requires="wps">
            <w:drawing>
              <wp:anchor distT="0" distB="0" distL="114300" distR="114300" simplePos="0" relativeHeight="252190720" behindDoc="0" locked="0" layoutInCell="1" allowOverlap="1">
                <wp:simplePos x="0" y="0"/>
                <wp:positionH relativeFrom="column">
                  <wp:posOffset>1185545</wp:posOffset>
                </wp:positionH>
                <wp:positionV relativeFrom="paragraph">
                  <wp:posOffset>32385</wp:posOffset>
                </wp:positionV>
                <wp:extent cx="3705225" cy="1333500"/>
                <wp:effectExtent l="0" t="0" r="28575" b="19050"/>
                <wp:wrapNone/>
                <wp:docPr id="382" name="Forme libre 382"/>
                <wp:cNvGraphicFramePr/>
                <a:graphic xmlns:a="http://schemas.openxmlformats.org/drawingml/2006/main">
                  <a:graphicData uri="http://schemas.microsoft.com/office/word/2010/wordprocessingShape">
                    <wps:wsp>
                      <wps:cNvSpPr/>
                      <wps:spPr>
                        <a:xfrm>
                          <a:off x="0" y="0"/>
                          <a:ext cx="3705225" cy="1333500"/>
                        </a:xfrm>
                        <a:custGeom>
                          <a:avLst/>
                          <a:gdLst>
                            <a:gd name="connsiteX0" fmla="*/ 152400 w 3705225"/>
                            <a:gd name="connsiteY0" fmla="*/ 752475 h 1333500"/>
                            <a:gd name="connsiteX1" fmla="*/ 971550 w 3705225"/>
                            <a:gd name="connsiteY1" fmla="*/ 1333500 h 1333500"/>
                            <a:gd name="connsiteX2" fmla="*/ 3705225 w 3705225"/>
                            <a:gd name="connsiteY2" fmla="*/ 190500 h 1333500"/>
                            <a:gd name="connsiteX3" fmla="*/ 2124075 w 3705225"/>
                            <a:gd name="connsiteY3" fmla="*/ 0 h 1333500"/>
                            <a:gd name="connsiteX4" fmla="*/ 0 w 3705225"/>
                            <a:gd name="connsiteY4" fmla="*/ 581025 h 1333500"/>
                            <a:gd name="connsiteX5" fmla="*/ 123825 w 3705225"/>
                            <a:gd name="connsiteY5" fmla="*/ 704850 h 13335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3705225" h="1333500">
                              <a:moveTo>
                                <a:pt x="152400" y="752475"/>
                              </a:moveTo>
                              <a:lnTo>
                                <a:pt x="971550" y="1333500"/>
                              </a:lnTo>
                              <a:lnTo>
                                <a:pt x="3705225" y="190500"/>
                              </a:lnTo>
                              <a:lnTo>
                                <a:pt x="2124075" y="0"/>
                              </a:lnTo>
                              <a:lnTo>
                                <a:pt x="0" y="581025"/>
                              </a:lnTo>
                              <a:lnTo>
                                <a:pt x="123825" y="704850"/>
                              </a:lnTo>
                            </a:path>
                          </a:pathLst>
                        </a:cu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2D72E0B" id="Forme libre 382" o:spid="_x0000_s1026" style="position:absolute;margin-left:93.35pt;margin-top:2.55pt;width:291.75pt;height:105pt;z-index:252190720;visibility:visible;mso-wrap-style:square;mso-wrap-distance-left:9pt;mso-wrap-distance-top:0;mso-wrap-distance-right:9pt;mso-wrap-distance-bottom:0;mso-position-horizontal:absolute;mso-position-horizontal-relative:text;mso-position-vertical:absolute;mso-position-vertical-relative:text;v-text-anchor:middle" coordsize="3705225,1333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" path="m152400,752475r819150,581025l3705225,190500,2124075,,,581025,123825,704850e" fillcolor="#00b050" strokecolor="#243f60 [1604]" strokeweight="2pt">
                <v:path arrowok="t" o:connecttype="custom" o:connectlocs="152400,752475;971550,1333500;3705225,190500;2124075,0;0,581025;123825,704850" o:connectangles="0,0,0,0,0,0"/>
              </v:shape>
            </w:pict>
          </mc:Fallback>
        </mc:AlternateContent>
      </w:r>
    </w:p>
    <w:p w:rsidR="003A7B10" w:rsidRDefault="003A7B10" w:rsidP="003A7B10"/>
    <w:p w:rsidR="003A7B10" w:rsidRDefault="003A7B10" w:rsidP="003A7B10"/>
    <w:p w:rsidR="003A7B10" w:rsidRDefault="003A7B10" w:rsidP="003A7B10"/>
    <w:p w:rsidR="003A7B10" w:rsidRDefault="003A7B10" w:rsidP="003A7B10">
      <w:pPr>
        <w:pStyle w:val="Paragraphedeliste"/>
        <w:numPr>
          <w:ilvl w:val="0"/>
          <w:numId w:val="50"/>
        </w:numPr>
      </w:pPr>
      <w:r>
        <w:t>ZONE DE POSE N°2 :</w:t>
      </w:r>
    </w:p>
    <w:p w:rsidR="003A7B10" w:rsidRDefault="003A7B10" w:rsidP="00A77B1A">
      <w:pPr>
        <w:ind w:firstLine="0"/>
      </w:pPr>
    </w:p>
    <w:p w:rsidR="003A7B10" w:rsidRDefault="003A7B10" w:rsidP="00A77B1A">
      <w:pPr>
        <w:ind w:firstLine="0"/>
      </w:pPr>
    </w:p>
    <w:p w:rsidR="003A7B10" w:rsidRDefault="003A7B10" w:rsidP="00A77B1A">
      <w:pPr>
        <w:ind w:firstLine="0"/>
      </w:pPr>
    </w:p>
    <w:p w:rsidR="003A7B10" w:rsidRDefault="003A7B10" w:rsidP="00A77B1A">
      <w:pPr>
        <w:ind w:firstLine="0"/>
      </w:pPr>
    </w:p>
    <w:p w:rsidR="003A7B10" w:rsidRDefault="003A7B10" w:rsidP="00A77B1A">
      <w:pPr>
        <w:ind w:firstLine="0"/>
      </w:pPr>
    </w:p>
    <w:p w:rsidR="003A7B10" w:rsidRDefault="003A7B10" w:rsidP="00A77B1A">
      <w:pPr>
        <w:ind w:firstLine="0"/>
      </w:pPr>
    </w:p>
    <w:p w:rsidR="003A7B10" w:rsidRDefault="003A7B10" w:rsidP="00A77B1A">
      <w:pPr>
        <w:ind w:firstLine="0"/>
      </w:pPr>
    </w:p>
    <w:p w:rsidR="003A7B10" w:rsidRDefault="00515B2E" w:rsidP="00A77B1A">
      <w:pPr>
        <w:ind w:firstLine="0"/>
      </w:pPr>
      <w:r>
        <w:t>Visualisation de l’emplacement et de l’environnement du modulaire « Vestiaires »</w:t>
      </w:r>
    </w:p>
    <w:p w:rsidR="003A7B10" w:rsidRDefault="00FC3569" w:rsidP="00A77B1A">
      <w:pPr>
        <w:ind w:firstLine="0"/>
      </w:pPr>
      <w:r>
        <w:rPr>
          <w:noProof/>
          <w:lang w:eastAsia="fr-FR"/>
        </w:rPr>
        <w:drawing>
          <wp:anchor distT="0" distB="0" distL="114300" distR="114300" simplePos="0" relativeHeight="252191744" behindDoc="0" locked="0" layoutInCell="1" allowOverlap="1">
            <wp:simplePos x="0" y="0"/>
            <wp:positionH relativeFrom="margin">
              <wp:align>center</wp:align>
            </wp:positionH>
            <wp:positionV relativeFrom="paragraph">
              <wp:posOffset>147320</wp:posOffset>
            </wp:positionV>
            <wp:extent cx="4991100" cy="3103617"/>
            <wp:effectExtent l="0" t="0" r="0" b="1905"/>
            <wp:wrapNone/>
            <wp:docPr id="383" name="Imag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IMG_20250423_150109.jpg"/>
                    <pic:cNvPicPr/>
                  </pic:nvPicPr>
                  <pic:blipFill rotWithShape="1">
                    <a:blip r:embed="rId25" cstate="print">
                      <a:extLst>
                        <a:ext uri="{28A0092B-C50C-407E-A947-70E740481C1C}">
                          <a14:useLocalDpi xmlns:a14="http://schemas.microsoft.com/office/drawing/2010/main" val="0"/>
                        </a:ext>
                      </a:extLst>
                    </a:blip>
                    <a:srcRect b="17071"/>
                    <a:stretch/>
                  </pic:blipFill>
                  <pic:spPr bwMode="auto">
                    <a:xfrm>
                      <a:off x="0" y="0"/>
                      <a:ext cx="4991100" cy="310361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A7B10" w:rsidRDefault="003A7B10" w:rsidP="00A77B1A">
      <w:pPr>
        <w:ind w:firstLine="0"/>
      </w:pPr>
    </w:p>
    <w:p w:rsidR="003A7B10" w:rsidRDefault="003A7B10" w:rsidP="00A77B1A">
      <w:pPr>
        <w:ind w:firstLine="0"/>
      </w:pPr>
    </w:p>
    <w:p w:rsidR="003A7B10" w:rsidRDefault="003A7B10" w:rsidP="00A77B1A">
      <w:pPr>
        <w:ind w:firstLine="0"/>
      </w:pPr>
    </w:p>
    <w:p w:rsidR="003A7B10" w:rsidRDefault="003A7B10" w:rsidP="00A77B1A">
      <w:pPr>
        <w:ind w:firstLine="0"/>
      </w:pPr>
    </w:p>
    <w:p w:rsidR="00515B2E" w:rsidRDefault="00515B2E" w:rsidP="00A77B1A">
      <w:pPr>
        <w:ind w:firstLine="0"/>
      </w:pPr>
    </w:p>
    <w:p w:rsidR="00515B2E" w:rsidRDefault="00515B2E" w:rsidP="00A77B1A">
      <w:pPr>
        <w:ind w:firstLine="0"/>
      </w:pPr>
    </w:p>
    <w:p w:rsidR="00515B2E" w:rsidRDefault="00515B2E" w:rsidP="00A77B1A">
      <w:pPr>
        <w:ind w:firstLine="0"/>
      </w:pPr>
    </w:p>
    <w:p w:rsidR="00515B2E" w:rsidRDefault="00515B2E" w:rsidP="00A77B1A">
      <w:pPr>
        <w:ind w:firstLine="0"/>
      </w:pPr>
    </w:p>
    <w:p w:rsidR="00515B2E" w:rsidRDefault="00FC3569" w:rsidP="00A77B1A">
      <w:pPr>
        <w:ind w:firstLine="0"/>
      </w:pPr>
      <w:r>
        <w:rPr>
          <w:noProof/>
          <w:lang w:eastAsia="fr-FR"/>
        </w:rPr>
        <mc:AlternateContent>
          <mc:Choice Requires="wps">
            <w:drawing>
              <wp:anchor distT="0" distB="0" distL="114300" distR="114300" simplePos="0" relativeHeight="252192768" behindDoc="0" locked="0" layoutInCell="1" allowOverlap="1">
                <wp:simplePos x="0" y="0"/>
                <wp:positionH relativeFrom="column">
                  <wp:posOffset>2324100</wp:posOffset>
                </wp:positionH>
                <wp:positionV relativeFrom="paragraph">
                  <wp:posOffset>3175</wp:posOffset>
                </wp:positionV>
                <wp:extent cx="2733675" cy="523875"/>
                <wp:effectExtent l="0" t="0" r="28575" b="28575"/>
                <wp:wrapNone/>
                <wp:docPr id="384" name="Forme libre 384"/>
                <wp:cNvGraphicFramePr/>
                <a:graphic xmlns:a="http://schemas.openxmlformats.org/drawingml/2006/main">
                  <a:graphicData uri="http://schemas.microsoft.com/office/word/2010/wordprocessingShape">
                    <wps:wsp>
                      <wps:cNvSpPr/>
                      <wps:spPr>
                        <a:xfrm>
                          <a:off x="0" y="0"/>
                          <a:ext cx="2733675" cy="523875"/>
                        </a:xfrm>
                        <a:custGeom>
                          <a:avLst/>
                          <a:gdLst>
                            <a:gd name="connsiteX0" fmla="*/ 523875 w 2724150"/>
                            <a:gd name="connsiteY0" fmla="*/ 0 h 552450"/>
                            <a:gd name="connsiteX1" fmla="*/ 0 w 2724150"/>
                            <a:gd name="connsiteY1" fmla="*/ 209550 h 552450"/>
                            <a:gd name="connsiteX2" fmla="*/ 2381250 w 2724150"/>
                            <a:gd name="connsiteY2" fmla="*/ 552450 h 552450"/>
                            <a:gd name="connsiteX3" fmla="*/ 2724150 w 2724150"/>
                            <a:gd name="connsiteY3" fmla="*/ 38100 h 552450"/>
                            <a:gd name="connsiteX4" fmla="*/ 523875 w 2724150"/>
                            <a:gd name="connsiteY4" fmla="*/ 0 h 5524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24150" h="552450">
                              <a:moveTo>
                                <a:pt x="523875" y="0"/>
                              </a:moveTo>
                              <a:lnTo>
                                <a:pt x="0" y="209550"/>
                              </a:lnTo>
                              <a:lnTo>
                                <a:pt x="2381250" y="552450"/>
                              </a:lnTo>
                              <a:lnTo>
                                <a:pt x="2724150" y="38100"/>
                              </a:lnTo>
                              <a:lnTo>
                                <a:pt x="523875" y="0"/>
                              </a:lnTo>
                              <a:close/>
                            </a:path>
                          </a:pathLst>
                        </a:custGeom>
                        <a:solidFill>
                          <a:schemeClr val="accent6">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4631CE" id="Forme libre 384" o:spid="_x0000_s1026" style="position:absolute;margin-left:183pt;margin-top:.25pt;width:215.25pt;height:41.25pt;z-index:25219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24150,552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" path="m523875,l,209550,2381250,552450,2724150,38100,523875,xe" fillcolor="#e36c0a [2409]" strokecolor="#243f60 [1604]" strokeweight="2pt">
                <v:path arrowok="t" o:connecttype="custom" o:connectlocs="525707,0;0,198711;2389576,523875;2733675,36129;525707,0" o:connectangles="0,0,0,0,0"/>
              </v:shape>
            </w:pict>
          </mc:Fallback>
        </mc:AlternateContent>
      </w:r>
    </w:p>
    <w:p w:rsidR="00515B2E" w:rsidRDefault="00515B2E" w:rsidP="00A77B1A">
      <w:pPr>
        <w:ind w:firstLine="0"/>
      </w:pPr>
    </w:p>
    <w:p w:rsidR="00515B2E" w:rsidRDefault="00515B2E" w:rsidP="00A77B1A">
      <w:pPr>
        <w:ind w:firstLine="0"/>
      </w:pPr>
    </w:p>
    <w:p w:rsidR="00515B2E" w:rsidRDefault="00515B2E" w:rsidP="00A77B1A">
      <w:pPr>
        <w:ind w:firstLine="0"/>
      </w:pPr>
    </w:p>
    <w:p w:rsidR="00515B2E" w:rsidRDefault="00515B2E" w:rsidP="00A77B1A">
      <w:pPr>
        <w:ind w:firstLine="0"/>
      </w:pPr>
    </w:p>
    <w:p w:rsidR="00515B2E" w:rsidRDefault="00515B2E" w:rsidP="00A77B1A">
      <w:pPr>
        <w:ind w:firstLine="0"/>
      </w:pPr>
    </w:p>
    <w:p w:rsidR="00515B2E" w:rsidRDefault="00515B2E" w:rsidP="00A77B1A">
      <w:pPr>
        <w:ind w:firstLine="0"/>
      </w:pPr>
    </w:p>
    <w:p w:rsidR="00515B2E" w:rsidRDefault="00515B2E" w:rsidP="00515B2E">
      <w:pPr>
        <w:ind w:firstLine="0"/>
      </w:pPr>
      <w:r>
        <w:lastRenderedPageBreak/>
        <w:t>Visualisation de l’emplacement et de l’environnement du modulaire « Technique »</w:t>
      </w:r>
    </w:p>
    <w:p w:rsidR="003A7B10" w:rsidRDefault="003A7B10" w:rsidP="00A77B1A">
      <w:pPr>
        <w:ind w:firstLine="0"/>
      </w:pPr>
    </w:p>
    <w:p w:rsidR="003A7B10" w:rsidRDefault="00515B2E" w:rsidP="00A77B1A">
      <w:pPr>
        <w:ind w:firstLine="0"/>
      </w:pPr>
      <w:r>
        <w:rPr>
          <w:noProof/>
          <w:lang w:eastAsia="fr-FR"/>
        </w:rPr>
        <w:drawing>
          <wp:anchor distT="0" distB="0" distL="114300" distR="114300" simplePos="0" relativeHeight="252193792" behindDoc="0" locked="0" layoutInCell="1" allowOverlap="1">
            <wp:simplePos x="0" y="0"/>
            <wp:positionH relativeFrom="margin">
              <wp:align>left</wp:align>
            </wp:positionH>
            <wp:positionV relativeFrom="paragraph">
              <wp:posOffset>13970</wp:posOffset>
            </wp:positionV>
            <wp:extent cx="5759450" cy="2914650"/>
            <wp:effectExtent l="0" t="0" r="0" b="0"/>
            <wp:wrapNone/>
            <wp:docPr id="385" name="Imag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IMG_20250423_145814.jpg"/>
                    <pic:cNvPicPr/>
                  </pic:nvPicPr>
                  <pic:blipFill rotWithShape="1">
                    <a:blip r:embed="rId26" cstate="print">
                      <a:extLst>
                        <a:ext uri="{28A0092B-C50C-407E-A947-70E740481C1C}">
                          <a14:useLocalDpi xmlns:a14="http://schemas.microsoft.com/office/drawing/2010/main" val="0"/>
                        </a:ext>
                      </a:extLst>
                    </a:blip>
                    <a:srcRect t="15218" b="17292"/>
                    <a:stretch/>
                  </pic:blipFill>
                  <pic:spPr bwMode="auto">
                    <a:xfrm>
                      <a:off x="0" y="0"/>
                      <a:ext cx="5759450" cy="29146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A7B10" w:rsidRDefault="003A7B10" w:rsidP="00A77B1A">
      <w:pPr>
        <w:ind w:firstLine="0"/>
      </w:pPr>
    </w:p>
    <w:p w:rsidR="00515B2E" w:rsidRDefault="00515B2E" w:rsidP="00A77B1A">
      <w:pPr>
        <w:ind w:firstLine="0"/>
      </w:pPr>
    </w:p>
    <w:p w:rsidR="00515B2E" w:rsidRDefault="00515B2E" w:rsidP="00A77B1A">
      <w:pPr>
        <w:ind w:firstLine="0"/>
      </w:pPr>
    </w:p>
    <w:p w:rsidR="00515B2E" w:rsidRDefault="00515B2E" w:rsidP="00A77B1A">
      <w:pPr>
        <w:ind w:firstLine="0"/>
      </w:pPr>
    </w:p>
    <w:p w:rsidR="00515B2E" w:rsidRDefault="00515B2E" w:rsidP="00A77B1A">
      <w:pPr>
        <w:ind w:firstLine="0"/>
      </w:pPr>
    </w:p>
    <w:p w:rsidR="00515B2E" w:rsidRDefault="00515B2E" w:rsidP="00A77B1A">
      <w:pPr>
        <w:ind w:firstLine="0"/>
      </w:pPr>
    </w:p>
    <w:p w:rsidR="00515B2E" w:rsidRDefault="00515B2E" w:rsidP="00A77B1A">
      <w:pPr>
        <w:ind w:firstLine="0"/>
      </w:pPr>
      <w:r>
        <w:rPr>
          <w:noProof/>
          <w:lang w:eastAsia="fr-FR"/>
        </w:rPr>
        <mc:AlternateContent>
          <mc:Choice Requires="wps">
            <w:drawing>
              <wp:anchor distT="0" distB="0" distL="114300" distR="114300" simplePos="0" relativeHeight="252194816" behindDoc="0" locked="0" layoutInCell="1" allowOverlap="1">
                <wp:simplePos x="0" y="0"/>
                <wp:positionH relativeFrom="column">
                  <wp:posOffset>2376170</wp:posOffset>
                </wp:positionH>
                <wp:positionV relativeFrom="paragraph">
                  <wp:posOffset>191135</wp:posOffset>
                </wp:positionV>
                <wp:extent cx="1571625" cy="628650"/>
                <wp:effectExtent l="0" t="0" r="28575" b="19050"/>
                <wp:wrapNone/>
                <wp:docPr id="386" name="Forme libre 386"/>
                <wp:cNvGraphicFramePr/>
                <a:graphic xmlns:a="http://schemas.openxmlformats.org/drawingml/2006/main">
                  <a:graphicData uri="http://schemas.microsoft.com/office/word/2010/wordprocessingShape">
                    <wps:wsp>
                      <wps:cNvSpPr/>
                      <wps:spPr>
                        <a:xfrm>
                          <a:off x="0" y="0"/>
                          <a:ext cx="1571625" cy="628650"/>
                        </a:xfrm>
                        <a:custGeom>
                          <a:avLst/>
                          <a:gdLst>
                            <a:gd name="connsiteX0" fmla="*/ 66675 w 1571625"/>
                            <a:gd name="connsiteY0" fmla="*/ 514350 h 628650"/>
                            <a:gd name="connsiteX1" fmla="*/ 476250 w 1571625"/>
                            <a:gd name="connsiteY1" fmla="*/ 0 h 628650"/>
                            <a:gd name="connsiteX2" fmla="*/ 1190625 w 1571625"/>
                            <a:gd name="connsiteY2" fmla="*/ 19050 h 628650"/>
                            <a:gd name="connsiteX3" fmla="*/ 1571625 w 1571625"/>
                            <a:gd name="connsiteY3" fmla="*/ 628650 h 628650"/>
                            <a:gd name="connsiteX4" fmla="*/ 0 w 1571625"/>
                            <a:gd name="connsiteY4" fmla="*/ 552450 h 628650"/>
                            <a:gd name="connsiteX5" fmla="*/ 142875 w 1571625"/>
                            <a:gd name="connsiteY5" fmla="*/ 447675 h 6286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571625" h="628650">
                              <a:moveTo>
                                <a:pt x="66675" y="514350"/>
                              </a:moveTo>
                              <a:lnTo>
                                <a:pt x="476250" y="0"/>
                              </a:lnTo>
                              <a:lnTo>
                                <a:pt x="1190625" y="19050"/>
                              </a:lnTo>
                              <a:lnTo>
                                <a:pt x="1571625" y="628650"/>
                              </a:lnTo>
                              <a:lnTo>
                                <a:pt x="0" y="552450"/>
                              </a:lnTo>
                              <a:lnTo>
                                <a:pt x="142875" y="447675"/>
                              </a:lnTo>
                            </a:path>
                          </a:pathLst>
                        </a:cu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21C12D7" id="Forme libre 386" o:spid="_x0000_s1026" style="position:absolute;margin-left:187.1pt;margin-top:15.05pt;width:123.75pt;height:49.5pt;z-index:252194816;visibility:visible;mso-wrap-style:square;mso-wrap-distance-left:9pt;mso-wrap-distance-top:0;mso-wrap-distance-right:9pt;mso-wrap-distance-bottom:0;mso-position-horizontal:absolute;mso-position-horizontal-relative:text;mso-position-vertical:absolute;mso-position-vertical-relative:text;v-text-anchor:middle" coordsize="1571625,628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" path="m66675,514350l476250,r714375,19050l1571625,628650,,552450,142875,447675e" fillcolor="#548dd4 [1951]" strokecolor="#243f60 [1604]" strokeweight="2pt">
                <v:path arrowok="t" o:connecttype="custom" o:connectlocs="66675,514350;476250,0;1190625,19050;1571625,628650;0,552450;142875,447675" o:connectangles="0,0,0,0,0,0"/>
              </v:shape>
            </w:pict>
          </mc:Fallback>
        </mc:AlternateContent>
      </w:r>
    </w:p>
    <w:p w:rsidR="00515B2E" w:rsidRDefault="00515B2E" w:rsidP="00A77B1A">
      <w:pPr>
        <w:ind w:firstLine="0"/>
      </w:pPr>
    </w:p>
    <w:p w:rsidR="00515B2E" w:rsidRDefault="00515B2E" w:rsidP="00A77B1A">
      <w:pPr>
        <w:ind w:firstLine="0"/>
      </w:pPr>
    </w:p>
    <w:p w:rsidR="00515B2E" w:rsidRDefault="00515B2E" w:rsidP="00A77B1A">
      <w:pPr>
        <w:ind w:firstLine="0"/>
      </w:pPr>
    </w:p>
    <w:p w:rsidR="00515B2E" w:rsidRDefault="00515B2E" w:rsidP="00A77B1A">
      <w:pPr>
        <w:ind w:firstLine="0"/>
      </w:pPr>
    </w:p>
    <w:p w:rsidR="00515B2E" w:rsidRDefault="00515B2E" w:rsidP="00A77B1A">
      <w:pPr>
        <w:ind w:firstLine="0"/>
      </w:pPr>
    </w:p>
    <w:p w:rsidR="00515B2E" w:rsidRDefault="00515B2E" w:rsidP="00A77B1A">
      <w:pPr>
        <w:ind w:firstLine="0"/>
      </w:pPr>
    </w:p>
    <w:p w:rsidR="00515B2E" w:rsidRDefault="00515B2E" w:rsidP="00515B2E">
      <w:pPr>
        <w:ind w:firstLine="0"/>
      </w:pPr>
      <w:r>
        <w:t>Visualisation de l’emplacement et de l’environnement du modulaire « Sanitaires » (à la place du camping-car sur la photo).</w:t>
      </w:r>
    </w:p>
    <w:p w:rsidR="00515B2E" w:rsidRDefault="00515B2E" w:rsidP="00A77B1A">
      <w:pPr>
        <w:ind w:firstLine="0"/>
      </w:pPr>
    </w:p>
    <w:p w:rsidR="005C2694" w:rsidRDefault="005C2694" w:rsidP="005C2694">
      <w:pPr>
        <w:pStyle w:val="Titre2"/>
      </w:pPr>
      <w:bookmarkStart w:id="103" w:name="_Toc205551162"/>
      <w:r>
        <w:t>C-2-3</w:t>
      </w:r>
      <w:r w:rsidRPr="00F852FA">
        <w:t xml:space="preserve"> – </w:t>
      </w:r>
      <w:r>
        <w:t>Environnement géotechnique</w:t>
      </w:r>
      <w:bookmarkEnd w:id="103"/>
    </w:p>
    <w:p w:rsidR="008F0712" w:rsidRDefault="008F0712" w:rsidP="008F0712"/>
    <w:p w:rsidR="008F0712" w:rsidRDefault="008F0712" w:rsidP="008F0712">
      <w:pPr>
        <w:ind w:firstLine="0"/>
      </w:pPr>
      <w:r>
        <w:t xml:space="preserve">D’après les informations communiquées par la carte géologique de TOULON, le site retenu pour le projet se trouve au droit des formations de limons rubéfiés et/ou alluvions du Riss, surmontant les formations du Permien représentées par des </w:t>
      </w:r>
      <w:proofErr w:type="spellStart"/>
      <w:r>
        <w:t>pélites</w:t>
      </w:r>
      <w:proofErr w:type="spellEnd"/>
      <w:r>
        <w:t xml:space="preserve"> et grès.</w:t>
      </w:r>
    </w:p>
    <w:p w:rsidR="007A0F3F" w:rsidRDefault="007A0F3F" w:rsidP="008F0712">
      <w:pPr>
        <w:ind w:firstLine="0"/>
      </w:pPr>
    </w:p>
    <w:p w:rsidR="007A0F3F" w:rsidRDefault="007A0F3F" w:rsidP="008F0712">
      <w:pPr>
        <w:ind w:firstLine="0"/>
      </w:pPr>
      <w:r>
        <w:t>La MOA/MOE s’occupe de faire mener l’étude G1/G2AVP et ce document sera annexé au présent CCTP. Il sera disponible pendant la phase de consultation.</w:t>
      </w:r>
      <w:r w:rsidR="002D6DF1">
        <w:t xml:space="preserve"> Il reviendra au titulaire de faire mener des investigations géotechniques complémentaires s’il le jugeait nécessaire pour la définition des fondations des modules.</w:t>
      </w:r>
    </w:p>
    <w:p w:rsidR="007A0F3F" w:rsidRDefault="007A0F3F" w:rsidP="008F0712">
      <w:pPr>
        <w:ind w:firstLine="0"/>
      </w:pPr>
    </w:p>
    <w:p w:rsidR="008F0712" w:rsidRDefault="008F0712" w:rsidP="008F0712">
      <w:pPr>
        <w:ind w:firstLine="0"/>
      </w:pPr>
      <w:r>
        <w:t xml:space="preserve">La faisabilité de pose des modulaires sur les surfaces existantes est jugée bonne par la MOE du fait qu’il s’agisse de zones déjà retravaillées au niveau du sol, néanmoins le projet nécessite que cette hypothèse soit confirmée via des investigations structurelles </w:t>
      </w:r>
      <w:r w:rsidRPr="00761A32">
        <w:t xml:space="preserve">objectives. </w:t>
      </w:r>
      <w:r w:rsidR="007A0F3F">
        <w:t>Cette information sera transmise avant la remise de l’offre du titulaire.</w:t>
      </w:r>
    </w:p>
    <w:p w:rsidR="003A7B10" w:rsidRDefault="003A7B10" w:rsidP="008F0712">
      <w:pPr>
        <w:ind w:firstLine="0"/>
      </w:pPr>
    </w:p>
    <w:p w:rsidR="003A7B10" w:rsidRDefault="003A7B10" w:rsidP="008F0712">
      <w:pPr>
        <w:ind w:firstLine="0"/>
      </w:pPr>
      <w:r>
        <w:t>Voici la nature du sol de surface en présence :</w:t>
      </w:r>
    </w:p>
    <w:p w:rsidR="003A7B10" w:rsidRDefault="003A7B10" w:rsidP="008F0712">
      <w:pPr>
        <w:ind w:firstLine="0"/>
      </w:pPr>
    </w:p>
    <w:p w:rsidR="002D6DF1" w:rsidRDefault="002D6DF1" w:rsidP="008F0712">
      <w:pPr>
        <w:ind w:firstLine="0"/>
      </w:pPr>
    </w:p>
    <w:p w:rsidR="002D6DF1" w:rsidRDefault="002D6DF1" w:rsidP="008F0712">
      <w:pPr>
        <w:ind w:firstLine="0"/>
      </w:pPr>
    </w:p>
    <w:p w:rsidR="002D6DF1" w:rsidRDefault="002D6DF1" w:rsidP="008F0712">
      <w:pPr>
        <w:ind w:firstLine="0"/>
      </w:pPr>
    </w:p>
    <w:p w:rsidR="002D6DF1" w:rsidRDefault="002D6DF1" w:rsidP="008F0712">
      <w:pPr>
        <w:ind w:firstLine="0"/>
      </w:pPr>
    </w:p>
    <w:p w:rsidR="003A7B10" w:rsidRDefault="003A7B10" w:rsidP="003A7B10">
      <w:pPr>
        <w:pStyle w:val="Paragraphedeliste"/>
        <w:numPr>
          <w:ilvl w:val="0"/>
          <w:numId w:val="49"/>
        </w:numPr>
      </w:pPr>
      <w:r>
        <w:lastRenderedPageBreak/>
        <w:t>ZONE DE POSE N°1 :</w:t>
      </w:r>
    </w:p>
    <w:p w:rsidR="003A7B10" w:rsidRDefault="003A7B10" w:rsidP="003A7B10"/>
    <w:p w:rsidR="003A7B10" w:rsidRDefault="00AD18DA" w:rsidP="003A7B10">
      <w:r>
        <w:rPr>
          <w:noProof/>
          <w:lang w:eastAsia="fr-FR"/>
        </w:rPr>
        <w:drawing>
          <wp:inline distT="0" distB="0" distL="0" distR="0" wp14:anchorId="32AC916F" wp14:editId="215410BD">
            <wp:extent cx="5759450" cy="2905125"/>
            <wp:effectExtent l="0" t="0" r="0" b="9525"/>
            <wp:docPr id="388" name="Imag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IMG_20250423_145936.jpg"/>
                    <pic:cNvPicPr/>
                  </pic:nvPicPr>
                  <pic:blipFill rotWithShape="1">
                    <a:blip r:embed="rId27" cstate="print">
                      <a:extLst>
                        <a:ext uri="{28A0092B-C50C-407E-A947-70E740481C1C}">
                          <a14:useLocalDpi xmlns:a14="http://schemas.microsoft.com/office/drawing/2010/main" val="0"/>
                        </a:ext>
                      </a:extLst>
                    </a:blip>
                    <a:srcRect b="32750"/>
                    <a:stretch/>
                  </pic:blipFill>
                  <pic:spPr bwMode="auto">
                    <a:xfrm>
                      <a:off x="0" y="0"/>
                      <a:ext cx="5759450" cy="2905125"/>
                    </a:xfrm>
                    <a:prstGeom prst="rect">
                      <a:avLst/>
                    </a:prstGeom>
                    <a:ln>
                      <a:noFill/>
                    </a:ln>
                    <a:extLst>
                      <a:ext uri="{53640926-AAD7-44D8-BBD7-CCE9431645EC}">
                        <a14:shadowObscured xmlns:a14="http://schemas.microsoft.com/office/drawing/2010/main"/>
                      </a:ext>
                    </a:extLst>
                  </pic:spPr>
                </pic:pic>
              </a:graphicData>
            </a:graphic>
          </wp:inline>
        </w:drawing>
      </w:r>
    </w:p>
    <w:p w:rsidR="003A7B10" w:rsidRDefault="003A7B10" w:rsidP="003A7B10"/>
    <w:p w:rsidR="003A7B10" w:rsidRDefault="00AD18DA" w:rsidP="003A7B10">
      <w:r>
        <w:t>Espace plat et stabilisé avec des gravillons.</w:t>
      </w:r>
    </w:p>
    <w:p w:rsidR="00AD18DA" w:rsidRDefault="00AD18DA" w:rsidP="003A7B10"/>
    <w:p w:rsidR="003A7B10" w:rsidRDefault="003A7B10" w:rsidP="003A7B10">
      <w:pPr>
        <w:pStyle w:val="Paragraphedeliste"/>
        <w:numPr>
          <w:ilvl w:val="0"/>
          <w:numId w:val="49"/>
        </w:numPr>
      </w:pPr>
      <w:r>
        <w:t>ZONE DE POSE N°2 :</w:t>
      </w:r>
    </w:p>
    <w:p w:rsidR="003A7B10" w:rsidRDefault="003A7B10" w:rsidP="003A7B10"/>
    <w:p w:rsidR="003A7B10" w:rsidRDefault="00AD18DA" w:rsidP="003A7B10">
      <w:r>
        <w:rPr>
          <w:noProof/>
          <w:lang w:eastAsia="fr-FR"/>
        </w:rPr>
        <w:drawing>
          <wp:inline distT="0" distB="0" distL="0" distR="0">
            <wp:extent cx="5759450" cy="2895600"/>
            <wp:effectExtent l="0" t="0" r="0" b="0"/>
            <wp:docPr id="389" name="Imag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IMG_20250423_145101.jpg"/>
                    <pic:cNvPicPr/>
                  </pic:nvPicPr>
                  <pic:blipFill rotWithShape="1">
                    <a:blip r:embed="rId28" cstate="print">
                      <a:extLst>
                        <a:ext uri="{28A0092B-C50C-407E-A947-70E740481C1C}">
                          <a14:useLocalDpi xmlns:a14="http://schemas.microsoft.com/office/drawing/2010/main" val="0"/>
                        </a:ext>
                      </a:extLst>
                    </a:blip>
                    <a:srcRect b="32970"/>
                    <a:stretch/>
                  </pic:blipFill>
                  <pic:spPr bwMode="auto">
                    <a:xfrm>
                      <a:off x="0" y="0"/>
                      <a:ext cx="5759450" cy="2895600"/>
                    </a:xfrm>
                    <a:prstGeom prst="rect">
                      <a:avLst/>
                    </a:prstGeom>
                    <a:ln>
                      <a:noFill/>
                    </a:ln>
                    <a:extLst>
                      <a:ext uri="{53640926-AAD7-44D8-BBD7-CCE9431645EC}">
                        <a14:shadowObscured xmlns:a14="http://schemas.microsoft.com/office/drawing/2010/main"/>
                      </a:ext>
                    </a:extLst>
                  </pic:spPr>
                </pic:pic>
              </a:graphicData>
            </a:graphic>
          </wp:inline>
        </w:drawing>
      </w:r>
    </w:p>
    <w:p w:rsidR="003A7B10" w:rsidRDefault="003A7B10" w:rsidP="003A7B10"/>
    <w:p w:rsidR="00AD18DA" w:rsidRDefault="00AD18DA" w:rsidP="00AD18DA">
      <w:r>
        <w:t>Espace plat et stabilisé avec des gravillons.</w:t>
      </w:r>
    </w:p>
    <w:p w:rsidR="005C2694" w:rsidRDefault="005C2694" w:rsidP="005C2694">
      <w:pPr>
        <w:pStyle w:val="Titre2"/>
      </w:pPr>
      <w:bookmarkStart w:id="104" w:name="_Toc205551163"/>
      <w:r>
        <w:t>C-2-4</w:t>
      </w:r>
      <w:r w:rsidRPr="00F852FA">
        <w:t xml:space="preserve"> – </w:t>
      </w:r>
      <w:r>
        <w:t>Environnement hydrologique</w:t>
      </w:r>
      <w:bookmarkEnd w:id="104"/>
    </w:p>
    <w:p w:rsidR="00451EDE" w:rsidRDefault="00451EDE" w:rsidP="00451EDE">
      <w:pPr>
        <w:ind w:firstLine="0"/>
      </w:pPr>
    </w:p>
    <w:p w:rsidR="00451EDE" w:rsidRDefault="00451EDE" w:rsidP="00451EDE">
      <w:pPr>
        <w:ind w:firstLine="0"/>
      </w:pPr>
      <w:r>
        <w:t>Sans objet</w:t>
      </w:r>
      <w:r w:rsidR="0032401C">
        <w:t>, les deux zones de projet sont des plates-formes qui ne montrent pas de rétention d’eau.</w:t>
      </w:r>
    </w:p>
    <w:p w:rsidR="00214A71" w:rsidRPr="00451EDE" w:rsidRDefault="00214A71" w:rsidP="00451EDE">
      <w:pPr>
        <w:ind w:firstLine="0"/>
      </w:pPr>
    </w:p>
    <w:p w:rsidR="005C2694" w:rsidRDefault="005C2694" w:rsidP="005C2694">
      <w:pPr>
        <w:pStyle w:val="Titre2"/>
      </w:pPr>
      <w:bookmarkStart w:id="105" w:name="_Toc205551164"/>
      <w:r>
        <w:lastRenderedPageBreak/>
        <w:t>C-2-5</w:t>
      </w:r>
      <w:r w:rsidRPr="00F852FA">
        <w:t xml:space="preserve"> – </w:t>
      </w:r>
      <w:r>
        <w:t>Proximité et disponibilité des réseaux nécessaires</w:t>
      </w:r>
      <w:bookmarkEnd w:id="105"/>
    </w:p>
    <w:p w:rsidR="00451EDE" w:rsidRDefault="00451EDE" w:rsidP="00451EDE">
      <w:pPr>
        <w:ind w:firstLine="0"/>
      </w:pPr>
    </w:p>
    <w:p w:rsidR="00451EDE" w:rsidRDefault="00451EDE" w:rsidP="00451EDE">
      <w:pPr>
        <w:ind w:firstLine="0"/>
      </w:pPr>
      <w:r>
        <w:t>Le projet des modulaires DDS nécessite des raccordements aux réseaux suivants :</w:t>
      </w:r>
    </w:p>
    <w:p w:rsidR="00193499" w:rsidRDefault="00193499" w:rsidP="00193499">
      <w:pPr>
        <w:pStyle w:val="Paragraphedeliste"/>
        <w:numPr>
          <w:ilvl w:val="0"/>
          <w:numId w:val="28"/>
        </w:numPr>
      </w:pPr>
      <w:r>
        <w:t>Eau potable :</w:t>
      </w:r>
    </w:p>
    <w:p w:rsidR="00193499" w:rsidRDefault="00193499" w:rsidP="00193499">
      <w:pPr>
        <w:pStyle w:val="Paragraphedeliste"/>
        <w:numPr>
          <w:ilvl w:val="1"/>
          <w:numId w:val="28"/>
        </w:numPr>
      </w:pPr>
      <w:r>
        <w:t>Modulaire Technique ;</w:t>
      </w:r>
    </w:p>
    <w:p w:rsidR="00193499" w:rsidRDefault="00193499" w:rsidP="00193499">
      <w:pPr>
        <w:pStyle w:val="Paragraphedeliste"/>
        <w:numPr>
          <w:ilvl w:val="1"/>
          <w:numId w:val="28"/>
        </w:numPr>
      </w:pPr>
      <w:r>
        <w:t>Modulaire Sanitaires ;</w:t>
      </w:r>
    </w:p>
    <w:p w:rsidR="00451EDE" w:rsidRDefault="00193499" w:rsidP="00421398">
      <w:pPr>
        <w:pStyle w:val="Paragraphedeliste"/>
        <w:numPr>
          <w:ilvl w:val="0"/>
          <w:numId w:val="28"/>
        </w:numPr>
      </w:pPr>
      <w:proofErr w:type="spellStart"/>
      <w:r>
        <w:t>Electricité</w:t>
      </w:r>
      <w:proofErr w:type="spellEnd"/>
      <w:r>
        <w:t> :</w:t>
      </w:r>
    </w:p>
    <w:p w:rsidR="00193499" w:rsidRDefault="00193499" w:rsidP="00193499">
      <w:pPr>
        <w:pStyle w:val="Paragraphedeliste"/>
        <w:numPr>
          <w:ilvl w:val="1"/>
          <w:numId w:val="28"/>
        </w:numPr>
      </w:pPr>
      <w:r>
        <w:t>Modulaire Technique ;</w:t>
      </w:r>
    </w:p>
    <w:p w:rsidR="00193499" w:rsidRDefault="00193499" w:rsidP="00193499">
      <w:pPr>
        <w:pStyle w:val="Paragraphedeliste"/>
        <w:numPr>
          <w:ilvl w:val="1"/>
          <w:numId w:val="28"/>
        </w:numPr>
      </w:pPr>
      <w:r>
        <w:t>Modulaire Sanitaires ;</w:t>
      </w:r>
    </w:p>
    <w:p w:rsidR="00193499" w:rsidRDefault="00193499" w:rsidP="00193499">
      <w:pPr>
        <w:pStyle w:val="Paragraphedeliste"/>
        <w:numPr>
          <w:ilvl w:val="1"/>
          <w:numId w:val="28"/>
        </w:numPr>
      </w:pPr>
      <w:r>
        <w:t>Modulaire Vestiaires ;</w:t>
      </w:r>
    </w:p>
    <w:p w:rsidR="00451EDE" w:rsidRDefault="00193499" w:rsidP="00421398">
      <w:pPr>
        <w:pStyle w:val="Paragraphedeliste"/>
        <w:numPr>
          <w:ilvl w:val="0"/>
          <w:numId w:val="28"/>
        </w:numPr>
      </w:pPr>
      <w:r>
        <w:t>Eaux usées :</w:t>
      </w:r>
    </w:p>
    <w:p w:rsidR="00193499" w:rsidRDefault="00193499" w:rsidP="001A3686">
      <w:pPr>
        <w:pStyle w:val="Paragraphedeliste"/>
        <w:numPr>
          <w:ilvl w:val="1"/>
          <w:numId w:val="28"/>
        </w:numPr>
      </w:pPr>
      <w:r>
        <w:t>Modulaire Sanitaires</w:t>
      </w:r>
      <w:r w:rsidR="001A3686">
        <w:t>.</w:t>
      </w:r>
    </w:p>
    <w:p w:rsidR="00293CD7" w:rsidRDefault="00293CD7" w:rsidP="00293CD7">
      <w:pPr>
        <w:pStyle w:val="Paragraphedeliste"/>
        <w:numPr>
          <w:ilvl w:val="0"/>
          <w:numId w:val="28"/>
        </w:numPr>
      </w:pPr>
      <w:r>
        <w:t>Eaux pluviales :</w:t>
      </w:r>
    </w:p>
    <w:p w:rsidR="00293CD7" w:rsidRDefault="00293CD7" w:rsidP="00293CD7">
      <w:pPr>
        <w:pStyle w:val="Paragraphedeliste"/>
        <w:numPr>
          <w:ilvl w:val="1"/>
          <w:numId w:val="28"/>
        </w:numPr>
      </w:pPr>
      <w:r>
        <w:t>Modulaire Technique</w:t>
      </w:r>
    </w:p>
    <w:p w:rsidR="00451EDE" w:rsidRDefault="00193499" w:rsidP="00451EDE">
      <w:pPr>
        <w:ind w:firstLine="0"/>
      </w:pPr>
      <w:r>
        <w:t>L’emplacement de la photo du §C-2-2</w:t>
      </w:r>
      <w:r w:rsidR="00E71612">
        <w:t xml:space="preserve"> ainsi que le schéma ci-dessous</w:t>
      </w:r>
      <w:r>
        <w:t xml:space="preserve"> montre la localisation d’une fosse septique existante cassée. L’objectif du projet sera de terrasser pour évacuer l’ancienne cuve et la remplacer.</w:t>
      </w:r>
      <w:r w:rsidR="00E71612">
        <w:t xml:space="preserve"> Les points d’alimentation en eau potable et en électricité les plus proches sont désignés dans la figure ci-dessous.</w:t>
      </w:r>
    </w:p>
    <w:p w:rsidR="00451EDE" w:rsidRDefault="00451EDE" w:rsidP="00451EDE">
      <w:pPr>
        <w:ind w:firstLine="0"/>
      </w:pPr>
    </w:p>
    <w:p w:rsidR="00451EDE" w:rsidRDefault="001A3686" w:rsidP="00451EDE">
      <w:pPr>
        <w:ind w:firstLine="0"/>
      </w:pPr>
      <w:r>
        <w:rPr>
          <w:noProof/>
          <w:lang w:eastAsia="fr-FR"/>
        </w:rPr>
        <mc:AlternateContent>
          <mc:Choice Requires="wps">
            <w:drawing>
              <wp:anchor distT="0" distB="0" distL="114300" distR="114300" simplePos="0" relativeHeight="252200960" behindDoc="0" locked="0" layoutInCell="1" allowOverlap="1" wp14:anchorId="45BDD502" wp14:editId="1EA19189">
                <wp:simplePos x="0" y="0"/>
                <wp:positionH relativeFrom="column">
                  <wp:posOffset>3425613</wp:posOffset>
                </wp:positionH>
                <wp:positionV relativeFrom="paragraph">
                  <wp:posOffset>184997</wp:posOffset>
                </wp:positionV>
                <wp:extent cx="84666" cy="101600"/>
                <wp:effectExtent l="0" t="0" r="0" b="0"/>
                <wp:wrapNone/>
                <wp:docPr id="393" name="Ellipse 393"/>
                <wp:cNvGraphicFramePr/>
                <a:graphic xmlns:a="http://schemas.openxmlformats.org/drawingml/2006/main">
                  <a:graphicData uri="http://schemas.microsoft.com/office/word/2010/wordprocessingShape">
                    <wps:wsp>
                      <wps:cNvSpPr/>
                      <wps:spPr>
                        <a:xfrm>
                          <a:off x="0" y="0"/>
                          <a:ext cx="84666" cy="101600"/>
                        </a:xfrm>
                        <a:prstGeom prst="ellipse">
                          <a:avLst/>
                        </a:prstGeom>
                        <a:solidFill>
                          <a:schemeClr val="accent5">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B7E520A" id="Ellipse 393" o:spid="_x0000_s1026" style="position:absolute;margin-left:269.75pt;margin-top:14.55pt;width:6.65pt;height:8pt;z-index:252200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" fillcolor="#31849b [2408]" stroked="f" strokeweight="2pt"/>
            </w:pict>
          </mc:Fallback>
        </mc:AlternateContent>
      </w:r>
      <w:r w:rsidR="00193499">
        <w:rPr>
          <w:noProof/>
          <w:lang w:eastAsia="fr-FR"/>
        </w:rPr>
        <w:drawing>
          <wp:anchor distT="0" distB="0" distL="114300" distR="114300" simplePos="0" relativeHeight="252195840" behindDoc="0" locked="0" layoutInCell="1" allowOverlap="1">
            <wp:simplePos x="0" y="0"/>
            <wp:positionH relativeFrom="margin">
              <wp:align>center</wp:align>
            </wp:positionH>
            <wp:positionV relativeFrom="paragraph">
              <wp:posOffset>10795</wp:posOffset>
            </wp:positionV>
            <wp:extent cx="4940935" cy="3906982"/>
            <wp:effectExtent l="0" t="0" r="0" b="0"/>
            <wp:wrapNone/>
            <wp:docPr id="390" name="Imag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print">
                      <a:extLst>
                        <a:ext uri="{28A0092B-C50C-407E-A947-70E740481C1C}">
                          <a14:useLocalDpi xmlns:a14="http://schemas.microsoft.com/office/drawing/2010/main" val="0"/>
                        </a:ext>
                      </a:extLst>
                    </a:blip>
                    <a:srcRect l="10749" t="15876" r="35998" b="9266"/>
                    <a:stretch/>
                  </pic:blipFill>
                  <pic:spPr bwMode="auto">
                    <a:xfrm>
                      <a:off x="0" y="0"/>
                      <a:ext cx="4941438" cy="39073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C3237" w:rsidRDefault="001A3686" w:rsidP="00451EDE">
      <w:pPr>
        <w:ind w:firstLine="0"/>
      </w:pPr>
      <w:r>
        <w:rPr>
          <w:noProof/>
          <w:lang w:eastAsia="fr-FR"/>
        </w:rPr>
        <mc:AlternateContent>
          <mc:Choice Requires="wps">
            <w:drawing>
              <wp:anchor distT="0" distB="0" distL="114300" distR="114300" simplePos="0" relativeHeight="252239872" behindDoc="0" locked="0" layoutInCell="1" allowOverlap="1" wp14:anchorId="4DEB227B" wp14:editId="5096A48C">
                <wp:simplePos x="0" y="0"/>
                <wp:positionH relativeFrom="column">
                  <wp:posOffset>3074458</wp:posOffset>
                </wp:positionH>
                <wp:positionV relativeFrom="paragraph">
                  <wp:posOffset>202354</wp:posOffset>
                </wp:positionV>
                <wp:extent cx="84666" cy="101600"/>
                <wp:effectExtent l="0" t="0" r="0" b="0"/>
                <wp:wrapNone/>
                <wp:docPr id="416" name="Ellipse 416"/>
                <wp:cNvGraphicFramePr/>
                <a:graphic xmlns:a="http://schemas.openxmlformats.org/drawingml/2006/main">
                  <a:graphicData uri="http://schemas.microsoft.com/office/word/2010/wordprocessingShape">
                    <wps:wsp>
                      <wps:cNvSpPr/>
                      <wps:spPr>
                        <a:xfrm>
                          <a:off x="0" y="0"/>
                          <a:ext cx="84666" cy="101600"/>
                        </a:xfrm>
                        <a:prstGeom prst="ellipse">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CDA16E4" id="Ellipse 416" o:spid="_x0000_s1026" style="position:absolute;margin-left:242.1pt;margin-top:15.95pt;width:6.65pt;height:8pt;z-index:252239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" fillcolor="yellow" stroked="f" strokeweight="2pt"/>
            </w:pict>
          </mc:Fallback>
        </mc:AlternateContent>
      </w:r>
      <w:r w:rsidRPr="00644F4E">
        <w:rPr>
          <w:noProof/>
          <w:lang w:eastAsia="fr-FR"/>
        </w:rPr>
        <mc:AlternateContent>
          <mc:Choice Requires="wps">
            <w:drawing>
              <wp:anchor distT="0" distB="0" distL="114300" distR="114300" simplePos="0" relativeHeight="252232704" behindDoc="0" locked="0" layoutInCell="1" allowOverlap="1" wp14:anchorId="73AA7CDA" wp14:editId="6E84ABA2">
                <wp:simplePos x="0" y="0"/>
                <wp:positionH relativeFrom="margin">
                  <wp:posOffset>3177963</wp:posOffset>
                </wp:positionH>
                <wp:positionV relativeFrom="paragraph">
                  <wp:posOffset>178435</wp:posOffset>
                </wp:positionV>
                <wp:extent cx="851535" cy="408305"/>
                <wp:effectExtent l="0" t="0" r="0" b="0"/>
                <wp:wrapNone/>
                <wp:docPr id="411" name="Zone de texte 411"/>
                <wp:cNvGraphicFramePr/>
                <a:graphic xmlns:a="http://schemas.openxmlformats.org/drawingml/2006/main">
                  <a:graphicData uri="http://schemas.microsoft.com/office/word/2010/wordprocessingShape">
                    <wps:wsp>
                      <wps:cNvSpPr txBox="1"/>
                      <wps:spPr>
                        <a:xfrm>
                          <a:off x="0" y="0"/>
                          <a:ext cx="851535" cy="408305"/>
                        </a:xfrm>
                        <a:prstGeom prst="rect">
                          <a:avLst/>
                        </a:prstGeom>
                        <a:noFill/>
                        <a:ln w="6350">
                          <a:noFill/>
                        </a:ln>
                      </wps:spPr>
                      <wps:txbx>
                        <w:txbxContent>
                          <w:p w:rsidR="00872EC6" w:rsidRPr="00777D64" w:rsidRDefault="00872EC6" w:rsidP="00777D64">
                            <w:pPr>
                              <w:ind w:firstLine="0"/>
                              <w:jc w:val="center"/>
                              <w:rPr>
                                <w:sz w:val="16"/>
                                <w:szCs w:val="16"/>
                              </w:rPr>
                            </w:pPr>
                            <w:r>
                              <w:rPr>
                                <w:sz w:val="16"/>
                                <w:szCs w:val="16"/>
                              </w:rPr>
                              <w:t>Module Vestiaires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AA7CDA" id="Zone de texte 411" o:spid="_x0000_s1051" type="#_x0000_t202" style="position:absolute;left:0;text-align:left;margin-left:250.25pt;margin-top:14.05pt;width:67.05pt;height:32.15pt;z-index:252232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" filled="f" stroked="f" strokeweight=".5pt">
                <v:textbox>
                  <w:txbxContent>
                    <w:p w:rsidR="00872EC6" w:rsidRPr="00777D64" w:rsidRDefault="00872EC6" w:rsidP="00777D64">
                      <w:pPr>
                        <w:ind w:firstLine="0"/>
                        <w:jc w:val="center"/>
                        <w:rPr>
                          <w:sz w:val="16"/>
                          <w:szCs w:val="16"/>
                        </w:rPr>
                      </w:pPr>
                      <w:r>
                        <w:rPr>
                          <w:sz w:val="16"/>
                          <w:szCs w:val="16"/>
                        </w:rPr>
                        <w:t>Module Vestiaires</w:t>
                      </w:r>
                    </w:p>
                  </w:txbxContent>
                </v:textbox>
                <w10:wrap anchorx="margin"/>
              </v:shape>
            </w:pict>
          </mc:Fallback>
        </mc:AlternateContent>
      </w:r>
    </w:p>
    <w:p w:rsidR="00193499" w:rsidRDefault="00193499" w:rsidP="00451EDE">
      <w:pPr>
        <w:ind w:firstLine="0"/>
      </w:pPr>
      <w:r>
        <w:rPr>
          <w:noProof/>
          <w:lang w:eastAsia="fr-FR"/>
        </w:rPr>
        <mc:AlternateContent>
          <mc:Choice Requires="wps">
            <w:drawing>
              <wp:anchor distT="0" distB="0" distL="114300" distR="114300" simplePos="0" relativeHeight="252206080" behindDoc="0" locked="0" layoutInCell="1" allowOverlap="1" wp14:anchorId="7BF15419" wp14:editId="74342B9B">
                <wp:simplePos x="0" y="0"/>
                <wp:positionH relativeFrom="margin">
                  <wp:posOffset>2945448</wp:posOffset>
                </wp:positionH>
                <wp:positionV relativeFrom="paragraph">
                  <wp:posOffset>13653</wp:posOffset>
                </wp:positionV>
                <wp:extent cx="112570" cy="243089"/>
                <wp:effectExtent l="11113" t="26987" r="13017" b="32068"/>
                <wp:wrapNone/>
                <wp:docPr id="396" name="Rectangle 396"/>
                <wp:cNvGraphicFramePr/>
                <a:graphic xmlns:a="http://schemas.openxmlformats.org/drawingml/2006/main">
                  <a:graphicData uri="http://schemas.microsoft.com/office/word/2010/wordprocessingShape">
                    <wps:wsp>
                      <wps:cNvSpPr/>
                      <wps:spPr>
                        <a:xfrm rot="5970568">
                          <a:off x="0" y="0"/>
                          <a:ext cx="112570" cy="243089"/>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62B356" id="Rectangle 396" o:spid="_x0000_s1026" style="position:absolute;margin-left:231.95pt;margin-top:1.1pt;width:8.85pt;height:19.15pt;rotation:6521452fd;z-index:252206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" fillcolor="#e36c0a [2409]" stroked="f" strokeweight="2pt">
                <w10:wrap anchorx="margin"/>
              </v:rect>
            </w:pict>
          </mc:Fallback>
        </mc:AlternateContent>
      </w:r>
      <w:r>
        <w:rPr>
          <w:noProof/>
          <w:lang w:eastAsia="fr-FR"/>
        </w:rPr>
        <mc:AlternateContent>
          <mc:Choice Requires="wps">
            <w:drawing>
              <wp:anchor distT="0" distB="0" distL="114300" distR="114300" simplePos="0" relativeHeight="252204032" behindDoc="0" locked="0" layoutInCell="1" allowOverlap="1">
                <wp:simplePos x="0" y="0"/>
                <wp:positionH relativeFrom="column">
                  <wp:posOffset>3214630</wp:posOffset>
                </wp:positionH>
                <wp:positionV relativeFrom="paragraph">
                  <wp:posOffset>93898</wp:posOffset>
                </wp:positionV>
                <wp:extent cx="116682" cy="232833"/>
                <wp:effectExtent l="38100" t="19050" r="36195" b="15240"/>
                <wp:wrapNone/>
                <wp:docPr id="395" name="Rectangle 395"/>
                <wp:cNvGraphicFramePr/>
                <a:graphic xmlns:a="http://schemas.openxmlformats.org/drawingml/2006/main">
                  <a:graphicData uri="http://schemas.microsoft.com/office/word/2010/wordprocessingShape">
                    <wps:wsp>
                      <wps:cNvSpPr/>
                      <wps:spPr>
                        <a:xfrm rot="626637">
                          <a:off x="0" y="0"/>
                          <a:ext cx="116682" cy="232833"/>
                        </a:xfrm>
                        <a:prstGeom prst="rect">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9B53ED4" id="Rectangle 395" o:spid="_x0000_s1026" style="position:absolute;margin-left:253.1pt;margin-top:7.4pt;width:9.2pt;height:18.35pt;rotation:684455fd;z-index:252204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" fillcolor="#00b050" stroked="f" strokeweight="2pt"/>
            </w:pict>
          </mc:Fallback>
        </mc:AlternateContent>
      </w:r>
    </w:p>
    <w:p w:rsidR="00193499" w:rsidRDefault="001A3686" w:rsidP="00451EDE">
      <w:pPr>
        <w:ind w:firstLine="0"/>
      </w:pPr>
      <w:r w:rsidRPr="00644F4E">
        <w:rPr>
          <w:noProof/>
          <w:lang w:eastAsia="fr-FR"/>
        </w:rPr>
        <mc:AlternateContent>
          <mc:Choice Requires="wps">
            <w:drawing>
              <wp:anchor distT="0" distB="0" distL="114300" distR="114300" simplePos="0" relativeHeight="252234752" behindDoc="0" locked="0" layoutInCell="1" allowOverlap="1" wp14:anchorId="3BC688A5" wp14:editId="4A74ED3E">
                <wp:simplePos x="0" y="0"/>
                <wp:positionH relativeFrom="margin">
                  <wp:posOffset>2411730</wp:posOffset>
                </wp:positionH>
                <wp:positionV relativeFrom="paragraph">
                  <wp:posOffset>5503</wp:posOffset>
                </wp:positionV>
                <wp:extent cx="852055" cy="408709"/>
                <wp:effectExtent l="0" t="0" r="0" b="0"/>
                <wp:wrapNone/>
                <wp:docPr id="412" name="Zone de texte 412"/>
                <wp:cNvGraphicFramePr/>
                <a:graphic xmlns:a="http://schemas.openxmlformats.org/drawingml/2006/main">
                  <a:graphicData uri="http://schemas.microsoft.com/office/word/2010/wordprocessingShape">
                    <wps:wsp>
                      <wps:cNvSpPr txBox="1"/>
                      <wps:spPr>
                        <a:xfrm>
                          <a:off x="0" y="0"/>
                          <a:ext cx="852055" cy="408709"/>
                        </a:xfrm>
                        <a:prstGeom prst="rect">
                          <a:avLst/>
                        </a:prstGeom>
                        <a:noFill/>
                        <a:ln w="6350">
                          <a:noFill/>
                        </a:ln>
                      </wps:spPr>
                      <wps:txbx>
                        <w:txbxContent>
                          <w:p w:rsidR="00872EC6" w:rsidRPr="00777D64" w:rsidRDefault="00872EC6" w:rsidP="00777D64">
                            <w:pPr>
                              <w:ind w:firstLine="0"/>
                              <w:jc w:val="center"/>
                              <w:rPr>
                                <w:sz w:val="16"/>
                                <w:szCs w:val="16"/>
                              </w:rPr>
                            </w:pPr>
                            <w:r>
                              <w:rPr>
                                <w:sz w:val="16"/>
                                <w:szCs w:val="16"/>
                              </w:rPr>
                              <w:t>Module Technique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C688A5" id="Zone de texte 412" o:spid="_x0000_s1052" type="#_x0000_t202" style="position:absolute;left:0;text-align:left;margin-left:189.9pt;margin-top:.45pt;width:67.1pt;height:32.2pt;z-index:252234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" filled="f" stroked="f" strokeweight=".5pt">
                <v:textbox>
                  <w:txbxContent>
                    <w:p w:rsidR="00872EC6" w:rsidRPr="00777D64" w:rsidRDefault="00872EC6" w:rsidP="00777D64">
                      <w:pPr>
                        <w:ind w:firstLine="0"/>
                        <w:jc w:val="center"/>
                        <w:rPr>
                          <w:sz w:val="16"/>
                          <w:szCs w:val="16"/>
                        </w:rPr>
                      </w:pPr>
                      <w:r>
                        <w:rPr>
                          <w:sz w:val="16"/>
                          <w:szCs w:val="16"/>
                        </w:rPr>
                        <w:t>Module Technique</w:t>
                      </w:r>
                    </w:p>
                  </w:txbxContent>
                </v:textbox>
                <w10:wrap anchorx="margin"/>
              </v:shape>
            </w:pict>
          </mc:Fallback>
        </mc:AlternateContent>
      </w:r>
      <w:r w:rsidR="00193499">
        <w:rPr>
          <w:noProof/>
          <w:lang w:eastAsia="fr-FR"/>
        </w:rPr>
        <mc:AlternateContent>
          <mc:Choice Requires="wps">
            <w:drawing>
              <wp:anchor distT="0" distB="0" distL="114300" distR="114300" simplePos="0" relativeHeight="252198912" behindDoc="0" locked="0" layoutInCell="1" allowOverlap="1" wp14:anchorId="64C98EF8" wp14:editId="237EAC71">
                <wp:simplePos x="0" y="0"/>
                <wp:positionH relativeFrom="column">
                  <wp:posOffset>3328459</wp:posOffset>
                </wp:positionH>
                <wp:positionV relativeFrom="paragraph">
                  <wp:posOffset>90594</wp:posOffset>
                </wp:positionV>
                <wp:extent cx="84666" cy="101600"/>
                <wp:effectExtent l="0" t="0" r="0" b="0"/>
                <wp:wrapNone/>
                <wp:docPr id="392" name="Ellipse 392"/>
                <wp:cNvGraphicFramePr/>
                <a:graphic xmlns:a="http://schemas.openxmlformats.org/drawingml/2006/main">
                  <a:graphicData uri="http://schemas.microsoft.com/office/word/2010/wordprocessingShape">
                    <wps:wsp>
                      <wps:cNvSpPr/>
                      <wps:spPr>
                        <a:xfrm>
                          <a:off x="0" y="0"/>
                          <a:ext cx="84666" cy="10160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FFC1283" id="Ellipse 392" o:spid="_x0000_s1026" style="position:absolute;margin-left:262.1pt;margin-top:7.15pt;width:6.65pt;height:8pt;z-index:252198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" fillcolor="red" stroked="f" strokeweight="2pt"/>
            </w:pict>
          </mc:Fallback>
        </mc:AlternateContent>
      </w:r>
    </w:p>
    <w:p w:rsidR="00193499" w:rsidRDefault="00E71612" w:rsidP="00451EDE">
      <w:pPr>
        <w:ind w:firstLine="0"/>
      </w:pPr>
      <w:r>
        <w:rPr>
          <w:noProof/>
          <w:lang w:eastAsia="fr-FR"/>
        </w:rPr>
        <mc:AlternateContent>
          <mc:Choice Requires="wps">
            <w:drawing>
              <wp:anchor distT="0" distB="0" distL="114300" distR="114300" simplePos="0" relativeHeight="252212224" behindDoc="0" locked="0" layoutInCell="1" allowOverlap="1" wp14:anchorId="7B783340" wp14:editId="4D531649">
                <wp:simplePos x="0" y="0"/>
                <wp:positionH relativeFrom="column">
                  <wp:posOffset>3315009</wp:posOffset>
                </wp:positionH>
                <wp:positionV relativeFrom="paragraph">
                  <wp:posOffset>108954</wp:posOffset>
                </wp:positionV>
                <wp:extent cx="885913" cy="1213478"/>
                <wp:effectExtent l="133350" t="95250" r="123825" b="82550"/>
                <wp:wrapNone/>
                <wp:docPr id="400" name="Rectangle 400"/>
                <wp:cNvGraphicFramePr/>
                <a:graphic xmlns:a="http://schemas.openxmlformats.org/drawingml/2006/main">
                  <a:graphicData uri="http://schemas.microsoft.com/office/word/2010/wordprocessingShape">
                    <wps:wsp>
                      <wps:cNvSpPr/>
                      <wps:spPr>
                        <a:xfrm rot="718446">
                          <a:off x="0" y="0"/>
                          <a:ext cx="885913" cy="121347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2D851A" id="Rectangle 400" o:spid="_x0000_s1026" style="position:absolute;margin-left:261pt;margin-top:8.6pt;width:69.75pt;height:95.55pt;rotation:784735fd;z-index:25221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" fillcolor="white [3212]" stroked="f" strokeweight="2pt"/>
            </w:pict>
          </mc:Fallback>
        </mc:AlternateContent>
      </w:r>
      <w:r>
        <w:rPr>
          <w:noProof/>
          <w:lang w:eastAsia="fr-FR"/>
        </w:rPr>
        <mc:AlternateContent>
          <mc:Choice Requires="wps">
            <w:drawing>
              <wp:anchor distT="0" distB="0" distL="114300" distR="114300" simplePos="0" relativeHeight="252210176" behindDoc="0" locked="0" layoutInCell="1" allowOverlap="1">
                <wp:simplePos x="0" y="0"/>
                <wp:positionH relativeFrom="column">
                  <wp:posOffset>2034262</wp:posOffset>
                </wp:positionH>
                <wp:positionV relativeFrom="paragraph">
                  <wp:posOffset>184900</wp:posOffset>
                </wp:positionV>
                <wp:extent cx="346364" cy="1449385"/>
                <wp:effectExtent l="152400" t="38100" r="149225" b="36830"/>
                <wp:wrapNone/>
                <wp:docPr id="399" name="Rectangle 399"/>
                <wp:cNvGraphicFramePr/>
                <a:graphic xmlns:a="http://schemas.openxmlformats.org/drawingml/2006/main">
                  <a:graphicData uri="http://schemas.microsoft.com/office/word/2010/wordprocessingShape">
                    <wps:wsp>
                      <wps:cNvSpPr/>
                      <wps:spPr>
                        <a:xfrm rot="718446">
                          <a:off x="0" y="0"/>
                          <a:ext cx="346364" cy="144938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1D84E57" id="Rectangle 399" o:spid="_x0000_s1026" style="position:absolute;margin-left:160.2pt;margin-top:14.55pt;width:27.25pt;height:114.1pt;rotation:784735fd;z-index:252210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" fillcolor="white [3212]" stroked="f" strokeweight="2pt"/>
            </w:pict>
          </mc:Fallback>
        </mc:AlternateContent>
      </w:r>
    </w:p>
    <w:p w:rsidR="00193499" w:rsidRDefault="00193499" w:rsidP="00451EDE">
      <w:pPr>
        <w:ind w:firstLine="0"/>
      </w:pPr>
    </w:p>
    <w:p w:rsidR="00193499" w:rsidRDefault="00D11B3B" w:rsidP="00451EDE">
      <w:pPr>
        <w:ind w:firstLine="0"/>
      </w:pPr>
      <w:r w:rsidRPr="00644F4E">
        <w:rPr>
          <w:noProof/>
          <w:lang w:eastAsia="fr-FR"/>
        </w:rPr>
        <mc:AlternateContent>
          <mc:Choice Requires="wps">
            <w:drawing>
              <wp:anchor distT="0" distB="0" distL="114300" distR="114300" simplePos="0" relativeHeight="252246016" behindDoc="0" locked="0" layoutInCell="1" allowOverlap="1" wp14:anchorId="78C1B316" wp14:editId="3A005691">
                <wp:simplePos x="0" y="0"/>
                <wp:positionH relativeFrom="margin">
                  <wp:posOffset>5360670</wp:posOffset>
                </wp:positionH>
                <wp:positionV relativeFrom="paragraph">
                  <wp:posOffset>92710</wp:posOffset>
                </wp:positionV>
                <wp:extent cx="851535" cy="636905"/>
                <wp:effectExtent l="0" t="0" r="0" b="0"/>
                <wp:wrapNone/>
                <wp:docPr id="419" name="Zone de texte 419"/>
                <wp:cNvGraphicFramePr/>
                <a:graphic xmlns:a="http://schemas.openxmlformats.org/drawingml/2006/main">
                  <a:graphicData uri="http://schemas.microsoft.com/office/word/2010/wordprocessingShape">
                    <wps:wsp>
                      <wps:cNvSpPr txBox="1"/>
                      <wps:spPr>
                        <a:xfrm>
                          <a:off x="0" y="0"/>
                          <a:ext cx="851535" cy="636905"/>
                        </a:xfrm>
                        <a:prstGeom prst="rect">
                          <a:avLst/>
                        </a:prstGeom>
                        <a:noFill/>
                        <a:ln w="6350">
                          <a:noFill/>
                        </a:ln>
                      </wps:spPr>
                      <wps:txbx>
                        <w:txbxContent>
                          <w:p w:rsidR="00872EC6" w:rsidRPr="00777D64" w:rsidRDefault="00872EC6" w:rsidP="00293CD7">
                            <w:pPr>
                              <w:ind w:firstLine="0"/>
                              <w:jc w:val="center"/>
                              <w:rPr>
                                <w:sz w:val="16"/>
                                <w:szCs w:val="16"/>
                              </w:rPr>
                            </w:pPr>
                            <w:r>
                              <w:rPr>
                                <w:sz w:val="16"/>
                                <w:szCs w:val="16"/>
                              </w:rPr>
                              <w:t>Regard eaux pluviales pour le modulaire Technique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C1B316" id="Zone de texte 419" o:spid="_x0000_s1053" type="#_x0000_t202" style="position:absolute;left:0;text-align:left;margin-left:422.1pt;margin-top:7.3pt;width:67.05pt;height:50.15pt;z-index:252246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" filled="f" stroked="f" strokeweight=".5pt">
                <v:textbox>
                  <w:txbxContent>
                    <w:p w:rsidR="00872EC6" w:rsidRPr="00777D64" w:rsidRDefault="00872EC6" w:rsidP="00293CD7">
                      <w:pPr>
                        <w:ind w:firstLine="0"/>
                        <w:jc w:val="center"/>
                        <w:rPr>
                          <w:sz w:val="16"/>
                          <w:szCs w:val="16"/>
                        </w:rPr>
                      </w:pPr>
                      <w:r>
                        <w:rPr>
                          <w:sz w:val="16"/>
                          <w:szCs w:val="16"/>
                        </w:rPr>
                        <w:t>Regard eaux pluviales pour le modulaire Technique</w:t>
                      </w:r>
                    </w:p>
                  </w:txbxContent>
                </v:textbox>
                <w10:wrap anchorx="margin"/>
              </v:shape>
            </w:pict>
          </mc:Fallback>
        </mc:AlternateContent>
      </w:r>
    </w:p>
    <w:p w:rsidR="00193499" w:rsidRDefault="00193499" w:rsidP="00451EDE">
      <w:pPr>
        <w:ind w:firstLine="0"/>
      </w:pPr>
    </w:p>
    <w:p w:rsidR="00193499" w:rsidRDefault="00193499" w:rsidP="00451EDE">
      <w:pPr>
        <w:ind w:firstLine="0"/>
      </w:pPr>
    </w:p>
    <w:p w:rsidR="00193499" w:rsidRDefault="00D11B3B" w:rsidP="00451EDE">
      <w:pPr>
        <w:ind w:firstLine="0"/>
      </w:pPr>
      <w:r>
        <w:rPr>
          <w:noProof/>
          <w:lang w:eastAsia="fr-FR"/>
        </w:rPr>
        <w:drawing>
          <wp:anchor distT="0" distB="0" distL="114300" distR="114300" simplePos="0" relativeHeight="252237824" behindDoc="0" locked="0" layoutInCell="1" allowOverlap="1">
            <wp:simplePos x="0" y="0"/>
            <wp:positionH relativeFrom="column">
              <wp:posOffset>4529455</wp:posOffset>
            </wp:positionH>
            <wp:positionV relativeFrom="paragraph">
              <wp:posOffset>191538</wp:posOffset>
            </wp:positionV>
            <wp:extent cx="1481859" cy="1951632"/>
            <wp:effectExtent l="0" t="0" r="4445" b="0"/>
            <wp:wrapNone/>
            <wp:docPr id="415" name="Imag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IMG_20250423_145957.jpg"/>
                    <pic:cNvPicPr/>
                  </pic:nvPicPr>
                  <pic:blipFill rotWithShape="1">
                    <a:blip r:embed="rId30" cstate="print">
                      <a:extLst>
                        <a:ext uri="{28A0092B-C50C-407E-A947-70E740481C1C}">
                          <a14:useLocalDpi xmlns:a14="http://schemas.microsoft.com/office/drawing/2010/main" val="0"/>
                        </a:ext>
                      </a:extLst>
                    </a:blip>
                    <a:srcRect l="18885" t="55560" r="41297" b="5115"/>
                    <a:stretch/>
                  </pic:blipFill>
                  <pic:spPr bwMode="auto">
                    <a:xfrm>
                      <a:off x="0" y="0"/>
                      <a:ext cx="1481859" cy="195163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71612">
        <w:rPr>
          <w:noProof/>
          <w:lang w:eastAsia="fr-FR"/>
        </w:rPr>
        <mc:AlternateContent>
          <mc:Choice Requires="wps">
            <w:drawing>
              <wp:anchor distT="0" distB="0" distL="114300" distR="114300" simplePos="0" relativeHeight="252203008" behindDoc="0" locked="0" layoutInCell="1" allowOverlap="1" wp14:anchorId="7FC87CA8" wp14:editId="49634586">
                <wp:simplePos x="0" y="0"/>
                <wp:positionH relativeFrom="column">
                  <wp:posOffset>2804795</wp:posOffset>
                </wp:positionH>
                <wp:positionV relativeFrom="paragraph">
                  <wp:posOffset>203835</wp:posOffset>
                </wp:positionV>
                <wp:extent cx="84666" cy="101600"/>
                <wp:effectExtent l="0" t="0" r="0" b="0"/>
                <wp:wrapNone/>
                <wp:docPr id="394" name="Ellipse 394"/>
                <wp:cNvGraphicFramePr/>
                <a:graphic xmlns:a="http://schemas.openxmlformats.org/drawingml/2006/main">
                  <a:graphicData uri="http://schemas.microsoft.com/office/word/2010/wordprocessingShape">
                    <wps:wsp>
                      <wps:cNvSpPr/>
                      <wps:spPr>
                        <a:xfrm>
                          <a:off x="0" y="0"/>
                          <a:ext cx="84666" cy="101600"/>
                        </a:xfrm>
                        <a:prstGeom prst="ellipse">
                          <a:avLst/>
                        </a:prstGeom>
                        <a:solidFill>
                          <a:schemeClr val="accent5">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2980C90" id="Ellipse 394" o:spid="_x0000_s1026" style="position:absolute;margin-left:220.85pt;margin-top:16.05pt;width:6.65pt;height:8pt;z-index:252203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" fillcolor="#31849b [2408]" stroked="f" strokeweight="2pt"/>
            </w:pict>
          </mc:Fallback>
        </mc:AlternateContent>
      </w:r>
      <w:r w:rsidR="00E71612">
        <w:rPr>
          <w:noProof/>
          <w:lang w:eastAsia="fr-FR"/>
        </w:rPr>
        <mc:AlternateContent>
          <mc:Choice Requires="wps">
            <w:drawing>
              <wp:anchor distT="0" distB="0" distL="114300" distR="114300" simplePos="0" relativeHeight="252209152" behindDoc="0" locked="0" layoutInCell="1" allowOverlap="1">
                <wp:simplePos x="0" y="0"/>
                <wp:positionH relativeFrom="column">
                  <wp:posOffset>2902904</wp:posOffset>
                </wp:positionH>
                <wp:positionV relativeFrom="paragraph">
                  <wp:posOffset>192247</wp:posOffset>
                </wp:positionV>
                <wp:extent cx="45719" cy="149810"/>
                <wp:effectExtent l="19050" t="0" r="12065" b="3175"/>
                <wp:wrapNone/>
                <wp:docPr id="398" name="Cylindre 398"/>
                <wp:cNvGraphicFramePr/>
                <a:graphic xmlns:a="http://schemas.openxmlformats.org/drawingml/2006/main">
                  <a:graphicData uri="http://schemas.microsoft.com/office/word/2010/wordprocessingShape">
                    <wps:wsp>
                      <wps:cNvSpPr/>
                      <wps:spPr>
                        <a:xfrm rot="596396">
                          <a:off x="0" y="0"/>
                          <a:ext cx="45719" cy="149810"/>
                        </a:xfrm>
                        <a:prstGeom prst="can">
                          <a:avLst>
                            <a:gd name="adj" fmla="val 35416"/>
                          </a:avLst>
                        </a:prstGeom>
                        <a:solidFill>
                          <a:srgbClr val="99663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49F153"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re 398" o:spid="_x0000_s1026" type="#_x0000_t22" style="position:absolute;margin-left:228.6pt;margin-top:15.15pt;width:3.6pt;height:11.8pt;rotation:651423fd;z-index:25220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" adj="2335" fillcolor="#963" stroked="f" strokeweight="2pt"/>
            </w:pict>
          </mc:Fallback>
        </mc:AlternateContent>
      </w:r>
      <w:r w:rsidR="00193499">
        <w:rPr>
          <w:noProof/>
          <w:lang w:eastAsia="fr-FR"/>
        </w:rPr>
        <mc:AlternateContent>
          <mc:Choice Requires="wps">
            <w:drawing>
              <wp:anchor distT="0" distB="0" distL="114300" distR="114300" simplePos="0" relativeHeight="252208128" behindDoc="0" locked="0" layoutInCell="1" allowOverlap="1" wp14:anchorId="0F0E6417" wp14:editId="362278EF">
                <wp:simplePos x="0" y="0"/>
                <wp:positionH relativeFrom="margin">
                  <wp:posOffset>3028844</wp:posOffset>
                </wp:positionH>
                <wp:positionV relativeFrom="paragraph">
                  <wp:posOffset>180023</wp:posOffset>
                </wp:positionV>
                <wp:extent cx="112570" cy="243089"/>
                <wp:effectExtent l="11113" t="26987" r="13017" b="32068"/>
                <wp:wrapNone/>
                <wp:docPr id="397" name="Rectangle 397"/>
                <wp:cNvGraphicFramePr/>
                <a:graphic xmlns:a="http://schemas.openxmlformats.org/drawingml/2006/main">
                  <a:graphicData uri="http://schemas.microsoft.com/office/word/2010/wordprocessingShape">
                    <wps:wsp>
                      <wps:cNvSpPr/>
                      <wps:spPr>
                        <a:xfrm rot="5970568">
                          <a:off x="0" y="0"/>
                          <a:ext cx="112570" cy="243089"/>
                        </a:xfrm>
                        <a:prstGeom prst="rect">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4BCAFB" id="Rectangle 397" o:spid="_x0000_s1026" style="position:absolute;margin-left:238.5pt;margin-top:14.2pt;width:8.85pt;height:19.15pt;rotation:6521452fd;z-index:252208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" fillcolor="#00b0f0" stroked="f" strokeweight="2pt">
                <w10:wrap anchorx="margin"/>
              </v:rect>
            </w:pict>
          </mc:Fallback>
        </mc:AlternateContent>
      </w:r>
      <w:r w:rsidR="00193499">
        <w:rPr>
          <w:noProof/>
          <w:lang w:eastAsia="fr-FR"/>
        </w:rPr>
        <mc:AlternateContent>
          <mc:Choice Requires="wps">
            <w:drawing>
              <wp:anchor distT="0" distB="0" distL="114300" distR="114300" simplePos="0" relativeHeight="252196864" behindDoc="0" locked="0" layoutInCell="1" allowOverlap="1">
                <wp:simplePos x="0" y="0"/>
                <wp:positionH relativeFrom="column">
                  <wp:posOffset>2968625</wp:posOffset>
                </wp:positionH>
                <wp:positionV relativeFrom="paragraph">
                  <wp:posOffset>52705</wp:posOffset>
                </wp:positionV>
                <wp:extent cx="84666" cy="101600"/>
                <wp:effectExtent l="0" t="0" r="0" b="0"/>
                <wp:wrapNone/>
                <wp:docPr id="391" name="Ellipse 391"/>
                <wp:cNvGraphicFramePr/>
                <a:graphic xmlns:a="http://schemas.openxmlformats.org/drawingml/2006/main">
                  <a:graphicData uri="http://schemas.microsoft.com/office/word/2010/wordprocessingShape">
                    <wps:wsp>
                      <wps:cNvSpPr/>
                      <wps:spPr>
                        <a:xfrm>
                          <a:off x="0" y="0"/>
                          <a:ext cx="84666" cy="10160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78EB9E5" id="Ellipse 391" o:spid="_x0000_s1026" style="position:absolute;margin-left:233.75pt;margin-top:4.15pt;width:6.65pt;height:8pt;z-index:252196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" fillcolor="red" stroked="f" strokeweight="2pt"/>
            </w:pict>
          </mc:Fallback>
        </mc:AlternateContent>
      </w:r>
    </w:p>
    <w:p w:rsidR="00193499" w:rsidRDefault="00777D64" w:rsidP="00451EDE">
      <w:pPr>
        <w:ind w:firstLine="0"/>
      </w:pPr>
      <w:r w:rsidRPr="00644F4E">
        <w:rPr>
          <w:noProof/>
          <w:lang w:eastAsia="fr-FR"/>
        </w:rPr>
        <mc:AlternateContent>
          <mc:Choice Requires="wps">
            <w:drawing>
              <wp:anchor distT="0" distB="0" distL="114300" distR="114300" simplePos="0" relativeHeight="252230656" behindDoc="0" locked="0" layoutInCell="1" allowOverlap="1" wp14:anchorId="206F5D70" wp14:editId="6B604FE0">
                <wp:simplePos x="0" y="0"/>
                <wp:positionH relativeFrom="margin">
                  <wp:posOffset>3013479</wp:posOffset>
                </wp:positionH>
                <wp:positionV relativeFrom="paragraph">
                  <wp:posOffset>112164</wp:posOffset>
                </wp:positionV>
                <wp:extent cx="852055" cy="408709"/>
                <wp:effectExtent l="0" t="0" r="0" b="0"/>
                <wp:wrapNone/>
                <wp:docPr id="410" name="Zone de texte 410"/>
                <wp:cNvGraphicFramePr/>
                <a:graphic xmlns:a="http://schemas.openxmlformats.org/drawingml/2006/main">
                  <a:graphicData uri="http://schemas.microsoft.com/office/word/2010/wordprocessingShape">
                    <wps:wsp>
                      <wps:cNvSpPr txBox="1"/>
                      <wps:spPr>
                        <a:xfrm>
                          <a:off x="0" y="0"/>
                          <a:ext cx="852055" cy="408709"/>
                        </a:xfrm>
                        <a:prstGeom prst="rect">
                          <a:avLst/>
                        </a:prstGeom>
                        <a:noFill/>
                        <a:ln w="6350">
                          <a:noFill/>
                        </a:ln>
                      </wps:spPr>
                      <wps:txbx>
                        <w:txbxContent>
                          <w:p w:rsidR="00872EC6" w:rsidRPr="00777D64" w:rsidRDefault="00872EC6" w:rsidP="00777D64">
                            <w:pPr>
                              <w:ind w:firstLine="0"/>
                              <w:jc w:val="center"/>
                              <w:rPr>
                                <w:sz w:val="16"/>
                                <w:szCs w:val="16"/>
                              </w:rPr>
                            </w:pPr>
                            <w:r>
                              <w:rPr>
                                <w:sz w:val="16"/>
                                <w:szCs w:val="16"/>
                              </w:rPr>
                              <w:t>Module sanitaires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6F5D70" id="Zone de texte 410" o:spid="_x0000_s1054" type="#_x0000_t202" style="position:absolute;left:0;text-align:left;margin-left:237.3pt;margin-top:8.85pt;width:67.1pt;height:32.2pt;z-index:252230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" filled="f" stroked="f" strokeweight=".5pt">
                <v:textbox>
                  <w:txbxContent>
                    <w:p w:rsidR="00872EC6" w:rsidRPr="00777D64" w:rsidRDefault="00872EC6" w:rsidP="00777D64">
                      <w:pPr>
                        <w:ind w:firstLine="0"/>
                        <w:jc w:val="center"/>
                        <w:rPr>
                          <w:sz w:val="16"/>
                          <w:szCs w:val="16"/>
                        </w:rPr>
                      </w:pPr>
                      <w:r>
                        <w:rPr>
                          <w:sz w:val="16"/>
                          <w:szCs w:val="16"/>
                        </w:rPr>
                        <w:t>Module sanitaires</w:t>
                      </w:r>
                    </w:p>
                  </w:txbxContent>
                </v:textbox>
                <w10:wrap anchorx="margin"/>
              </v:shape>
            </w:pict>
          </mc:Fallback>
        </mc:AlternateContent>
      </w:r>
    </w:p>
    <w:p w:rsidR="00193499" w:rsidRDefault="00E539FA" w:rsidP="00451EDE">
      <w:pPr>
        <w:ind w:firstLine="0"/>
      </w:pPr>
      <w:r>
        <w:rPr>
          <w:noProof/>
          <w:lang w:eastAsia="fr-FR"/>
        </w:rPr>
        <mc:AlternateContent>
          <mc:Choice Requires="wps">
            <w:drawing>
              <wp:anchor distT="0" distB="0" distL="114300" distR="114300" simplePos="0" relativeHeight="252214272" behindDoc="0" locked="0" layoutInCell="1" allowOverlap="1" wp14:anchorId="0F30D4A3" wp14:editId="5F5A2776">
                <wp:simplePos x="0" y="0"/>
                <wp:positionH relativeFrom="column">
                  <wp:posOffset>3322204</wp:posOffset>
                </wp:positionH>
                <wp:positionV relativeFrom="paragraph">
                  <wp:posOffset>87514</wp:posOffset>
                </wp:positionV>
                <wp:extent cx="1714693" cy="503011"/>
                <wp:effectExtent l="0" t="0" r="0" b="0"/>
                <wp:wrapNone/>
                <wp:docPr id="401" name="Rectangle 401"/>
                <wp:cNvGraphicFramePr/>
                <a:graphic xmlns:a="http://schemas.openxmlformats.org/drawingml/2006/main">
                  <a:graphicData uri="http://schemas.microsoft.com/office/word/2010/wordprocessingShape">
                    <wps:wsp>
                      <wps:cNvSpPr/>
                      <wps:spPr>
                        <a:xfrm>
                          <a:off x="0" y="0"/>
                          <a:ext cx="1714693" cy="50301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55F0C6" id="Rectangle 401" o:spid="_x0000_s1026" style="position:absolute;margin-left:261.6pt;margin-top:6.9pt;width:135pt;height:39.6pt;z-index:25221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" fillcolor="white [3212]" stroked="f" strokeweight="2pt"/>
            </w:pict>
          </mc:Fallback>
        </mc:AlternateContent>
      </w:r>
    </w:p>
    <w:p w:rsidR="00193499" w:rsidRDefault="00193499" w:rsidP="00451EDE">
      <w:pPr>
        <w:ind w:firstLine="0"/>
      </w:pPr>
    </w:p>
    <w:p w:rsidR="00193499" w:rsidRDefault="00193499" w:rsidP="00451EDE">
      <w:pPr>
        <w:ind w:firstLine="0"/>
      </w:pPr>
    </w:p>
    <w:p w:rsidR="00193499" w:rsidRDefault="00E539FA" w:rsidP="00451EDE">
      <w:pPr>
        <w:ind w:firstLine="0"/>
      </w:pPr>
      <w:r>
        <w:rPr>
          <w:noProof/>
          <w:lang w:eastAsia="fr-FR"/>
        </w:rPr>
        <mc:AlternateContent>
          <mc:Choice Requires="wps">
            <w:drawing>
              <wp:anchor distT="0" distB="0" distL="114300" distR="114300" simplePos="0" relativeHeight="252216320" behindDoc="0" locked="0" layoutInCell="1" allowOverlap="1" wp14:anchorId="54AF5D21" wp14:editId="66948DEF">
                <wp:simplePos x="0" y="0"/>
                <wp:positionH relativeFrom="column">
                  <wp:posOffset>1496405</wp:posOffset>
                </wp:positionH>
                <wp:positionV relativeFrom="paragraph">
                  <wp:posOffset>31000</wp:posOffset>
                </wp:positionV>
                <wp:extent cx="2313709" cy="637309"/>
                <wp:effectExtent l="0" t="0" r="0" b="0"/>
                <wp:wrapNone/>
                <wp:docPr id="402" name="Rectangle 402"/>
                <wp:cNvGraphicFramePr/>
                <a:graphic xmlns:a="http://schemas.openxmlformats.org/drawingml/2006/main">
                  <a:graphicData uri="http://schemas.microsoft.com/office/word/2010/wordprocessingShape">
                    <wps:wsp>
                      <wps:cNvSpPr/>
                      <wps:spPr>
                        <a:xfrm>
                          <a:off x="0" y="0"/>
                          <a:ext cx="2313709" cy="63730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5627CE" id="Rectangle 402" o:spid="_x0000_s1026" style="position:absolute;margin-left:117.85pt;margin-top:2.45pt;width:182.2pt;height:50.2pt;z-index:25221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" fillcolor="white [3212]" stroked="f" strokeweight="2pt"/>
            </w:pict>
          </mc:Fallback>
        </mc:AlternateContent>
      </w:r>
    </w:p>
    <w:p w:rsidR="00193499" w:rsidRDefault="00193499" w:rsidP="00451EDE">
      <w:pPr>
        <w:ind w:firstLine="0"/>
      </w:pPr>
    </w:p>
    <w:p w:rsidR="00424252" w:rsidRDefault="00424252" w:rsidP="00451EDE">
      <w:pPr>
        <w:ind w:firstLine="0"/>
      </w:pPr>
    </w:p>
    <w:p w:rsidR="00424252" w:rsidRDefault="00424252" w:rsidP="00451EDE">
      <w:pPr>
        <w:ind w:firstLine="0"/>
      </w:pPr>
    </w:p>
    <w:p w:rsidR="00424252" w:rsidRDefault="00424252" w:rsidP="00451EDE">
      <w:pPr>
        <w:ind w:firstLine="0"/>
      </w:pPr>
    </w:p>
    <w:p w:rsidR="00DC3237" w:rsidRDefault="00DC3237" w:rsidP="00451EDE">
      <w:pPr>
        <w:ind w:firstLine="0"/>
      </w:pPr>
    </w:p>
    <w:p w:rsidR="00214A71" w:rsidRDefault="00214A71" w:rsidP="00451EDE">
      <w:pPr>
        <w:ind w:firstLine="0"/>
      </w:pPr>
    </w:p>
    <w:p w:rsidR="00214A71" w:rsidRDefault="00214A71" w:rsidP="00451EDE">
      <w:pPr>
        <w:ind w:firstLine="0"/>
      </w:pPr>
    </w:p>
    <w:p w:rsidR="00DC3237" w:rsidRDefault="00DC3237" w:rsidP="00451EDE">
      <w:pPr>
        <w:ind w:firstLine="0"/>
      </w:pPr>
    </w:p>
    <w:p w:rsidR="00DC3237" w:rsidRDefault="0099630C" w:rsidP="00451EDE">
      <w:pPr>
        <w:ind w:firstLine="0"/>
      </w:pPr>
      <w:r>
        <w:rPr>
          <w:noProof/>
          <w:lang w:eastAsia="fr-FR"/>
        </w:rPr>
        <w:lastRenderedPageBreak/>
        <w:drawing>
          <wp:anchor distT="0" distB="0" distL="114300" distR="114300" simplePos="0" relativeHeight="252235776" behindDoc="0" locked="0" layoutInCell="1" allowOverlap="1">
            <wp:simplePos x="0" y="0"/>
            <wp:positionH relativeFrom="column">
              <wp:posOffset>2221865</wp:posOffset>
            </wp:positionH>
            <wp:positionV relativeFrom="paragraph">
              <wp:posOffset>7620</wp:posOffset>
            </wp:positionV>
            <wp:extent cx="2260796" cy="1695721"/>
            <wp:effectExtent l="0" t="0" r="6350" b="0"/>
            <wp:wrapNone/>
            <wp:docPr id="413" name="Imag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IMG_20250423_145407.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260796" cy="1695721"/>
                    </a:xfrm>
                    <a:prstGeom prst="rect">
                      <a:avLst/>
                    </a:prstGeom>
                  </pic:spPr>
                </pic:pic>
              </a:graphicData>
            </a:graphic>
            <wp14:sizeRelH relativeFrom="page">
              <wp14:pctWidth>0</wp14:pctWidth>
            </wp14:sizeRelH>
            <wp14:sizeRelV relativeFrom="page">
              <wp14:pctHeight>0</wp14:pctHeight>
            </wp14:sizeRelV>
          </wp:anchor>
        </w:drawing>
      </w:r>
      <w:r w:rsidR="00777D64" w:rsidRPr="00644F4E">
        <w:rPr>
          <w:noProof/>
          <w:lang w:eastAsia="fr-FR"/>
        </w:rPr>
        <mc:AlternateContent>
          <mc:Choice Requires="wps">
            <w:drawing>
              <wp:anchor distT="0" distB="0" distL="114300" distR="114300" simplePos="0" relativeHeight="252224512" behindDoc="0" locked="0" layoutInCell="1" allowOverlap="1" wp14:anchorId="0267D653" wp14:editId="6495E6CC">
                <wp:simplePos x="0" y="0"/>
                <wp:positionH relativeFrom="margin">
                  <wp:posOffset>327339</wp:posOffset>
                </wp:positionH>
                <wp:positionV relativeFrom="paragraph">
                  <wp:posOffset>206259</wp:posOffset>
                </wp:positionV>
                <wp:extent cx="1267691" cy="256309"/>
                <wp:effectExtent l="0" t="0" r="0" b="0"/>
                <wp:wrapNone/>
                <wp:docPr id="407" name="Zone de texte 407"/>
                <wp:cNvGraphicFramePr/>
                <a:graphic xmlns:a="http://schemas.openxmlformats.org/drawingml/2006/main">
                  <a:graphicData uri="http://schemas.microsoft.com/office/word/2010/wordprocessingShape">
                    <wps:wsp>
                      <wps:cNvSpPr txBox="1"/>
                      <wps:spPr>
                        <a:xfrm>
                          <a:off x="0" y="0"/>
                          <a:ext cx="1267691" cy="256309"/>
                        </a:xfrm>
                        <a:prstGeom prst="rect">
                          <a:avLst/>
                        </a:prstGeom>
                        <a:noFill/>
                        <a:ln w="6350">
                          <a:noFill/>
                        </a:ln>
                      </wps:spPr>
                      <wps:txbx>
                        <w:txbxContent>
                          <w:p w:rsidR="00872EC6" w:rsidRPr="00777D64" w:rsidRDefault="00872EC6" w:rsidP="00777D64">
                            <w:pPr>
                              <w:ind w:firstLine="0"/>
                              <w:jc w:val="center"/>
                              <w:rPr>
                                <w:sz w:val="16"/>
                                <w:szCs w:val="16"/>
                              </w:rPr>
                            </w:pPr>
                            <w:r w:rsidRPr="00777D64">
                              <w:rPr>
                                <w:sz w:val="16"/>
                                <w:szCs w:val="16"/>
                              </w:rPr>
                              <w:t>Alimentation AEP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67D653" id="Zone de texte 407" o:spid="_x0000_s1055" type="#_x0000_t202" style="position:absolute;left:0;text-align:left;margin-left:25.75pt;margin-top:16.25pt;width:99.8pt;height:20.2pt;z-index:252224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" filled="f" stroked="f" strokeweight=".5pt">
                <v:textbox>
                  <w:txbxContent>
                    <w:p w:rsidR="00872EC6" w:rsidRPr="00777D64" w:rsidRDefault="00872EC6" w:rsidP="00777D64">
                      <w:pPr>
                        <w:ind w:firstLine="0"/>
                        <w:jc w:val="center"/>
                        <w:rPr>
                          <w:sz w:val="16"/>
                          <w:szCs w:val="16"/>
                        </w:rPr>
                      </w:pPr>
                      <w:r w:rsidRPr="00777D64">
                        <w:rPr>
                          <w:sz w:val="16"/>
                          <w:szCs w:val="16"/>
                        </w:rPr>
                        <w:t>Alimentation AEP</w:t>
                      </w:r>
                    </w:p>
                  </w:txbxContent>
                </v:textbox>
                <w10:wrap anchorx="margin"/>
              </v:shape>
            </w:pict>
          </mc:Fallback>
        </mc:AlternateContent>
      </w:r>
    </w:p>
    <w:p w:rsidR="00DC3237" w:rsidRDefault="00777D64" w:rsidP="00451EDE">
      <w:pPr>
        <w:ind w:firstLine="0"/>
      </w:pPr>
      <w:r w:rsidRPr="00644F4E">
        <w:rPr>
          <w:noProof/>
          <w:lang w:eastAsia="fr-FR"/>
        </w:rPr>
        <mc:AlternateContent>
          <mc:Choice Requires="wps">
            <w:drawing>
              <wp:anchor distT="0" distB="0" distL="114300" distR="114300" simplePos="0" relativeHeight="252226560" behindDoc="0" locked="0" layoutInCell="1" allowOverlap="1" wp14:anchorId="4B7FF8E2" wp14:editId="077BD94F">
                <wp:simplePos x="0" y="0"/>
                <wp:positionH relativeFrom="margin">
                  <wp:posOffset>449811</wp:posOffset>
                </wp:positionH>
                <wp:positionV relativeFrom="paragraph">
                  <wp:posOffset>179820</wp:posOffset>
                </wp:positionV>
                <wp:extent cx="1267691" cy="256309"/>
                <wp:effectExtent l="0" t="0" r="0" b="0"/>
                <wp:wrapNone/>
                <wp:docPr id="408" name="Zone de texte 408"/>
                <wp:cNvGraphicFramePr/>
                <a:graphic xmlns:a="http://schemas.openxmlformats.org/drawingml/2006/main">
                  <a:graphicData uri="http://schemas.microsoft.com/office/word/2010/wordprocessingShape">
                    <wps:wsp>
                      <wps:cNvSpPr txBox="1"/>
                      <wps:spPr>
                        <a:xfrm>
                          <a:off x="0" y="0"/>
                          <a:ext cx="1267691" cy="256309"/>
                        </a:xfrm>
                        <a:prstGeom prst="rect">
                          <a:avLst/>
                        </a:prstGeom>
                        <a:noFill/>
                        <a:ln w="6350">
                          <a:noFill/>
                        </a:ln>
                      </wps:spPr>
                      <wps:txbx>
                        <w:txbxContent>
                          <w:p w:rsidR="00872EC6" w:rsidRPr="00777D64" w:rsidRDefault="00872EC6" w:rsidP="00777D64">
                            <w:pPr>
                              <w:ind w:firstLine="0"/>
                              <w:jc w:val="center"/>
                              <w:rPr>
                                <w:sz w:val="16"/>
                                <w:szCs w:val="16"/>
                              </w:rPr>
                            </w:pPr>
                            <w:r w:rsidRPr="00777D64">
                              <w:rPr>
                                <w:sz w:val="16"/>
                                <w:szCs w:val="16"/>
                              </w:rPr>
                              <w:t xml:space="preserve">Alimentation </w:t>
                            </w:r>
                            <w:r>
                              <w:rPr>
                                <w:sz w:val="16"/>
                                <w:szCs w:val="16"/>
                              </w:rPr>
                              <w:t>électrique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7FF8E2" id="Zone de texte 408" o:spid="_x0000_s1056" type="#_x0000_t202" style="position:absolute;left:0;text-align:left;margin-left:35.4pt;margin-top:14.15pt;width:99.8pt;height:20.2pt;z-index:252226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" filled="f" stroked="f" strokeweight=".5pt">
                <v:textbox>
                  <w:txbxContent>
                    <w:p w:rsidR="00872EC6" w:rsidRPr="00777D64" w:rsidRDefault="00872EC6" w:rsidP="00777D64">
                      <w:pPr>
                        <w:ind w:firstLine="0"/>
                        <w:jc w:val="center"/>
                        <w:rPr>
                          <w:sz w:val="16"/>
                          <w:szCs w:val="16"/>
                        </w:rPr>
                      </w:pPr>
                      <w:r w:rsidRPr="00777D64">
                        <w:rPr>
                          <w:sz w:val="16"/>
                          <w:szCs w:val="16"/>
                        </w:rPr>
                        <w:t xml:space="preserve">Alimentation </w:t>
                      </w:r>
                      <w:r>
                        <w:rPr>
                          <w:sz w:val="16"/>
                          <w:szCs w:val="16"/>
                        </w:rPr>
                        <w:t>électrique</w:t>
                      </w:r>
                    </w:p>
                  </w:txbxContent>
                </v:textbox>
                <w10:wrap anchorx="margin"/>
              </v:shape>
            </w:pict>
          </mc:Fallback>
        </mc:AlternateContent>
      </w:r>
      <w:r>
        <w:rPr>
          <w:noProof/>
          <w:lang w:eastAsia="fr-FR"/>
        </w:rPr>
        <mc:AlternateContent>
          <mc:Choice Requires="wps">
            <w:drawing>
              <wp:anchor distT="0" distB="0" distL="114300" distR="114300" simplePos="0" relativeHeight="252218368" behindDoc="0" locked="0" layoutInCell="1" allowOverlap="1" wp14:anchorId="4FE64CD9" wp14:editId="511EF32D">
                <wp:simplePos x="0" y="0"/>
                <wp:positionH relativeFrom="column">
                  <wp:posOffset>353406</wp:posOffset>
                </wp:positionH>
                <wp:positionV relativeFrom="paragraph">
                  <wp:posOffset>7157</wp:posOffset>
                </wp:positionV>
                <wp:extent cx="145473" cy="124691"/>
                <wp:effectExtent l="0" t="0" r="6985" b="8890"/>
                <wp:wrapNone/>
                <wp:docPr id="404" name="Ellipse 404"/>
                <wp:cNvGraphicFramePr/>
                <a:graphic xmlns:a="http://schemas.openxmlformats.org/drawingml/2006/main">
                  <a:graphicData uri="http://schemas.microsoft.com/office/word/2010/wordprocessingShape">
                    <wps:wsp>
                      <wps:cNvSpPr/>
                      <wps:spPr>
                        <a:xfrm>
                          <a:off x="0" y="0"/>
                          <a:ext cx="145473" cy="124691"/>
                        </a:xfrm>
                        <a:prstGeom prst="ellipse">
                          <a:avLst/>
                        </a:prstGeom>
                        <a:solidFill>
                          <a:schemeClr val="accent5">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DFEBF4D" id="Ellipse 404" o:spid="_x0000_s1026" style="position:absolute;margin-left:27.85pt;margin-top:.55pt;width:11.45pt;height:9.8pt;z-index:25221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" fillcolor="#31849b [2408]" stroked="f" strokeweight="2pt"/>
            </w:pict>
          </mc:Fallback>
        </mc:AlternateContent>
      </w:r>
    </w:p>
    <w:p w:rsidR="00DC3237" w:rsidRDefault="00777D64" w:rsidP="00451EDE">
      <w:pPr>
        <w:ind w:firstLine="0"/>
      </w:pPr>
      <w:r>
        <w:rPr>
          <w:noProof/>
          <w:lang w:eastAsia="fr-FR"/>
        </w:rPr>
        <mc:AlternateContent>
          <mc:Choice Requires="wps">
            <w:drawing>
              <wp:anchor distT="0" distB="0" distL="114300" distR="114300" simplePos="0" relativeHeight="252222464" behindDoc="0" locked="0" layoutInCell="1" allowOverlap="1" wp14:anchorId="62E18E65" wp14:editId="0220B1EE">
                <wp:simplePos x="0" y="0"/>
                <wp:positionH relativeFrom="column">
                  <wp:posOffset>346017</wp:posOffset>
                </wp:positionH>
                <wp:positionV relativeFrom="paragraph">
                  <wp:posOffset>201410</wp:posOffset>
                </wp:positionV>
                <wp:extent cx="118014" cy="228282"/>
                <wp:effectExtent l="19050" t="19050" r="15875" b="19685"/>
                <wp:wrapNone/>
                <wp:docPr id="406" name="Cylindre 406"/>
                <wp:cNvGraphicFramePr/>
                <a:graphic xmlns:a="http://schemas.openxmlformats.org/drawingml/2006/main">
                  <a:graphicData uri="http://schemas.microsoft.com/office/word/2010/wordprocessingShape">
                    <wps:wsp>
                      <wps:cNvSpPr/>
                      <wps:spPr>
                        <a:xfrm rot="596396">
                          <a:off x="0" y="0"/>
                          <a:ext cx="118014" cy="228282"/>
                        </a:xfrm>
                        <a:prstGeom prst="can">
                          <a:avLst>
                            <a:gd name="adj" fmla="val 35416"/>
                          </a:avLst>
                        </a:prstGeom>
                        <a:solidFill>
                          <a:srgbClr val="99663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FEFA63" id="Cylindre 406" o:spid="_x0000_s1026" type="#_x0000_t22" style="position:absolute;margin-left:27.25pt;margin-top:15.85pt;width:9.3pt;height:17.95pt;rotation:651423fd;z-index:25222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" adj="3955" fillcolor="#963" stroked="f" strokeweight="2pt"/>
            </w:pict>
          </mc:Fallback>
        </mc:AlternateContent>
      </w:r>
      <w:r>
        <w:rPr>
          <w:noProof/>
          <w:lang w:eastAsia="fr-FR"/>
        </w:rPr>
        <mc:AlternateContent>
          <mc:Choice Requires="wps">
            <w:drawing>
              <wp:anchor distT="0" distB="0" distL="114300" distR="114300" simplePos="0" relativeHeight="252220416" behindDoc="0" locked="0" layoutInCell="1" allowOverlap="1" wp14:anchorId="74FF8BFC" wp14:editId="0AAA2FCC">
                <wp:simplePos x="0" y="0"/>
                <wp:positionH relativeFrom="column">
                  <wp:posOffset>353406</wp:posOffset>
                </wp:positionH>
                <wp:positionV relativeFrom="paragraph">
                  <wp:posOffset>9063</wp:posOffset>
                </wp:positionV>
                <wp:extent cx="145415" cy="110837"/>
                <wp:effectExtent l="0" t="0" r="6985" b="3810"/>
                <wp:wrapNone/>
                <wp:docPr id="405" name="Ellipse 405"/>
                <wp:cNvGraphicFramePr/>
                <a:graphic xmlns:a="http://schemas.openxmlformats.org/drawingml/2006/main">
                  <a:graphicData uri="http://schemas.microsoft.com/office/word/2010/wordprocessingShape">
                    <wps:wsp>
                      <wps:cNvSpPr/>
                      <wps:spPr>
                        <a:xfrm>
                          <a:off x="0" y="0"/>
                          <a:ext cx="145415" cy="110837"/>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32E6994" id="Ellipse 405" o:spid="_x0000_s1026" style="position:absolute;margin-left:27.85pt;margin-top:.7pt;width:11.45pt;height:8.75pt;z-index:25222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" fillcolor="red" stroked="f" strokeweight="2pt"/>
            </w:pict>
          </mc:Fallback>
        </mc:AlternateContent>
      </w:r>
    </w:p>
    <w:p w:rsidR="00DC3237" w:rsidRDefault="00293CD7" w:rsidP="00451EDE">
      <w:pPr>
        <w:ind w:firstLine="0"/>
      </w:pPr>
      <w:r w:rsidRPr="00644F4E">
        <w:rPr>
          <w:noProof/>
          <w:lang w:eastAsia="fr-FR"/>
        </w:rPr>
        <mc:AlternateContent>
          <mc:Choice Requires="wps">
            <w:drawing>
              <wp:anchor distT="0" distB="0" distL="114300" distR="114300" simplePos="0" relativeHeight="252248064" behindDoc="0" locked="0" layoutInCell="1" allowOverlap="1" wp14:anchorId="5F999563" wp14:editId="2204E2CA">
                <wp:simplePos x="0" y="0"/>
                <wp:positionH relativeFrom="margin">
                  <wp:posOffset>4503843</wp:posOffset>
                </wp:positionH>
                <wp:positionV relativeFrom="paragraph">
                  <wp:posOffset>115570</wp:posOffset>
                </wp:positionV>
                <wp:extent cx="851535" cy="636905"/>
                <wp:effectExtent l="0" t="0" r="0" b="0"/>
                <wp:wrapNone/>
                <wp:docPr id="420" name="Zone de texte 420"/>
                <wp:cNvGraphicFramePr/>
                <a:graphic xmlns:a="http://schemas.openxmlformats.org/drawingml/2006/main">
                  <a:graphicData uri="http://schemas.microsoft.com/office/word/2010/wordprocessingShape">
                    <wps:wsp>
                      <wps:cNvSpPr txBox="1"/>
                      <wps:spPr>
                        <a:xfrm>
                          <a:off x="0" y="0"/>
                          <a:ext cx="851535" cy="636905"/>
                        </a:xfrm>
                        <a:prstGeom prst="rect">
                          <a:avLst/>
                        </a:prstGeom>
                        <a:noFill/>
                        <a:ln w="6350">
                          <a:noFill/>
                        </a:ln>
                      </wps:spPr>
                      <wps:txbx>
                        <w:txbxContent>
                          <w:p w:rsidR="00872EC6" w:rsidRPr="00777D64" w:rsidRDefault="00872EC6" w:rsidP="00293CD7">
                            <w:pPr>
                              <w:ind w:firstLine="0"/>
                              <w:jc w:val="center"/>
                              <w:rPr>
                                <w:sz w:val="16"/>
                                <w:szCs w:val="16"/>
                              </w:rPr>
                            </w:pPr>
                            <w:r>
                              <w:rPr>
                                <w:sz w:val="16"/>
                                <w:szCs w:val="16"/>
                              </w:rPr>
                              <w:t>Aperçu de la fosse septique cassée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999563" id="Zone de texte 420" o:spid="_x0000_s1057" type="#_x0000_t202" style="position:absolute;left:0;text-align:left;margin-left:354.65pt;margin-top:9.1pt;width:67.05pt;height:50.15pt;z-index:252248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" filled="f" stroked="f" strokeweight=".5pt">
                <v:textbox>
                  <w:txbxContent>
                    <w:p w:rsidR="00872EC6" w:rsidRPr="00777D64" w:rsidRDefault="00872EC6" w:rsidP="00293CD7">
                      <w:pPr>
                        <w:ind w:firstLine="0"/>
                        <w:jc w:val="center"/>
                        <w:rPr>
                          <w:sz w:val="16"/>
                          <w:szCs w:val="16"/>
                        </w:rPr>
                      </w:pPr>
                      <w:r>
                        <w:rPr>
                          <w:sz w:val="16"/>
                          <w:szCs w:val="16"/>
                        </w:rPr>
                        <w:t>Aperçu de la fosse septique cassée</w:t>
                      </w:r>
                    </w:p>
                  </w:txbxContent>
                </v:textbox>
                <w10:wrap anchorx="margin"/>
              </v:shape>
            </w:pict>
          </mc:Fallback>
        </mc:AlternateContent>
      </w:r>
      <w:r w:rsidR="00777D64" w:rsidRPr="00644F4E">
        <w:rPr>
          <w:noProof/>
          <w:lang w:eastAsia="fr-FR"/>
        </w:rPr>
        <mc:AlternateContent>
          <mc:Choice Requires="wps">
            <w:drawing>
              <wp:anchor distT="0" distB="0" distL="114300" distR="114300" simplePos="0" relativeHeight="252228608" behindDoc="0" locked="0" layoutInCell="1" allowOverlap="1" wp14:anchorId="15C7F8CB" wp14:editId="33A03B6B">
                <wp:simplePos x="0" y="0"/>
                <wp:positionH relativeFrom="margin">
                  <wp:posOffset>450387</wp:posOffset>
                </wp:positionH>
                <wp:positionV relativeFrom="paragraph">
                  <wp:posOffset>4676</wp:posOffset>
                </wp:positionV>
                <wp:extent cx="1634837" cy="256309"/>
                <wp:effectExtent l="0" t="0" r="0" b="0"/>
                <wp:wrapNone/>
                <wp:docPr id="409" name="Zone de texte 409"/>
                <wp:cNvGraphicFramePr/>
                <a:graphic xmlns:a="http://schemas.openxmlformats.org/drawingml/2006/main">
                  <a:graphicData uri="http://schemas.microsoft.com/office/word/2010/wordprocessingShape">
                    <wps:wsp>
                      <wps:cNvSpPr txBox="1"/>
                      <wps:spPr>
                        <a:xfrm>
                          <a:off x="0" y="0"/>
                          <a:ext cx="1634837" cy="256309"/>
                        </a:xfrm>
                        <a:prstGeom prst="rect">
                          <a:avLst/>
                        </a:prstGeom>
                        <a:noFill/>
                        <a:ln w="6350">
                          <a:noFill/>
                        </a:ln>
                      </wps:spPr>
                      <wps:txbx>
                        <w:txbxContent>
                          <w:p w:rsidR="00872EC6" w:rsidRPr="00777D64" w:rsidRDefault="00872EC6" w:rsidP="00777D64">
                            <w:pPr>
                              <w:ind w:firstLine="0"/>
                              <w:jc w:val="center"/>
                              <w:rPr>
                                <w:sz w:val="16"/>
                                <w:szCs w:val="16"/>
                              </w:rPr>
                            </w:pPr>
                            <w:r>
                              <w:rPr>
                                <w:sz w:val="16"/>
                                <w:szCs w:val="16"/>
                              </w:rPr>
                              <w:t>Fosse septique existante cassée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C7F8CB" id="Zone de texte 409" o:spid="_x0000_s1058" type="#_x0000_t202" style="position:absolute;left:0;text-align:left;margin-left:35.45pt;margin-top:.35pt;width:128.75pt;height:20.2pt;z-index:252228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" filled="f" stroked="f" strokeweight=".5pt">
                <v:textbox>
                  <w:txbxContent>
                    <w:p w:rsidR="00872EC6" w:rsidRPr="00777D64" w:rsidRDefault="00872EC6" w:rsidP="00777D64">
                      <w:pPr>
                        <w:ind w:firstLine="0"/>
                        <w:jc w:val="center"/>
                        <w:rPr>
                          <w:sz w:val="16"/>
                          <w:szCs w:val="16"/>
                        </w:rPr>
                      </w:pPr>
                      <w:r>
                        <w:rPr>
                          <w:sz w:val="16"/>
                          <w:szCs w:val="16"/>
                        </w:rPr>
                        <w:t>Fosse septique existante cassée</w:t>
                      </w:r>
                    </w:p>
                  </w:txbxContent>
                </v:textbox>
                <w10:wrap anchorx="margin"/>
              </v:shape>
            </w:pict>
          </mc:Fallback>
        </mc:AlternateContent>
      </w:r>
    </w:p>
    <w:p w:rsidR="00DC3237" w:rsidRDefault="001A3686" w:rsidP="00451EDE">
      <w:pPr>
        <w:ind w:firstLine="0"/>
      </w:pPr>
      <w:r w:rsidRPr="00644F4E">
        <w:rPr>
          <w:noProof/>
          <w:lang w:eastAsia="fr-FR"/>
        </w:rPr>
        <mc:AlternateContent>
          <mc:Choice Requires="wps">
            <w:drawing>
              <wp:anchor distT="0" distB="0" distL="114300" distR="114300" simplePos="0" relativeHeight="252243968" behindDoc="0" locked="0" layoutInCell="1" allowOverlap="1" wp14:anchorId="5744C370" wp14:editId="040A8392">
                <wp:simplePos x="0" y="0"/>
                <wp:positionH relativeFrom="margin">
                  <wp:posOffset>433070</wp:posOffset>
                </wp:positionH>
                <wp:positionV relativeFrom="paragraph">
                  <wp:posOffset>2752</wp:posOffset>
                </wp:positionV>
                <wp:extent cx="935567" cy="256309"/>
                <wp:effectExtent l="0" t="0" r="0" b="0"/>
                <wp:wrapNone/>
                <wp:docPr id="418" name="Zone de texte 418"/>
                <wp:cNvGraphicFramePr/>
                <a:graphic xmlns:a="http://schemas.openxmlformats.org/drawingml/2006/main">
                  <a:graphicData uri="http://schemas.microsoft.com/office/word/2010/wordprocessingShape">
                    <wps:wsp>
                      <wps:cNvSpPr txBox="1"/>
                      <wps:spPr>
                        <a:xfrm>
                          <a:off x="0" y="0"/>
                          <a:ext cx="935567" cy="256309"/>
                        </a:xfrm>
                        <a:prstGeom prst="rect">
                          <a:avLst/>
                        </a:prstGeom>
                        <a:noFill/>
                        <a:ln w="6350">
                          <a:noFill/>
                        </a:ln>
                      </wps:spPr>
                      <wps:txbx>
                        <w:txbxContent>
                          <w:p w:rsidR="00872EC6" w:rsidRPr="00777D64" w:rsidRDefault="00872EC6" w:rsidP="001A3686">
                            <w:pPr>
                              <w:ind w:firstLine="0"/>
                              <w:jc w:val="center"/>
                              <w:rPr>
                                <w:sz w:val="16"/>
                                <w:szCs w:val="16"/>
                              </w:rPr>
                            </w:pPr>
                            <w:r>
                              <w:rPr>
                                <w:sz w:val="16"/>
                                <w:szCs w:val="16"/>
                              </w:rPr>
                              <w:t>Eaux pluviales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44C370" id="Zone de texte 418" o:spid="_x0000_s1059" type="#_x0000_t202" style="position:absolute;left:0;text-align:left;margin-left:34.1pt;margin-top:.2pt;width:73.65pt;height:20.2pt;z-index:252243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" filled="f" stroked="f" strokeweight=".5pt">
                <v:textbox>
                  <w:txbxContent>
                    <w:p w:rsidR="00872EC6" w:rsidRPr="00777D64" w:rsidRDefault="00872EC6" w:rsidP="001A3686">
                      <w:pPr>
                        <w:ind w:firstLine="0"/>
                        <w:jc w:val="center"/>
                        <w:rPr>
                          <w:sz w:val="16"/>
                          <w:szCs w:val="16"/>
                        </w:rPr>
                      </w:pPr>
                      <w:r>
                        <w:rPr>
                          <w:sz w:val="16"/>
                          <w:szCs w:val="16"/>
                        </w:rPr>
                        <w:t>Eaux pluviales</w:t>
                      </w:r>
                    </w:p>
                  </w:txbxContent>
                </v:textbox>
                <w10:wrap anchorx="margin"/>
              </v:shape>
            </w:pict>
          </mc:Fallback>
        </mc:AlternateContent>
      </w:r>
      <w:r>
        <w:rPr>
          <w:noProof/>
          <w:lang w:eastAsia="fr-FR"/>
        </w:rPr>
        <mc:AlternateContent>
          <mc:Choice Requires="wps">
            <w:drawing>
              <wp:anchor distT="0" distB="0" distL="114300" distR="114300" simplePos="0" relativeHeight="252241920" behindDoc="0" locked="0" layoutInCell="1" allowOverlap="1" wp14:anchorId="684EB642" wp14:editId="2EB2FB23">
                <wp:simplePos x="0" y="0"/>
                <wp:positionH relativeFrom="column">
                  <wp:posOffset>352637</wp:posOffset>
                </wp:positionH>
                <wp:positionV relativeFrom="paragraph">
                  <wp:posOffset>57785</wp:posOffset>
                </wp:positionV>
                <wp:extent cx="132035" cy="110067"/>
                <wp:effectExtent l="0" t="0" r="1905" b="4445"/>
                <wp:wrapNone/>
                <wp:docPr id="417" name="Ellipse 417"/>
                <wp:cNvGraphicFramePr/>
                <a:graphic xmlns:a="http://schemas.openxmlformats.org/drawingml/2006/main">
                  <a:graphicData uri="http://schemas.microsoft.com/office/word/2010/wordprocessingShape">
                    <wps:wsp>
                      <wps:cNvSpPr/>
                      <wps:spPr>
                        <a:xfrm>
                          <a:off x="0" y="0"/>
                          <a:ext cx="132035" cy="110067"/>
                        </a:xfrm>
                        <a:prstGeom prst="ellipse">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1D87B25" id="Ellipse 417" o:spid="_x0000_s1026" style="position:absolute;margin-left:27.75pt;margin-top:4.55pt;width:10.4pt;height:8.65pt;z-index:25224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" fillcolor="yellow" stroked="f" strokeweight="2pt"/>
            </w:pict>
          </mc:Fallback>
        </mc:AlternateContent>
      </w:r>
    </w:p>
    <w:p w:rsidR="001A3686" w:rsidRDefault="00293CD7" w:rsidP="00451EDE">
      <w:pPr>
        <w:ind w:firstLine="0"/>
      </w:pPr>
      <w:r>
        <w:rPr>
          <w:noProof/>
          <w:lang w:eastAsia="fr-FR"/>
        </w:rPr>
        <w:drawing>
          <wp:anchor distT="0" distB="0" distL="114300" distR="114300" simplePos="0" relativeHeight="252236800" behindDoc="0" locked="0" layoutInCell="1" allowOverlap="1">
            <wp:simplePos x="0" y="0"/>
            <wp:positionH relativeFrom="column">
              <wp:posOffset>-519641</wp:posOffset>
            </wp:positionH>
            <wp:positionV relativeFrom="paragraph">
              <wp:posOffset>143934</wp:posOffset>
            </wp:positionV>
            <wp:extent cx="2277533" cy="1894399"/>
            <wp:effectExtent l="0" t="0" r="8890" b="0"/>
            <wp:wrapNone/>
            <wp:docPr id="414" name="Imag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IMG_20250423_145312.jpg"/>
                    <pic:cNvPicPr/>
                  </pic:nvPicPr>
                  <pic:blipFill rotWithShape="1">
                    <a:blip r:embed="rId32" cstate="print">
                      <a:extLst>
                        <a:ext uri="{28A0092B-C50C-407E-A947-70E740481C1C}">
                          <a14:useLocalDpi xmlns:a14="http://schemas.microsoft.com/office/drawing/2010/main" val="0"/>
                        </a:ext>
                      </a:extLst>
                    </a:blip>
                    <a:srcRect b="37619"/>
                    <a:stretch/>
                  </pic:blipFill>
                  <pic:spPr bwMode="auto">
                    <a:xfrm>
                      <a:off x="0" y="0"/>
                      <a:ext cx="2277533" cy="189439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A3686" w:rsidRDefault="001A3686" w:rsidP="00451EDE">
      <w:pPr>
        <w:ind w:firstLine="0"/>
      </w:pPr>
    </w:p>
    <w:p w:rsidR="001A3686" w:rsidRDefault="001A3686" w:rsidP="00451EDE">
      <w:pPr>
        <w:ind w:firstLine="0"/>
      </w:pPr>
    </w:p>
    <w:p w:rsidR="001A3686" w:rsidRDefault="001A3686" w:rsidP="00451EDE">
      <w:pPr>
        <w:ind w:firstLine="0"/>
      </w:pPr>
    </w:p>
    <w:p w:rsidR="001A3686" w:rsidRDefault="00424252" w:rsidP="00451EDE">
      <w:pPr>
        <w:ind w:firstLine="0"/>
      </w:pPr>
      <w:r>
        <w:rPr>
          <w:noProof/>
          <w:lang w:eastAsia="fr-FR"/>
        </w:rPr>
        <w:drawing>
          <wp:anchor distT="0" distB="0" distL="114300" distR="114300" simplePos="0" relativeHeight="252254208" behindDoc="0" locked="0" layoutInCell="1" allowOverlap="1">
            <wp:simplePos x="0" y="0"/>
            <wp:positionH relativeFrom="column">
              <wp:posOffset>2945765</wp:posOffset>
            </wp:positionH>
            <wp:positionV relativeFrom="paragraph">
              <wp:posOffset>36830</wp:posOffset>
            </wp:positionV>
            <wp:extent cx="1413510" cy="2891155"/>
            <wp:effectExtent l="0" t="0" r="0" b="4445"/>
            <wp:wrapNone/>
            <wp:docPr id="424" name="Imag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IMG_20250423_145915.jpg"/>
                    <pic:cNvPicPr/>
                  </pic:nvPicPr>
                  <pic:blipFill rotWithShape="1">
                    <a:blip r:embed="rId24" cstate="print">
                      <a:extLst>
                        <a:ext uri="{28A0092B-C50C-407E-A947-70E740481C1C}">
                          <a14:useLocalDpi xmlns:a14="http://schemas.microsoft.com/office/drawing/2010/main" val="0"/>
                        </a:ext>
                      </a:extLst>
                    </a:blip>
                    <a:srcRect t="27055" r="73245"/>
                    <a:stretch/>
                  </pic:blipFill>
                  <pic:spPr bwMode="auto">
                    <a:xfrm>
                      <a:off x="0" y="0"/>
                      <a:ext cx="1413510" cy="2891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2255232" behindDoc="0" locked="0" layoutInCell="1" allowOverlap="1">
            <wp:simplePos x="0" y="0"/>
            <wp:positionH relativeFrom="column">
              <wp:posOffset>4842510</wp:posOffset>
            </wp:positionH>
            <wp:positionV relativeFrom="paragraph">
              <wp:posOffset>12065</wp:posOffset>
            </wp:positionV>
            <wp:extent cx="1092200" cy="2932430"/>
            <wp:effectExtent l="0" t="0" r="0" b="1270"/>
            <wp:wrapNone/>
            <wp:docPr id="425" name="Imag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IMG_20250423_150900.jpg"/>
                    <pic:cNvPicPr/>
                  </pic:nvPicPr>
                  <pic:blipFill rotWithShape="1">
                    <a:blip r:embed="rId33" cstate="print">
                      <a:extLst>
                        <a:ext uri="{28A0092B-C50C-407E-A947-70E740481C1C}">
                          <a14:useLocalDpi xmlns:a14="http://schemas.microsoft.com/office/drawing/2010/main" val="0"/>
                        </a:ext>
                      </a:extLst>
                    </a:blip>
                    <a:srcRect l="51158" r="20911"/>
                    <a:stretch/>
                  </pic:blipFill>
                  <pic:spPr bwMode="auto">
                    <a:xfrm>
                      <a:off x="0" y="0"/>
                      <a:ext cx="1092200" cy="29324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44F4E">
        <w:rPr>
          <w:noProof/>
          <w:lang w:eastAsia="fr-FR"/>
        </w:rPr>
        <mc:AlternateContent>
          <mc:Choice Requires="wps">
            <w:drawing>
              <wp:anchor distT="0" distB="0" distL="114300" distR="114300" simplePos="0" relativeHeight="252257280" behindDoc="0" locked="0" layoutInCell="1" allowOverlap="1" wp14:anchorId="1A16451D" wp14:editId="636628EC">
                <wp:simplePos x="0" y="0"/>
                <wp:positionH relativeFrom="margin">
                  <wp:posOffset>4895850</wp:posOffset>
                </wp:positionH>
                <wp:positionV relativeFrom="paragraph">
                  <wp:posOffset>138430</wp:posOffset>
                </wp:positionV>
                <wp:extent cx="851535" cy="829310"/>
                <wp:effectExtent l="0" t="0" r="0" b="0"/>
                <wp:wrapNone/>
                <wp:docPr id="426" name="Zone de texte 426"/>
                <wp:cNvGraphicFramePr/>
                <a:graphic xmlns:a="http://schemas.openxmlformats.org/drawingml/2006/main">
                  <a:graphicData uri="http://schemas.microsoft.com/office/word/2010/wordprocessingShape">
                    <wps:wsp>
                      <wps:cNvSpPr txBox="1"/>
                      <wps:spPr>
                        <a:xfrm>
                          <a:off x="0" y="0"/>
                          <a:ext cx="851535" cy="829310"/>
                        </a:xfrm>
                        <a:prstGeom prst="rect">
                          <a:avLst/>
                        </a:prstGeom>
                        <a:noFill/>
                        <a:ln w="6350">
                          <a:noFill/>
                        </a:ln>
                      </wps:spPr>
                      <wps:txbx>
                        <w:txbxContent>
                          <w:p w:rsidR="00872EC6" w:rsidRPr="00777D64" w:rsidRDefault="00872EC6" w:rsidP="00293CD7">
                            <w:pPr>
                              <w:ind w:firstLine="0"/>
                              <w:jc w:val="center"/>
                              <w:rPr>
                                <w:sz w:val="16"/>
                                <w:szCs w:val="16"/>
                              </w:rPr>
                            </w:pPr>
                            <w:r>
                              <w:rPr>
                                <w:sz w:val="16"/>
                                <w:szCs w:val="16"/>
                              </w:rPr>
                              <w:t xml:space="preserve">Arrivée </w:t>
                            </w:r>
                            <w:proofErr w:type="spellStart"/>
                            <w:r>
                              <w:rPr>
                                <w:sz w:val="16"/>
                                <w:szCs w:val="16"/>
                              </w:rPr>
                              <w:t>Electricité</w:t>
                            </w:r>
                            <w:proofErr w:type="spellEnd"/>
                            <w:r>
                              <w:rPr>
                                <w:sz w:val="16"/>
                                <w:szCs w:val="16"/>
                              </w:rPr>
                              <w:t xml:space="preserve"> pour le modulaire Sanitaires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16451D" id="Zone de texte 426" o:spid="_x0000_s1060" type="#_x0000_t202" style="position:absolute;left:0;text-align:left;margin-left:385.5pt;margin-top:10.9pt;width:67.05pt;height:65.3pt;z-index:252257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" filled="f" stroked="f" strokeweight=".5pt">
                <v:textbox>
                  <w:txbxContent>
                    <w:p w:rsidR="00872EC6" w:rsidRPr="00777D64" w:rsidRDefault="00872EC6" w:rsidP="00293CD7">
                      <w:pPr>
                        <w:ind w:firstLine="0"/>
                        <w:jc w:val="center"/>
                        <w:rPr>
                          <w:sz w:val="16"/>
                          <w:szCs w:val="16"/>
                        </w:rPr>
                      </w:pPr>
                      <w:r>
                        <w:rPr>
                          <w:sz w:val="16"/>
                          <w:szCs w:val="16"/>
                        </w:rPr>
                        <w:t>Arrivée Electricité pour le modulaire Sanitaires</w:t>
                      </w:r>
                    </w:p>
                  </w:txbxContent>
                </v:textbox>
                <w10:wrap anchorx="margin"/>
              </v:shape>
            </w:pict>
          </mc:Fallback>
        </mc:AlternateContent>
      </w:r>
      <w:r w:rsidRPr="00644F4E">
        <w:rPr>
          <w:noProof/>
          <w:lang w:eastAsia="fr-FR"/>
        </w:rPr>
        <mc:AlternateContent>
          <mc:Choice Requires="wps">
            <w:drawing>
              <wp:anchor distT="0" distB="0" distL="114300" distR="114300" simplePos="0" relativeHeight="252259328" behindDoc="0" locked="0" layoutInCell="1" allowOverlap="1" wp14:anchorId="4E883E8C" wp14:editId="5BD45BE5">
                <wp:simplePos x="0" y="0"/>
                <wp:positionH relativeFrom="margin">
                  <wp:posOffset>3250565</wp:posOffset>
                </wp:positionH>
                <wp:positionV relativeFrom="paragraph">
                  <wp:posOffset>1831975</wp:posOffset>
                </wp:positionV>
                <wp:extent cx="851535" cy="930910"/>
                <wp:effectExtent l="0" t="0" r="0" b="2540"/>
                <wp:wrapNone/>
                <wp:docPr id="427" name="Zone de texte 427"/>
                <wp:cNvGraphicFramePr/>
                <a:graphic xmlns:a="http://schemas.openxmlformats.org/drawingml/2006/main">
                  <a:graphicData uri="http://schemas.microsoft.com/office/word/2010/wordprocessingShape">
                    <wps:wsp>
                      <wps:cNvSpPr txBox="1"/>
                      <wps:spPr>
                        <a:xfrm>
                          <a:off x="0" y="0"/>
                          <a:ext cx="851535" cy="930910"/>
                        </a:xfrm>
                        <a:prstGeom prst="rect">
                          <a:avLst/>
                        </a:prstGeom>
                        <a:noFill/>
                        <a:ln w="6350">
                          <a:noFill/>
                        </a:ln>
                      </wps:spPr>
                      <wps:txbx>
                        <w:txbxContent>
                          <w:p w:rsidR="00872EC6" w:rsidRPr="00293CD7" w:rsidRDefault="00872EC6" w:rsidP="00293CD7">
                            <w:pPr>
                              <w:ind w:firstLine="0"/>
                              <w:jc w:val="center"/>
                              <w:rPr>
                                <w:color w:val="FFFFFF" w:themeColor="background1"/>
                                <w:sz w:val="16"/>
                                <w:szCs w:val="16"/>
                              </w:rPr>
                            </w:pPr>
                            <w:r w:rsidRPr="00293CD7">
                              <w:rPr>
                                <w:color w:val="FFFFFF" w:themeColor="background1"/>
                                <w:sz w:val="16"/>
                                <w:szCs w:val="16"/>
                              </w:rPr>
                              <w:t xml:space="preserve">Arrivée </w:t>
                            </w:r>
                            <w:proofErr w:type="spellStart"/>
                            <w:r w:rsidRPr="00293CD7">
                              <w:rPr>
                                <w:color w:val="FFFFFF" w:themeColor="background1"/>
                                <w:sz w:val="16"/>
                                <w:szCs w:val="16"/>
                              </w:rPr>
                              <w:t>Electricité</w:t>
                            </w:r>
                            <w:proofErr w:type="spellEnd"/>
                            <w:r w:rsidRPr="00293CD7">
                              <w:rPr>
                                <w:color w:val="FFFFFF" w:themeColor="background1"/>
                                <w:sz w:val="16"/>
                                <w:szCs w:val="16"/>
                              </w:rPr>
                              <w:t xml:space="preserve"> pour le</w:t>
                            </w:r>
                            <w:r>
                              <w:rPr>
                                <w:color w:val="FFFFFF" w:themeColor="background1"/>
                                <w:sz w:val="16"/>
                                <w:szCs w:val="16"/>
                              </w:rPr>
                              <w:t>s</w:t>
                            </w:r>
                            <w:r w:rsidRPr="00293CD7">
                              <w:rPr>
                                <w:color w:val="FFFFFF" w:themeColor="background1"/>
                                <w:sz w:val="16"/>
                                <w:szCs w:val="16"/>
                              </w:rPr>
                              <w:t xml:space="preserve"> modulaire</w:t>
                            </w:r>
                            <w:r>
                              <w:rPr>
                                <w:color w:val="FFFFFF" w:themeColor="background1"/>
                                <w:sz w:val="16"/>
                                <w:szCs w:val="16"/>
                              </w:rPr>
                              <w:t>s</w:t>
                            </w:r>
                            <w:r w:rsidRPr="00293CD7">
                              <w:rPr>
                                <w:color w:val="FFFFFF" w:themeColor="background1"/>
                                <w:sz w:val="16"/>
                                <w:szCs w:val="16"/>
                              </w:rPr>
                              <w:t xml:space="preserve"> </w:t>
                            </w:r>
                            <w:r>
                              <w:rPr>
                                <w:color w:val="FFFFFF" w:themeColor="background1"/>
                                <w:sz w:val="16"/>
                                <w:szCs w:val="16"/>
                              </w:rPr>
                              <w:t>Technique et Vestiaires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883E8C" id="Zone de texte 427" o:spid="_x0000_s1061" type="#_x0000_t202" style="position:absolute;left:0;text-align:left;margin-left:255.95pt;margin-top:144.25pt;width:67.05pt;height:73.3pt;z-index:252259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" filled="f" stroked="f" strokeweight=".5pt">
                <v:textbox>
                  <w:txbxContent>
                    <w:p w:rsidR="00872EC6" w:rsidRPr="00293CD7" w:rsidRDefault="00872EC6" w:rsidP="00293CD7">
                      <w:pPr>
                        <w:ind w:firstLine="0"/>
                        <w:jc w:val="center"/>
                        <w:rPr>
                          <w:color w:val="FFFFFF" w:themeColor="background1"/>
                          <w:sz w:val="16"/>
                          <w:szCs w:val="16"/>
                        </w:rPr>
                      </w:pPr>
                      <w:r w:rsidRPr="00293CD7">
                        <w:rPr>
                          <w:color w:val="FFFFFF" w:themeColor="background1"/>
                          <w:sz w:val="16"/>
                          <w:szCs w:val="16"/>
                        </w:rPr>
                        <w:t>Arrivée Electricité pour le</w:t>
                      </w:r>
                      <w:r>
                        <w:rPr>
                          <w:color w:val="FFFFFF" w:themeColor="background1"/>
                          <w:sz w:val="16"/>
                          <w:szCs w:val="16"/>
                        </w:rPr>
                        <w:t>s</w:t>
                      </w:r>
                      <w:r w:rsidRPr="00293CD7">
                        <w:rPr>
                          <w:color w:val="FFFFFF" w:themeColor="background1"/>
                          <w:sz w:val="16"/>
                          <w:szCs w:val="16"/>
                        </w:rPr>
                        <w:t xml:space="preserve"> modulaire</w:t>
                      </w:r>
                      <w:r>
                        <w:rPr>
                          <w:color w:val="FFFFFF" w:themeColor="background1"/>
                          <w:sz w:val="16"/>
                          <w:szCs w:val="16"/>
                        </w:rPr>
                        <w:t>s</w:t>
                      </w:r>
                      <w:r w:rsidRPr="00293CD7">
                        <w:rPr>
                          <w:color w:val="FFFFFF" w:themeColor="background1"/>
                          <w:sz w:val="16"/>
                          <w:szCs w:val="16"/>
                        </w:rPr>
                        <w:t xml:space="preserve"> </w:t>
                      </w:r>
                      <w:r>
                        <w:rPr>
                          <w:color w:val="FFFFFF" w:themeColor="background1"/>
                          <w:sz w:val="16"/>
                          <w:szCs w:val="16"/>
                        </w:rPr>
                        <w:t>Technique et Vestiaires</w:t>
                      </w:r>
                    </w:p>
                  </w:txbxContent>
                </v:textbox>
                <w10:wrap anchorx="margin"/>
              </v:shape>
            </w:pict>
          </mc:Fallback>
        </mc:AlternateContent>
      </w:r>
      <w:r w:rsidR="00293CD7" w:rsidRPr="00644F4E">
        <w:rPr>
          <w:noProof/>
          <w:lang w:eastAsia="fr-FR"/>
        </w:rPr>
        <mc:AlternateContent>
          <mc:Choice Requires="wps">
            <w:drawing>
              <wp:anchor distT="0" distB="0" distL="114300" distR="114300" simplePos="0" relativeHeight="252250112" behindDoc="0" locked="0" layoutInCell="1" allowOverlap="1" wp14:anchorId="498BEC4A" wp14:editId="17F4B916">
                <wp:simplePos x="0" y="0"/>
                <wp:positionH relativeFrom="margin">
                  <wp:posOffset>1760220</wp:posOffset>
                </wp:positionH>
                <wp:positionV relativeFrom="paragraph">
                  <wp:posOffset>5715</wp:posOffset>
                </wp:positionV>
                <wp:extent cx="851535" cy="636905"/>
                <wp:effectExtent l="0" t="0" r="0" b="0"/>
                <wp:wrapNone/>
                <wp:docPr id="421" name="Zone de texte 421"/>
                <wp:cNvGraphicFramePr/>
                <a:graphic xmlns:a="http://schemas.openxmlformats.org/drawingml/2006/main">
                  <a:graphicData uri="http://schemas.microsoft.com/office/word/2010/wordprocessingShape">
                    <wps:wsp>
                      <wps:cNvSpPr txBox="1"/>
                      <wps:spPr>
                        <a:xfrm>
                          <a:off x="0" y="0"/>
                          <a:ext cx="851535" cy="636905"/>
                        </a:xfrm>
                        <a:prstGeom prst="rect">
                          <a:avLst/>
                        </a:prstGeom>
                        <a:noFill/>
                        <a:ln w="6350">
                          <a:noFill/>
                        </a:ln>
                      </wps:spPr>
                      <wps:txbx>
                        <w:txbxContent>
                          <w:p w:rsidR="00872EC6" w:rsidRPr="00777D64" w:rsidRDefault="00872EC6" w:rsidP="00293CD7">
                            <w:pPr>
                              <w:ind w:firstLine="0"/>
                              <w:jc w:val="center"/>
                              <w:rPr>
                                <w:sz w:val="16"/>
                                <w:szCs w:val="16"/>
                              </w:rPr>
                            </w:pPr>
                            <w:r>
                              <w:rPr>
                                <w:sz w:val="16"/>
                                <w:szCs w:val="16"/>
                              </w:rPr>
                              <w:t>Arrivée AEP pour le modulaire Sanitaires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8BEC4A" id="Zone de texte 421" o:spid="_x0000_s1062" type="#_x0000_t202" style="position:absolute;left:0;text-align:left;margin-left:138.6pt;margin-top:.45pt;width:67.05pt;height:50.15pt;z-index:252250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" filled="f" stroked="f" strokeweight=".5pt">
                <v:textbox>
                  <w:txbxContent>
                    <w:p w:rsidR="00872EC6" w:rsidRPr="00777D64" w:rsidRDefault="00872EC6" w:rsidP="00293CD7">
                      <w:pPr>
                        <w:ind w:firstLine="0"/>
                        <w:jc w:val="center"/>
                        <w:rPr>
                          <w:sz w:val="16"/>
                          <w:szCs w:val="16"/>
                        </w:rPr>
                      </w:pPr>
                      <w:r>
                        <w:rPr>
                          <w:sz w:val="16"/>
                          <w:szCs w:val="16"/>
                        </w:rPr>
                        <w:t>Arrivée AEP pour le modulaire Sanitaires</w:t>
                      </w:r>
                    </w:p>
                  </w:txbxContent>
                </v:textbox>
                <w10:wrap anchorx="margin"/>
              </v:shape>
            </w:pict>
          </mc:Fallback>
        </mc:AlternateContent>
      </w:r>
    </w:p>
    <w:p w:rsidR="001A3686" w:rsidRDefault="001A3686" w:rsidP="00451EDE">
      <w:pPr>
        <w:ind w:firstLine="0"/>
      </w:pPr>
    </w:p>
    <w:p w:rsidR="001A3686" w:rsidRDefault="001A3686" w:rsidP="00451EDE">
      <w:pPr>
        <w:ind w:firstLine="0"/>
      </w:pPr>
    </w:p>
    <w:p w:rsidR="001A3686" w:rsidRDefault="001A3686" w:rsidP="00451EDE">
      <w:pPr>
        <w:ind w:firstLine="0"/>
      </w:pPr>
    </w:p>
    <w:p w:rsidR="001A3686" w:rsidRDefault="001A3686" w:rsidP="00451EDE">
      <w:pPr>
        <w:ind w:firstLine="0"/>
      </w:pPr>
    </w:p>
    <w:p w:rsidR="00C473EA" w:rsidRDefault="00C473EA" w:rsidP="00451EDE">
      <w:pPr>
        <w:ind w:firstLine="0"/>
      </w:pPr>
    </w:p>
    <w:p w:rsidR="00293CD7" w:rsidRDefault="00293CD7" w:rsidP="00451EDE">
      <w:pPr>
        <w:ind w:firstLine="0"/>
      </w:pPr>
    </w:p>
    <w:p w:rsidR="00293CD7" w:rsidRDefault="00293CD7" w:rsidP="00451EDE">
      <w:pPr>
        <w:ind w:firstLine="0"/>
      </w:pPr>
      <w:r>
        <w:rPr>
          <w:noProof/>
          <w:lang w:eastAsia="fr-FR"/>
        </w:rPr>
        <w:drawing>
          <wp:anchor distT="0" distB="0" distL="114300" distR="114300" simplePos="0" relativeHeight="252251136" behindDoc="0" locked="0" layoutInCell="1" allowOverlap="1">
            <wp:simplePos x="0" y="0"/>
            <wp:positionH relativeFrom="column">
              <wp:posOffset>-392430</wp:posOffset>
            </wp:positionH>
            <wp:positionV relativeFrom="paragraph">
              <wp:posOffset>79798</wp:posOffset>
            </wp:positionV>
            <wp:extent cx="2108200" cy="2811163"/>
            <wp:effectExtent l="0" t="0" r="6350" b="8255"/>
            <wp:wrapNone/>
            <wp:docPr id="422" name="Imag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IMG_20250423_150208 (1).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112783" cy="2817274"/>
                    </a:xfrm>
                    <a:prstGeom prst="rect">
                      <a:avLst/>
                    </a:prstGeom>
                  </pic:spPr>
                </pic:pic>
              </a:graphicData>
            </a:graphic>
            <wp14:sizeRelH relativeFrom="page">
              <wp14:pctWidth>0</wp14:pctWidth>
            </wp14:sizeRelH>
            <wp14:sizeRelV relativeFrom="page">
              <wp14:pctHeight>0</wp14:pctHeight>
            </wp14:sizeRelV>
          </wp:anchor>
        </w:drawing>
      </w:r>
    </w:p>
    <w:p w:rsidR="001A3686" w:rsidRDefault="00293CD7" w:rsidP="00451EDE">
      <w:pPr>
        <w:ind w:firstLine="0"/>
      </w:pPr>
      <w:r w:rsidRPr="00644F4E">
        <w:rPr>
          <w:noProof/>
          <w:lang w:eastAsia="fr-FR"/>
        </w:rPr>
        <mc:AlternateContent>
          <mc:Choice Requires="wps">
            <w:drawing>
              <wp:anchor distT="0" distB="0" distL="114300" distR="114300" simplePos="0" relativeHeight="252253184" behindDoc="0" locked="0" layoutInCell="1" allowOverlap="1" wp14:anchorId="594F565B" wp14:editId="53B0BA13">
                <wp:simplePos x="0" y="0"/>
                <wp:positionH relativeFrom="margin">
                  <wp:posOffset>1715770</wp:posOffset>
                </wp:positionH>
                <wp:positionV relativeFrom="paragraph">
                  <wp:posOffset>149437</wp:posOffset>
                </wp:positionV>
                <wp:extent cx="851535" cy="829733"/>
                <wp:effectExtent l="0" t="0" r="0" b="0"/>
                <wp:wrapNone/>
                <wp:docPr id="423" name="Zone de texte 423"/>
                <wp:cNvGraphicFramePr/>
                <a:graphic xmlns:a="http://schemas.openxmlformats.org/drawingml/2006/main">
                  <a:graphicData uri="http://schemas.microsoft.com/office/word/2010/wordprocessingShape">
                    <wps:wsp>
                      <wps:cNvSpPr txBox="1"/>
                      <wps:spPr>
                        <a:xfrm>
                          <a:off x="0" y="0"/>
                          <a:ext cx="851535" cy="829733"/>
                        </a:xfrm>
                        <a:prstGeom prst="rect">
                          <a:avLst/>
                        </a:prstGeom>
                        <a:noFill/>
                        <a:ln w="6350">
                          <a:noFill/>
                        </a:ln>
                      </wps:spPr>
                      <wps:txbx>
                        <w:txbxContent>
                          <w:p w:rsidR="00872EC6" w:rsidRPr="00777D64" w:rsidRDefault="00872EC6" w:rsidP="00293CD7">
                            <w:pPr>
                              <w:ind w:firstLine="0"/>
                              <w:jc w:val="center"/>
                              <w:rPr>
                                <w:sz w:val="16"/>
                                <w:szCs w:val="16"/>
                              </w:rPr>
                            </w:pPr>
                            <w:r>
                              <w:rPr>
                                <w:sz w:val="16"/>
                                <w:szCs w:val="16"/>
                              </w:rPr>
                              <w:t>Arrivée AEP pour les modulaire Vestiaires et Technique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4F565B" id="Zone de texte 423" o:spid="_x0000_s1063" type="#_x0000_t202" style="position:absolute;left:0;text-align:left;margin-left:135.1pt;margin-top:11.75pt;width:67.05pt;height:65.35pt;z-index:252253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" filled="f" stroked="f" strokeweight=".5pt">
                <v:textbox>
                  <w:txbxContent>
                    <w:p w:rsidR="00872EC6" w:rsidRPr="00777D64" w:rsidRDefault="00872EC6" w:rsidP="00293CD7">
                      <w:pPr>
                        <w:ind w:firstLine="0"/>
                        <w:jc w:val="center"/>
                        <w:rPr>
                          <w:sz w:val="16"/>
                          <w:szCs w:val="16"/>
                        </w:rPr>
                      </w:pPr>
                      <w:r>
                        <w:rPr>
                          <w:sz w:val="16"/>
                          <w:szCs w:val="16"/>
                        </w:rPr>
                        <w:t>Arrivée AEP pour les modulaire Vestiaires et Technique</w:t>
                      </w:r>
                    </w:p>
                  </w:txbxContent>
                </v:textbox>
                <w10:wrap anchorx="margin"/>
              </v:shape>
            </w:pict>
          </mc:Fallback>
        </mc:AlternateContent>
      </w:r>
    </w:p>
    <w:p w:rsidR="00293CD7" w:rsidRDefault="00293CD7" w:rsidP="00451EDE">
      <w:pPr>
        <w:ind w:firstLine="0"/>
      </w:pPr>
    </w:p>
    <w:p w:rsidR="00293CD7" w:rsidRDefault="00293CD7" w:rsidP="00451EDE">
      <w:pPr>
        <w:ind w:firstLine="0"/>
      </w:pPr>
    </w:p>
    <w:p w:rsidR="00293CD7" w:rsidRDefault="00293CD7" w:rsidP="00451EDE">
      <w:pPr>
        <w:ind w:firstLine="0"/>
      </w:pPr>
    </w:p>
    <w:p w:rsidR="00293CD7" w:rsidRDefault="00293CD7" w:rsidP="00451EDE">
      <w:pPr>
        <w:ind w:firstLine="0"/>
      </w:pPr>
    </w:p>
    <w:p w:rsidR="00293CD7" w:rsidRDefault="00293CD7" w:rsidP="00451EDE">
      <w:pPr>
        <w:ind w:firstLine="0"/>
      </w:pPr>
    </w:p>
    <w:p w:rsidR="00293CD7" w:rsidRDefault="00293CD7" w:rsidP="00451EDE">
      <w:pPr>
        <w:ind w:firstLine="0"/>
      </w:pPr>
    </w:p>
    <w:p w:rsidR="00293CD7" w:rsidRDefault="00293CD7" w:rsidP="00451EDE">
      <w:pPr>
        <w:ind w:firstLine="0"/>
      </w:pPr>
    </w:p>
    <w:p w:rsidR="00293CD7" w:rsidRDefault="00293CD7" w:rsidP="00451EDE">
      <w:pPr>
        <w:ind w:firstLine="0"/>
      </w:pPr>
    </w:p>
    <w:p w:rsidR="00293CD7" w:rsidRDefault="00293CD7" w:rsidP="00451EDE">
      <w:pPr>
        <w:ind w:firstLine="0"/>
      </w:pPr>
    </w:p>
    <w:p w:rsidR="00293CD7" w:rsidRDefault="00293CD7" w:rsidP="00451EDE">
      <w:pPr>
        <w:ind w:firstLine="0"/>
      </w:pPr>
    </w:p>
    <w:p w:rsidR="00293CD7" w:rsidRDefault="00293CD7" w:rsidP="00451EDE">
      <w:pPr>
        <w:ind w:firstLine="0"/>
      </w:pPr>
    </w:p>
    <w:p w:rsidR="00293CD7" w:rsidRDefault="00293CD7" w:rsidP="00451EDE">
      <w:pPr>
        <w:ind w:firstLine="0"/>
      </w:pPr>
    </w:p>
    <w:p w:rsidR="00293CD7" w:rsidRDefault="000A0BF0" w:rsidP="00451EDE">
      <w:pPr>
        <w:ind w:firstLine="0"/>
      </w:pPr>
      <w:r>
        <w:t>Le titulaire devra la totalité des fournitures et travaux pour les raccordements des bâtiments modulaires. Il lui appartient de mener toutes les visites préliminaires lui permettant de déterminer la nature de ces équipements et travaux.</w:t>
      </w:r>
    </w:p>
    <w:p w:rsidR="005C2694" w:rsidRDefault="005C2694" w:rsidP="005C2694">
      <w:pPr>
        <w:pStyle w:val="Titre2"/>
      </w:pPr>
      <w:bookmarkStart w:id="106" w:name="_Toc205551165"/>
      <w:r>
        <w:t>C-2-6</w:t>
      </w:r>
      <w:r w:rsidRPr="00F852FA">
        <w:t xml:space="preserve"> – </w:t>
      </w:r>
      <w:r>
        <w:t>Plan topographique</w:t>
      </w:r>
      <w:bookmarkEnd w:id="106"/>
    </w:p>
    <w:p w:rsidR="005959D7" w:rsidRDefault="005959D7" w:rsidP="005959D7">
      <w:pPr>
        <w:ind w:firstLine="0"/>
      </w:pPr>
    </w:p>
    <w:p w:rsidR="00D87AC3" w:rsidRDefault="005959D7" w:rsidP="00BA59CB">
      <w:pPr>
        <w:ind w:firstLine="0"/>
      </w:pPr>
      <w:r>
        <w:t>La MOE ne dispose pas de plan topographique de la zone de projet. La réalisation de ce plan fait partie de la prestation du présent marché. Ce plan se limitera à l’emprise de projet incluant les réseaux électriques de r</w:t>
      </w:r>
      <w:r w:rsidR="00D87AC3">
        <w:t>accordement jusqu’au point source</w:t>
      </w:r>
      <w:r>
        <w:t xml:space="preserve"> ciblé. Le plan sera transmis en version dématérialisée uniquement et sous </w:t>
      </w:r>
      <w:r w:rsidRPr="00761A32">
        <w:t xml:space="preserve">format </w:t>
      </w:r>
      <w:proofErr w:type="spellStart"/>
      <w:r w:rsidR="00761A32" w:rsidRPr="00761A32">
        <w:t>Autocad</w:t>
      </w:r>
      <w:proofErr w:type="spellEnd"/>
      <w:r w:rsidRPr="00761A32">
        <w:t>.</w:t>
      </w:r>
      <w:r>
        <w:t xml:space="preserve"> </w:t>
      </w:r>
    </w:p>
    <w:p w:rsidR="00D87AC3" w:rsidRDefault="00D87AC3" w:rsidP="005959D7">
      <w:pPr>
        <w:ind w:firstLine="0"/>
      </w:pPr>
    </w:p>
    <w:p w:rsidR="005C2694" w:rsidRDefault="005C2694" w:rsidP="005C2694">
      <w:pPr>
        <w:pStyle w:val="Titre2"/>
      </w:pPr>
      <w:bookmarkStart w:id="107" w:name="_Toc205551166"/>
      <w:r>
        <w:lastRenderedPageBreak/>
        <w:t>C-2-7</w:t>
      </w:r>
      <w:r w:rsidRPr="00F852FA">
        <w:t xml:space="preserve"> – </w:t>
      </w:r>
      <w:r>
        <w:t>Contexte des opérations de levage</w:t>
      </w:r>
      <w:bookmarkEnd w:id="107"/>
    </w:p>
    <w:p w:rsidR="005959D7" w:rsidRDefault="005959D7" w:rsidP="005959D7"/>
    <w:p w:rsidR="005959D7" w:rsidRDefault="005959D7" w:rsidP="005959D7">
      <w:pPr>
        <w:ind w:firstLine="0"/>
      </w:pPr>
      <w:r>
        <w:t xml:space="preserve">Le levage de modulaires </w:t>
      </w:r>
      <w:r w:rsidR="00BA59CB">
        <w:t>à proximité directe de la ZONE DE POSE N°1</w:t>
      </w:r>
      <w:r>
        <w:t xml:space="preserve"> est aisé et sans obstacles apparents.</w:t>
      </w:r>
      <w:r w:rsidR="00BA59CB">
        <w:t xml:space="preserve"> Le levage du modulaire sanitaires de la ZONE DE POSE N°2 montre dans son voisinage direct un bâtiment modulaire à ne pas endommager.</w:t>
      </w:r>
    </w:p>
    <w:p w:rsidR="005959D7" w:rsidRDefault="00BA59CB" w:rsidP="005959D7">
      <w:pPr>
        <w:ind w:firstLine="0"/>
      </w:pPr>
      <w:r>
        <w:t>Le schéma</w:t>
      </w:r>
      <w:r w:rsidR="005959D7">
        <w:t xml:space="preserve"> ci-dessous montre la possibilité de position de la grue mobile pour le levage des modulaires lors de la mise en place.</w:t>
      </w:r>
    </w:p>
    <w:p w:rsidR="00BA59CB" w:rsidRDefault="00BA59CB" w:rsidP="005959D7">
      <w:pPr>
        <w:ind w:firstLine="0"/>
      </w:pPr>
    </w:p>
    <w:p w:rsidR="005959D7" w:rsidRDefault="00BA59CB" w:rsidP="005959D7">
      <w:pPr>
        <w:ind w:firstLine="0"/>
      </w:pPr>
      <w:r w:rsidRPr="00BA59CB">
        <w:rPr>
          <w:noProof/>
          <w:lang w:eastAsia="fr-FR"/>
        </w:rPr>
        <w:drawing>
          <wp:anchor distT="0" distB="0" distL="114300" distR="114300" simplePos="0" relativeHeight="252278784" behindDoc="0" locked="0" layoutInCell="1" allowOverlap="1" wp14:anchorId="36BCD413" wp14:editId="0520A510">
            <wp:simplePos x="0" y="0"/>
            <wp:positionH relativeFrom="column">
              <wp:posOffset>-651933</wp:posOffset>
            </wp:positionH>
            <wp:positionV relativeFrom="paragraph">
              <wp:posOffset>232622</wp:posOffset>
            </wp:positionV>
            <wp:extent cx="3611485" cy="3246120"/>
            <wp:effectExtent l="0" t="0" r="8255" b="0"/>
            <wp:wrapNone/>
            <wp:docPr id="437" name="Imag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l="21566" t="35751" r="44432" b="9917"/>
                    <a:stretch/>
                  </pic:blipFill>
                  <pic:spPr bwMode="auto">
                    <a:xfrm>
                      <a:off x="0" y="0"/>
                      <a:ext cx="3611485" cy="32461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959D7" w:rsidRDefault="008F2072" w:rsidP="005959D7">
      <w:pPr>
        <w:ind w:firstLine="0"/>
      </w:pPr>
      <w:r w:rsidRPr="00BA59CB">
        <w:rPr>
          <w:noProof/>
          <w:lang w:eastAsia="fr-FR"/>
        </w:rPr>
        <w:drawing>
          <wp:anchor distT="0" distB="0" distL="114300" distR="114300" simplePos="0" relativeHeight="252279808" behindDoc="0" locked="0" layoutInCell="1" allowOverlap="1" wp14:anchorId="6846AFDB" wp14:editId="7AD54D74">
            <wp:simplePos x="0" y="0"/>
            <wp:positionH relativeFrom="column">
              <wp:posOffset>3040380</wp:posOffset>
            </wp:positionH>
            <wp:positionV relativeFrom="paragraph">
              <wp:posOffset>10795</wp:posOffset>
            </wp:positionV>
            <wp:extent cx="3371215" cy="3276600"/>
            <wp:effectExtent l="0" t="0" r="635" b="0"/>
            <wp:wrapNone/>
            <wp:docPr id="438" name="Imag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val="0"/>
                        </a:ext>
                      </a:extLst>
                    </a:blip>
                    <a:srcRect l="57420" t="36456" r="9901" b="9447"/>
                    <a:stretch/>
                  </pic:blipFill>
                  <pic:spPr bwMode="auto">
                    <a:xfrm>
                      <a:off x="0" y="0"/>
                      <a:ext cx="3371215" cy="3276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959D7" w:rsidRDefault="005959D7" w:rsidP="005959D7">
      <w:pPr>
        <w:ind w:firstLine="0"/>
      </w:pPr>
    </w:p>
    <w:p w:rsidR="005959D7" w:rsidRDefault="005959D7" w:rsidP="005959D7">
      <w:pPr>
        <w:ind w:firstLine="0"/>
      </w:pPr>
    </w:p>
    <w:p w:rsidR="005959D7" w:rsidRDefault="005959D7" w:rsidP="005959D7">
      <w:pPr>
        <w:ind w:firstLine="0"/>
      </w:pPr>
    </w:p>
    <w:p w:rsidR="005959D7" w:rsidRDefault="00BA59CB" w:rsidP="005959D7">
      <w:pPr>
        <w:ind w:firstLine="0"/>
      </w:pPr>
      <w:r>
        <w:rPr>
          <w:noProof/>
          <w:lang w:eastAsia="fr-FR"/>
        </w:rPr>
        <mc:AlternateContent>
          <mc:Choice Requires="wps">
            <w:drawing>
              <wp:anchor distT="0" distB="0" distL="114300" distR="114300" simplePos="0" relativeHeight="252280832" behindDoc="0" locked="0" layoutInCell="1" allowOverlap="1">
                <wp:simplePos x="0" y="0"/>
                <wp:positionH relativeFrom="column">
                  <wp:posOffset>928370</wp:posOffset>
                </wp:positionH>
                <wp:positionV relativeFrom="paragraph">
                  <wp:posOffset>187325</wp:posOffset>
                </wp:positionV>
                <wp:extent cx="519318" cy="127000"/>
                <wp:effectExtent l="0" t="0" r="0" b="6350"/>
                <wp:wrapNone/>
                <wp:docPr id="439" name="Rectangle 439"/>
                <wp:cNvGraphicFramePr/>
                <a:graphic xmlns:a="http://schemas.openxmlformats.org/drawingml/2006/main">
                  <a:graphicData uri="http://schemas.microsoft.com/office/word/2010/wordprocessingShape">
                    <wps:wsp>
                      <wps:cNvSpPr/>
                      <wps:spPr>
                        <a:xfrm>
                          <a:off x="0" y="0"/>
                          <a:ext cx="519318" cy="127000"/>
                        </a:xfrm>
                        <a:prstGeom prst="rect">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BF77E4C" id="Rectangle 439" o:spid="_x0000_s1026" style="position:absolute;margin-left:73.1pt;margin-top:14.75pt;width:40.9pt;height:10pt;z-index:252280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" fillcolor="#d99594 [1941]" stroked="f" strokeweight="2pt"/>
            </w:pict>
          </mc:Fallback>
        </mc:AlternateContent>
      </w:r>
    </w:p>
    <w:p w:rsidR="001164EC" w:rsidRDefault="00BA59CB" w:rsidP="005959D7">
      <w:pPr>
        <w:ind w:firstLine="0"/>
      </w:pPr>
      <w:r>
        <w:rPr>
          <w:noProof/>
          <w:lang w:eastAsia="fr-FR"/>
        </w:rPr>
        <mc:AlternateContent>
          <mc:Choice Requires="wps">
            <w:drawing>
              <wp:anchor distT="0" distB="0" distL="114300" distR="114300" simplePos="0" relativeHeight="252282880" behindDoc="0" locked="0" layoutInCell="1" allowOverlap="1" wp14:anchorId="67424984" wp14:editId="750B3686">
                <wp:simplePos x="0" y="0"/>
                <wp:positionH relativeFrom="column">
                  <wp:posOffset>4416425</wp:posOffset>
                </wp:positionH>
                <wp:positionV relativeFrom="paragraph">
                  <wp:posOffset>12065</wp:posOffset>
                </wp:positionV>
                <wp:extent cx="519318" cy="127000"/>
                <wp:effectExtent l="24448" t="13652" r="20002" b="20003"/>
                <wp:wrapNone/>
                <wp:docPr id="440" name="Rectangle 440"/>
                <wp:cNvGraphicFramePr/>
                <a:graphic xmlns:a="http://schemas.openxmlformats.org/drawingml/2006/main">
                  <a:graphicData uri="http://schemas.microsoft.com/office/word/2010/wordprocessingShape">
                    <wps:wsp>
                      <wps:cNvSpPr/>
                      <wps:spPr>
                        <a:xfrm rot="5620067">
                          <a:off x="0" y="0"/>
                          <a:ext cx="519318" cy="127000"/>
                        </a:xfrm>
                        <a:prstGeom prst="rect">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7E44BB6" id="Rectangle 440" o:spid="_x0000_s1026" style="position:absolute;margin-left:347.75pt;margin-top:.95pt;width:40.9pt;height:10pt;rotation:6138612fd;z-index:252282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" fillcolor="#d99594 [1941]" stroked="f" strokeweight="2pt"/>
            </w:pict>
          </mc:Fallback>
        </mc:AlternateContent>
      </w:r>
    </w:p>
    <w:p w:rsidR="001164EC" w:rsidRDefault="001164EC" w:rsidP="005959D7">
      <w:pPr>
        <w:ind w:firstLine="0"/>
      </w:pPr>
    </w:p>
    <w:p w:rsidR="001164EC" w:rsidRDefault="001164EC" w:rsidP="005959D7">
      <w:pPr>
        <w:ind w:firstLine="0"/>
      </w:pPr>
    </w:p>
    <w:p w:rsidR="001164EC" w:rsidRDefault="001164EC" w:rsidP="005959D7">
      <w:pPr>
        <w:ind w:firstLine="0"/>
      </w:pPr>
    </w:p>
    <w:p w:rsidR="001164EC" w:rsidRDefault="001164EC" w:rsidP="005959D7">
      <w:pPr>
        <w:ind w:firstLine="0"/>
      </w:pPr>
    </w:p>
    <w:p w:rsidR="001164EC" w:rsidRDefault="001164EC" w:rsidP="005959D7">
      <w:pPr>
        <w:ind w:firstLine="0"/>
      </w:pPr>
    </w:p>
    <w:p w:rsidR="001164EC" w:rsidRDefault="001164EC" w:rsidP="005959D7">
      <w:pPr>
        <w:ind w:firstLine="0"/>
      </w:pPr>
    </w:p>
    <w:p w:rsidR="001164EC" w:rsidRDefault="001164EC" w:rsidP="005959D7">
      <w:pPr>
        <w:ind w:firstLine="0"/>
      </w:pPr>
    </w:p>
    <w:p w:rsidR="001164EC" w:rsidRDefault="00BA59CB" w:rsidP="005959D7">
      <w:pPr>
        <w:ind w:firstLine="0"/>
      </w:pPr>
      <w:r w:rsidRPr="00644F4E">
        <w:rPr>
          <w:noProof/>
          <w:lang w:eastAsia="fr-FR"/>
        </w:rPr>
        <mc:AlternateContent>
          <mc:Choice Requires="wps">
            <w:drawing>
              <wp:anchor distT="0" distB="0" distL="114300" distR="114300" simplePos="0" relativeHeight="252286976" behindDoc="0" locked="0" layoutInCell="1" allowOverlap="1" wp14:anchorId="0A0A9CFD" wp14:editId="5435395A">
                <wp:simplePos x="0" y="0"/>
                <wp:positionH relativeFrom="margin">
                  <wp:posOffset>1732492</wp:posOffset>
                </wp:positionH>
                <wp:positionV relativeFrom="paragraph">
                  <wp:posOffset>122767</wp:posOffset>
                </wp:positionV>
                <wp:extent cx="1308311" cy="397933"/>
                <wp:effectExtent l="0" t="0" r="0" b="2540"/>
                <wp:wrapNone/>
                <wp:docPr id="442" name="Zone de texte 442"/>
                <wp:cNvGraphicFramePr/>
                <a:graphic xmlns:a="http://schemas.openxmlformats.org/drawingml/2006/main">
                  <a:graphicData uri="http://schemas.microsoft.com/office/word/2010/wordprocessingShape">
                    <wps:wsp>
                      <wps:cNvSpPr txBox="1"/>
                      <wps:spPr>
                        <a:xfrm>
                          <a:off x="0" y="0"/>
                          <a:ext cx="1308311" cy="397933"/>
                        </a:xfrm>
                        <a:prstGeom prst="rect">
                          <a:avLst/>
                        </a:prstGeom>
                        <a:noFill/>
                        <a:ln w="6350">
                          <a:noFill/>
                        </a:ln>
                      </wps:spPr>
                      <wps:txbx>
                        <w:txbxContent>
                          <w:p w:rsidR="00872EC6" w:rsidRPr="00777D64" w:rsidRDefault="00872EC6" w:rsidP="00BA59CB">
                            <w:pPr>
                              <w:ind w:firstLine="0"/>
                              <w:jc w:val="center"/>
                              <w:rPr>
                                <w:sz w:val="16"/>
                                <w:szCs w:val="16"/>
                              </w:rPr>
                            </w:pPr>
                            <w:r>
                              <w:rPr>
                                <w:sz w:val="16"/>
                                <w:szCs w:val="16"/>
                              </w:rPr>
                              <w:t>Position possible de la grue mobile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0A9CFD" id="Zone de texte 442" o:spid="_x0000_s1064" type="#_x0000_t202" style="position:absolute;left:0;text-align:left;margin-left:136.4pt;margin-top:9.65pt;width:103pt;height:31.35pt;z-index:252286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" filled="f" stroked="f" strokeweight=".5pt">
                <v:textbox>
                  <w:txbxContent>
                    <w:p w:rsidR="00872EC6" w:rsidRPr="00777D64" w:rsidRDefault="00872EC6" w:rsidP="00BA59CB">
                      <w:pPr>
                        <w:ind w:firstLine="0"/>
                        <w:jc w:val="center"/>
                        <w:rPr>
                          <w:sz w:val="16"/>
                          <w:szCs w:val="16"/>
                        </w:rPr>
                      </w:pPr>
                      <w:r>
                        <w:rPr>
                          <w:sz w:val="16"/>
                          <w:szCs w:val="16"/>
                        </w:rPr>
                        <w:t>Position possible de la grue mobile</w:t>
                      </w:r>
                    </w:p>
                  </w:txbxContent>
                </v:textbox>
                <w10:wrap anchorx="margin"/>
              </v:shape>
            </w:pict>
          </mc:Fallback>
        </mc:AlternateContent>
      </w:r>
    </w:p>
    <w:p w:rsidR="001164EC" w:rsidRDefault="00BA59CB" w:rsidP="005959D7">
      <w:pPr>
        <w:ind w:firstLine="0"/>
      </w:pPr>
      <w:r>
        <w:rPr>
          <w:noProof/>
          <w:lang w:eastAsia="fr-FR"/>
        </w:rPr>
        <mc:AlternateContent>
          <mc:Choice Requires="wps">
            <w:drawing>
              <wp:anchor distT="0" distB="0" distL="114300" distR="114300" simplePos="0" relativeHeight="252284928" behindDoc="0" locked="0" layoutInCell="1" allowOverlap="1" wp14:anchorId="14334383" wp14:editId="0DB1B5F6">
                <wp:simplePos x="0" y="0"/>
                <wp:positionH relativeFrom="column">
                  <wp:posOffset>1191260</wp:posOffset>
                </wp:positionH>
                <wp:positionV relativeFrom="paragraph">
                  <wp:posOffset>30903</wp:posOffset>
                </wp:positionV>
                <wp:extent cx="519318" cy="127000"/>
                <wp:effectExtent l="0" t="0" r="0" b="6350"/>
                <wp:wrapNone/>
                <wp:docPr id="441" name="Rectangle 441"/>
                <wp:cNvGraphicFramePr/>
                <a:graphic xmlns:a="http://schemas.openxmlformats.org/drawingml/2006/main">
                  <a:graphicData uri="http://schemas.microsoft.com/office/word/2010/wordprocessingShape">
                    <wps:wsp>
                      <wps:cNvSpPr/>
                      <wps:spPr>
                        <a:xfrm>
                          <a:off x="0" y="0"/>
                          <a:ext cx="519318" cy="127000"/>
                        </a:xfrm>
                        <a:prstGeom prst="rect">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F1E1848" id="Rectangle 441" o:spid="_x0000_s1026" style="position:absolute;margin-left:93.8pt;margin-top:2.45pt;width:40.9pt;height:10pt;z-index:252284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" fillcolor="#d99594 [1941]" stroked="f" strokeweight="2pt"/>
            </w:pict>
          </mc:Fallback>
        </mc:AlternateContent>
      </w:r>
    </w:p>
    <w:p w:rsidR="001164EC" w:rsidRDefault="001164EC" w:rsidP="005959D7">
      <w:pPr>
        <w:ind w:firstLine="0"/>
      </w:pPr>
    </w:p>
    <w:p w:rsidR="005C2694" w:rsidRPr="00F852FA" w:rsidRDefault="005C2694" w:rsidP="005C2694">
      <w:pPr>
        <w:pStyle w:val="Titre2"/>
      </w:pPr>
      <w:bookmarkStart w:id="108" w:name="_Toc205551167"/>
      <w:r>
        <w:t>C-2-8</w:t>
      </w:r>
      <w:r w:rsidRPr="00F852FA">
        <w:t xml:space="preserve"> – </w:t>
      </w:r>
      <w:r>
        <w:t>Détail des prestations et des besoins</w:t>
      </w:r>
      <w:bookmarkEnd w:id="108"/>
    </w:p>
    <w:p w:rsidR="005C2694" w:rsidRDefault="005C2694" w:rsidP="005C2694">
      <w:pPr>
        <w:pStyle w:val="Titre2"/>
      </w:pPr>
      <w:bookmarkStart w:id="109" w:name="_Toc205551168"/>
      <w:r>
        <w:t>C-2-8-1</w:t>
      </w:r>
      <w:r w:rsidRPr="00F852FA">
        <w:t xml:space="preserve"> – </w:t>
      </w:r>
      <w:r w:rsidR="00BA59CB">
        <w:t>PHASE PREPARATION DU CHANTIER</w:t>
      </w:r>
      <w:bookmarkEnd w:id="109"/>
    </w:p>
    <w:p w:rsidR="005C2694" w:rsidRDefault="005C2694" w:rsidP="005C2694">
      <w:pPr>
        <w:pStyle w:val="Titre2"/>
      </w:pPr>
      <w:bookmarkStart w:id="110" w:name="_Toc205551169"/>
      <w:r>
        <w:t>C-2-8-1-1</w:t>
      </w:r>
      <w:r w:rsidRPr="00F852FA">
        <w:t xml:space="preserve"> – </w:t>
      </w:r>
      <w:r>
        <w:t>Plan topographique</w:t>
      </w:r>
      <w:bookmarkEnd w:id="110"/>
    </w:p>
    <w:p w:rsidR="005E4915" w:rsidRDefault="005E4915" w:rsidP="005E4915"/>
    <w:p w:rsidR="00BA59CB" w:rsidRDefault="005E4915" w:rsidP="00BA59CB">
      <w:pPr>
        <w:ind w:firstLine="0"/>
      </w:pPr>
      <w:r>
        <w:t xml:space="preserve">Comme évoqué </w:t>
      </w:r>
      <w:r w:rsidRPr="00C72DD2">
        <w:t xml:space="preserve">au </w:t>
      </w:r>
      <w:r w:rsidR="00C72DD2" w:rsidRPr="00C72DD2">
        <w:t>§C-2-1-2</w:t>
      </w:r>
      <w:r>
        <w:t xml:space="preserve"> du présent CCTP, le titulaire du marché réalisera un relevé géomètre de la zone de projet étendu jusqu’au poste électrique de raccordement. La figure ci-dessous désigne le</w:t>
      </w:r>
      <w:r w:rsidR="00BA59CB">
        <w:t>s deux</w:t>
      </w:r>
      <w:r>
        <w:t xml:space="preserve"> périmètre</w:t>
      </w:r>
      <w:r w:rsidR="00BA59CB">
        <w:t>s à prendre en compte :</w:t>
      </w:r>
    </w:p>
    <w:p w:rsidR="00BA59CB" w:rsidRDefault="00BA59CB" w:rsidP="00BA59CB">
      <w:pPr>
        <w:ind w:firstLine="0"/>
      </w:pPr>
    </w:p>
    <w:p w:rsidR="00BA59CB" w:rsidRDefault="00BA59CB" w:rsidP="00BA59CB">
      <w:pPr>
        <w:ind w:firstLine="0"/>
      </w:pPr>
    </w:p>
    <w:p w:rsidR="00BA59CB" w:rsidRDefault="00BA59CB" w:rsidP="00BA59CB">
      <w:pPr>
        <w:ind w:firstLine="0"/>
      </w:pPr>
    </w:p>
    <w:p w:rsidR="00BA59CB" w:rsidRDefault="00BA59CB" w:rsidP="00BA59CB">
      <w:pPr>
        <w:ind w:firstLine="0"/>
      </w:pPr>
    </w:p>
    <w:p w:rsidR="00BA59CB" w:rsidRDefault="00BA59CB" w:rsidP="00BA59CB">
      <w:pPr>
        <w:ind w:firstLine="0"/>
      </w:pPr>
    </w:p>
    <w:p w:rsidR="00BA59CB" w:rsidRDefault="00BA59CB" w:rsidP="00BA59CB">
      <w:pPr>
        <w:ind w:firstLine="0"/>
      </w:pPr>
    </w:p>
    <w:p w:rsidR="00BA59CB" w:rsidRDefault="00BA59CB" w:rsidP="00BA59CB">
      <w:pPr>
        <w:ind w:firstLine="0"/>
      </w:pPr>
    </w:p>
    <w:p w:rsidR="00BA59CB" w:rsidRDefault="00BA59CB" w:rsidP="00BA59CB">
      <w:pPr>
        <w:ind w:firstLine="0"/>
      </w:pPr>
    </w:p>
    <w:p w:rsidR="00BA59CB" w:rsidRDefault="00BA59CB" w:rsidP="00BA59CB">
      <w:pPr>
        <w:ind w:firstLine="0"/>
      </w:pPr>
      <w:r>
        <w:rPr>
          <w:noProof/>
          <w:lang w:eastAsia="fr-FR"/>
        </w:rPr>
        <mc:AlternateContent>
          <mc:Choice Requires="wps">
            <w:drawing>
              <wp:anchor distT="0" distB="0" distL="114300" distR="114300" simplePos="0" relativeHeight="252296192" behindDoc="0" locked="0" layoutInCell="1" allowOverlap="1" wp14:anchorId="03F50564" wp14:editId="69DC75F0">
                <wp:simplePos x="0" y="0"/>
                <wp:positionH relativeFrom="column">
                  <wp:posOffset>2794750</wp:posOffset>
                </wp:positionH>
                <wp:positionV relativeFrom="paragraph">
                  <wp:posOffset>77789</wp:posOffset>
                </wp:positionV>
                <wp:extent cx="817254" cy="649721"/>
                <wp:effectExtent l="76200" t="95250" r="78105" b="93345"/>
                <wp:wrapNone/>
                <wp:docPr id="443" name="Rectangle 443"/>
                <wp:cNvGraphicFramePr/>
                <a:graphic xmlns:a="http://schemas.openxmlformats.org/drawingml/2006/main">
                  <a:graphicData uri="http://schemas.microsoft.com/office/word/2010/wordprocessingShape">
                    <wps:wsp>
                      <wps:cNvSpPr/>
                      <wps:spPr>
                        <a:xfrm rot="667923">
                          <a:off x="0" y="0"/>
                          <a:ext cx="817254" cy="649721"/>
                        </a:xfrm>
                        <a:prstGeom prst="rect">
                          <a:avLst/>
                        </a:prstGeom>
                        <a:noFill/>
                        <a:ln>
                          <a:solidFill>
                            <a:schemeClr val="accent2">
                              <a:lumMod val="60000"/>
                              <a:lumOff val="40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D85E1E" id="Rectangle 443" o:spid="_x0000_s1026" style="position:absolute;margin-left:220.05pt;margin-top:6.15pt;width:64.35pt;height:51.15pt;rotation:729550fd;z-index:25229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" filled="f" strokecolor="#d99594 [1941]" strokeweight="2pt">
                <v:stroke dashstyle="dash"/>
              </v:rect>
            </w:pict>
          </mc:Fallback>
        </mc:AlternateContent>
      </w:r>
      <w:r>
        <w:rPr>
          <w:noProof/>
          <w:lang w:eastAsia="fr-FR"/>
        </w:rPr>
        <w:drawing>
          <wp:anchor distT="0" distB="0" distL="114300" distR="114300" simplePos="0" relativeHeight="252289024" behindDoc="0" locked="0" layoutInCell="1" allowOverlap="1" wp14:anchorId="49A56342" wp14:editId="68DDCA78">
            <wp:simplePos x="0" y="0"/>
            <wp:positionH relativeFrom="margin">
              <wp:posOffset>1016000</wp:posOffset>
            </wp:positionH>
            <wp:positionV relativeFrom="paragraph">
              <wp:posOffset>58631</wp:posOffset>
            </wp:positionV>
            <wp:extent cx="3945466" cy="3119828"/>
            <wp:effectExtent l="0" t="0" r="0" b="4445"/>
            <wp:wrapNone/>
            <wp:docPr id="451" name="Imag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print">
                      <a:extLst>
                        <a:ext uri="{28A0092B-C50C-407E-A947-70E740481C1C}">
                          <a14:useLocalDpi xmlns:a14="http://schemas.microsoft.com/office/drawing/2010/main" val="0"/>
                        </a:ext>
                      </a:extLst>
                    </a:blip>
                    <a:srcRect l="10749" t="15876" r="35998" b="9266"/>
                    <a:stretch/>
                  </pic:blipFill>
                  <pic:spPr bwMode="auto">
                    <a:xfrm>
                      <a:off x="0" y="0"/>
                      <a:ext cx="3945466" cy="311982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A59CB" w:rsidRDefault="00BA59CB" w:rsidP="00BA59CB">
      <w:pPr>
        <w:ind w:firstLine="0"/>
      </w:pPr>
    </w:p>
    <w:p w:rsidR="00BA59CB" w:rsidRDefault="00BA59CB" w:rsidP="00BA59CB">
      <w:pPr>
        <w:ind w:firstLine="0"/>
      </w:pPr>
    </w:p>
    <w:p w:rsidR="00BA59CB" w:rsidRDefault="00BA59CB" w:rsidP="00BA59CB">
      <w:pPr>
        <w:ind w:firstLine="0"/>
      </w:pPr>
      <w:r>
        <w:rPr>
          <w:noProof/>
          <w:lang w:eastAsia="fr-FR"/>
        </w:rPr>
        <mc:AlternateContent>
          <mc:Choice Requires="wps">
            <w:drawing>
              <wp:anchor distT="0" distB="0" distL="114300" distR="114300" simplePos="0" relativeHeight="252291072" behindDoc="0" locked="0" layoutInCell="1" allowOverlap="1" wp14:anchorId="1FAD423A" wp14:editId="54D25C5F">
                <wp:simplePos x="0" y="0"/>
                <wp:positionH relativeFrom="column">
                  <wp:posOffset>3275622</wp:posOffset>
                </wp:positionH>
                <wp:positionV relativeFrom="paragraph">
                  <wp:posOffset>179655</wp:posOffset>
                </wp:positionV>
                <wp:extent cx="792859" cy="945341"/>
                <wp:effectExtent l="95250" t="76200" r="102870" b="83820"/>
                <wp:wrapNone/>
                <wp:docPr id="444" name="Rectangle 444"/>
                <wp:cNvGraphicFramePr/>
                <a:graphic xmlns:a="http://schemas.openxmlformats.org/drawingml/2006/main">
                  <a:graphicData uri="http://schemas.microsoft.com/office/word/2010/wordprocessingShape">
                    <wps:wsp>
                      <wps:cNvSpPr/>
                      <wps:spPr>
                        <a:xfrm rot="718446">
                          <a:off x="0" y="0"/>
                          <a:ext cx="792859" cy="94534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B1707A" id="Rectangle 444" o:spid="_x0000_s1026" style="position:absolute;margin-left:257.9pt;margin-top:14.15pt;width:62.45pt;height:74.45pt;rotation:784735fd;z-index:25229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" fillcolor="white [3212]" stroked="f" strokeweight="2pt"/>
            </w:pict>
          </mc:Fallback>
        </mc:AlternateContent>
      </w:r>
      <w:r>
        <w:rPr>
          <w:noProof/>
          <w:lang w:eastAsia="fr-FR"/>
        </w:rPr>
        <mc:AlternateContent>
          <mc:Choice Requires="wps">
            <w:drawing>
              <wp:anchor distT="0" distB="0" distL="114300" distR="114300" simplePos="0" relativeHeight="252290048" behindDoc="0" locked="0" layoutInCell="1" allowOverlap="1" wp14:anchorId="252E9649" wp14:editId="074825F8">
                <wp:simplePos x="0" y="0"/>
                <wp:positionH relativeFrom="column">
                  <wp:posOffset>2105554</wp:posOffset>
                </wp:positionH>
                <wp:positionV relativeFrom="paragraph">
                  <wp:posOffset>141173</wp:posOffset>
                </wp:positionV>
                <wp:extent cx="792859" cy="1291407"/>
                <wp:effectExtent l="133350" t="76200" r="140970" b="80645"/>
                <wp:wrapNone/>
                <wp:docPr id="445" name="Rectangle 445"/>
                <wp:cNvGraphicFramePr/>
                <a:graphic xmlns:a="http://schemas.openxmlformats.org/drawingml/2006/main">
                  <a:graphicData uri="http://schemas.microsoft.com/office/word/2010/wordprocessingShape">
                    <wps:wsp>
                      <wps:cNvSpPr/>
                      <wps:spPr>
                        <a:xfrm rot="718446">
                          <a:off x="0" y="0"/>
                          <a:ext cx="792859" cy="129140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FAAAC7" id="Rectangle 445" o:spid="_x0000_s1026" style="position:absolute;margin-left:165.8pt;margin-top:11.1pt;width:62.45pt;height:101.7pt;rotation:784735fd;z-index:25229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" fillcolor="white [3212]" stroked="f" strokeweight="2pt"/>
            </w:pict>
          </mc:Fallback>
        </mc:AlternateContent>
      </w:r>
    </w:p>
    <w:p w:rsidR="00BA59CB" w:rsidRDefault="00BA59CB" w:rsidP="00BA59CB">
      <w:pPr>
        <w:ind w:firstLine="0"/>
      </w:pPr>
    </w:p>
    <w:p w:rsidR="00BA59CB" w:rsidRDefault="00BA59CB" w:rsidP="00BA59CB">
      <w:pPr>
        <w:ind w:firstLine="0"/>
      </w:pPr>
    </w:p>
    <w:p w:rsidR="00BA59CB" w:rsidRDefault="00BA59CB" w:rsidP="00BA59CB">
      <w:pPr>
        <w:ind w:firstLine="0"/>
      </w:pPr>
    </w:p>
    <w:p w:rsidR="00BA59CB" w:rsidRDefault="00BA59CB" w:rsidP="00BA59CB">
      <w:pPr>
        <w:ind w:firstLine="0"/>
      </w:pPr>
      <w:r>
        <w:rPr>
          <w:noProof/>
          <w:lang w:eastAsia="fr-FR"/>
        </w:rPr>
        <mc:AlternateContent>
          <mc:Choice Requires="wps">
            <w:drawing>
              <wp:anchor distT="0" distB="0" distL="114300" distR="114300" simplePos="0" relativeHeight="252297216" behindDoc="0" locked="0" layoutInCell="1" allowOverlap="1" wp14:anchorId="75E55E74" wp14:editId="7B656D4A">
                <wp:simplePos x="0" y="0"/>
                <wp:positionH relativeFrom="column">
                  <wp:posOffset>2850127</wp:posOffset>
                </wp:positionH>
                <wp:positionV relativeFrom="paragraph">
                  <wp:posOffset>222046</wp:posOffset>
                </wp:positionV>
                <wp:extent cx="1211025" cy="1001391"/>
                <wp:effectExtent l="114300" t="133350" r="103505" b="123190"/>
                <wp:wrapNone/>
                <wp:docPr id="446" name="Rectangle 446"/>
                <wp:cNvGraphicFramePr/>
                <a:graphic xmlns:a="http://schemas.openxmlformats.org/drawingml/2006/main">
                  <a:graphicData uri="http://schemas.microsoft.com/office/word/2010/wordprocessingShape">
                    <wps:wsp>
                      <wps:cNvSpPr/>
                      <wps:spPr>
                        <a:xfrm rot="667923">
                          <a:off x="0" y="0"/>
                          <a:ext cx="1211025" cy="1001391"/>
                        </a:xfrm>
                        <a:prstGeom prst="rect">
                          <a:avLst/>
                        </a:prstGeom>
                        <a:noFill/>
                        <a:ln>
                          <a:solidFill>
                            <a:schemeClr val="accent2">
                              <a:lumMod val="60000"/>
                              <a:lumOff val="40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8229B7" id="Rectangle 446" o:spid="_x0000_s1026" style="position:absolute;margin-left:224.4pt;margin-top:17.5pt;width:95.35pt;height:78.85pt;rotation:729550fd;z-index:25229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" filled="f" strokecolor="#d99594 [1941]" strokeweight="2pt">
                <v:stroke dashstyle="dash"/>
              </v:rect>
            </w:pict>
          </mc:Fallback>
        </mc:AlternateContent>
      </w:r>
      <w:r>
        <w:rPr>
          <w:noProof/>
          <w:lang w:eastAsia="fr-FR"/>
        </w:rPr>
        <mc:AlternateContent>
          <mc:Choice Requires="wps">
            <w:drawing>
              <wp:anchor distT="0" distB="0" distL="114300" distR="114300" simplePos="0" relativeHeight="252292096" behindDoc="0" locked="0" layoutInCell="1" allowOverlap="1" wp14:anchorId="7D1EB879" wp14:editId="1E97FF42">
                <wp:simplePos x="0" y="0"/>
                <wp:positionH relativeFrom="column">
                  <wp:posOffset>3831062</wp:posOffset>
                </wp:positionH>
                <wp:positionV relativeFrom="paragraph">
                  <wp:posOffset>17462</wp:posOffset>
                </wp:positionV>
                <wp:extent cx="407980" cy="1376045"/>
                <wp:effectExtent l="30162" t="65088" r="22543" b="79692"/>
                <wp:wrapNone/>
                <wp:docPr id="447" name="Rectangle 447"/>
                <wp:cNvGraphicFramePr/>
                <a:graphic xmlns:a="http://schemas.openxmlformats.org/drawingml/2006/main">
                  <a:graphicData uri="http://schemas.microsoft.com/office/word/2010/wordprocessingShape">
                    <wps:wsp>
                      <wps:cNvSpPr/>
                      <wps:spPr>
                        <a:xfrm rot="5724587">
                          <a:off x="0" y="0"/>
                          <a:ext cx="407980" cy="137604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C56717" id="Rectangle 447" o:spid="_x0000_s1026" style="position:absolute;margin-left:301.65pt;margin-top:1.35pt;width:32.1pt;height:108.35pt;rotation:6252776fd;z-index:25229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" fillcolor="white [3212]" stroked="f" strokeweight="2pt"/>
            </w:pict>
          </mc:Fallback>
        </mc:AlternateContent>
      </w:r>
    </w:p>
    <w:p w:rsidR="00BA59CB" w:rsidRDefault="00BA59CB" w:rsidP="00BA59CB">
      <w:pPr>
        <w:ind w:firstLine="0"/>
      </w:pPr>
    </w:p>
    <w:p w:rsidR="00BA59CB" w:rsidRDefault="00BA59CB" w:rsidP="00BA59CB">
      <w:pPr>
        <w:ind w:firstLine="0"/>
      </w:pPr>
      <w:r>
        <w:rPr>
          <w:noProof/>
          <w:lang w:eastAsia="fr-FR"/>
        </w:rPr>
        <mc:AlternateContent>
          <mc:Choice Requires="wps">
            <w:drawing>
              <wp:anchor distT="0" distB="0" distL="114300" distR="114300" simplePos="0" relativeHeight="252299264" behindDoc="0" locked="0" layoutInCell="1" allowOverlap="1" wp14:anchorId="55AADC9A" wp14:editId="16DDE1F4">
                <wp:simplePos x="0" y="0"/>
                <wp:positionH relativeFrom="column">
                  <wp:posOffset>1588559</wp:posOffset>
                </wp:positionH>
                <wp:positionV relativeFrom="paragraph">
                  <wp:posOffset>20955</wp:posOffset>
                </wp:positionV>
                <wp:extent cx="557866" cy="1610727"/>
                <wp:effectExtent l="26035" t="88265" r="40005" b="78105"/>
                <wp:wrapNone/>
                <wp:docPr id="452" name="Rectangle 452"/>
                <wp:cNvGraphicFramePr/>
                <a:graphic xmlns:a="http://schemas.openxmlformats.org/drawingml/2006/main">
                  <a:graphicData uri="http://schemas.microsoft.com/office/word/2010/wordprocessingShape">
                    <wps:wsp>
                      <wps:cNvSpPr/>
                      <wps:spPr>
                        <a:xfrm rot="5724587">
                          <a:off x="0" y="0"/>
                          <a:ext cx="557866" cy="161072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201DC2" id="Rectangle 452" o:spid="_x0000_s1026" style="position:absolute;margin-left:125.1pt;margin-top:1.65pt;width:43.95pt;height:126.85pt;rotation:6252776fd;z-index:25229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" fillcolor="white [3212]" stroked="f" strokeweight="2pt"/>
            </w:pict>
          </mc:Fallback>
        </mc:AlternateContent>
      </w:r>
      <w:r>
        <w:rPr>
          <w:noProof/>
          <w:lang w:eastAsia="fr-FR"/>
        </w:rPr>
        <mc:AlternateContent>
          <mc:Choice Requires="wps">
            <w:drawing>
              <wp:anchor distT="0" distB="0" distL="114300" distR="114300" simplePos="0" relativeHeight="252295168" behindDoc="0" locked="0" layoutInCell="1" allowOverlap="1" wp14:anchorId="48283FD9" wp14:editId="4B263C80">
                <wp:simplePos x="0" y="0"/>
                <wp:positionH relativeFrom="column">
                  <wp:posOffset>2921846</wp:posOffset>
                </wp:positionH>
                <wp:positionV relativeFrom="paragraph">
                  <wp:posOffset>99695</wp:posOffset>
                </wp:positionV>
                <wp:extent cx="557866" cy="1610727"/>
                <wp:effectExtent l="26035" t="88265" r="40005" b="78105"/>
                <wp:wrapNone/>
                <wp:docPr id="448" name="Rectangle 448"/>
                <wp:cNvGraphicFramePr/>
                <a:graphic xmlns:a="http://schemas.openxmlformats.org/drawingml/2006/main">
                  <a:graphicData uri="http://schemas.microsoft.com/office/word/2010/wordprocessingShape">
                    <wps:wsp>
                      <wps:cNvSpPr/>
                      <wps:spPr>
                        <a:xfrm rot="5724587">
                          <a:off x="0" y="0"/>
                          <a:ext cx="557866" cy="161072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BBF8A1" id="Rectangle 448" o:spid="_x0000_s1026" style="position:absolute;margin-left:230.05pt;margin-top:7.85pt;width:43.95pt;height:126.85pt;rotation:6252776fd;z-index:25229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" fillcolor="white [3212]" stroked="f" strokeweight="2pt"/>
            </w:pict>
          </mc:Fallback>
        </mc:AlternateContent>
      </w:r>
      <w:r>
        <w:rPr>
          <w:noProof/>
          <w:lang w:eastAsia="fr-FR"/>
        </w:rPr>
        <mc:AlternateContent>
          <mc:Choice Requires="wps">
            <w:drawing>
              <wp:anchor distT="0" distB="0" distL="114300" distR="114300" simplePos="0" relativeHeight="252294144" behindDoc="0" locked="0" layoutInCell="1" allowOverlap="1" wp14:anchorId="14EBDE15" wp14:editId="37B38E77">
                <wp:simplePos x="0" y="0"/>
                <wp:positionH relativeFrom="column">
                  <wp:posOffset>3450803</wp:posOffset>
                </wp:positionH>
                <wp:positionV relativeFrom="paragraph">
                  <wp:posOffset>70152</wp:posOffset>
                </wp:positionV>
                <wp:extent cx="557866" cy="1610727"/>
                <wp:effectExtent l="26035" t="88265" r="40005" b="78105"/>
                <wp:wrapNone/>
                <wp:docPr id="449" name="Rectangle 449"/>
                <wp:cNvGraphicFramePr/>
                <a:graphic xmlns:a="http://schemas.openxmlformats.org/drawingml/2006/main">
                  <a:graphicData uri="http://schemas.microsoft.com/office/word/2010/wordprocessingShape">
                    <wps:wsp>
                      <wps:cNvSpPr/>
                      <wps:spPr>
                        <a:xfrm rot="5724587">
                          <a:off x="0" y="0"/>
                          <a:ext cx="557866" cy="161072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4BAF27" id="Rectangle 449" o:spid="_x0000_s1026" style="position:absolute;margin-left:271.7pt;margin-top:5.5pt;width:43.95pt;height:126.85pt;rotation:6252776fd;z-index:25229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" fillcolor="white [3212]" stroked="f" strokeweight="2pt"/>
            </w:pict>
          </mc:Fallback>
        </mc:AlternateContent>
      </w:r>
      <w:r>
        <w:rPr>
          <w:noProof/>
          <w:lang w:eastAsia="fr-FR"/>
        </w:rPr>
        <mc:AlternateContent>
          <mc:Choice Requires="wps">
            <w:drawing>
              <wp:anchor distT="0" distB="0" distL="114300" distR="114300" simplePos="0" relativeHeight="252293120" behindDoc="0" locked="0" layoutInCell="1" allowOverlap="1" wp14:anchorId="7E6D45F7" wp14:editId="412213A9">
                <wp:simplePos x="0" y="0"/>
                <wp:positionH relativeFrom="column">
                  <wp:posOffset>2480258</wp:posOffset>
                </wp:positionH>
                <wp:positionV relativeFrom="paragraph">
                  <wp:posOffset>94025</wp:posOffset>
                </wp:positionV>
                <wp:extent cx="557866" cy="1610727"/>
                <wp:effectExtent l="26035" t="88265" r="40005" b="78105"/>
                <wp:wrapNone/>
                <wp:docPr id="450" name="Rectangle 450"/>
                <wp:cNvGraphicFramePr/>
                <a:graphic xmlns:a="http://schemas.openxmlformats.org/drawingml/2006/main">
                  <a:graphicData uri="http://schemas.microsoft.com/office/word/2010/wordprocessingShape">
                    <wps:wsp>
                      <wps:cNvSpPr/>
                      <wps:spPr>
                        <a:xfrm rot="5724587">
                          <a:off x="0" y="0"/>
                          <a:ext cx="557866" cy="161072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09CD5D" id="Rectangle 450" o:spid="_x0000_s1026" style="position:absolute;margin-left:195.3pt;margin-top:7.4pt;width:43.95pt;height:126.85pt;rotation:6252776fd;z-index:25229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" fillcolor="white [3212]" stroked="f" strokeweight="2pt"/>
            </w:pict>
          </mc:Fallback>
        </mc:AlternateContent>
      </w:r>
    </w:p>
    <w:p w:rsidR="00BA59CB" w:rsidRDefault="00BA59CB" w:rsidP="00BA59CB">
      <w:pPr>
        <w:ind w:firstLine="0"/>
      </w:pPr>
    </w:p>
    <w:p w:rsidR="00BA59CB" w:rsidRDefault="00BA59CB" w:rsidP="00BA59CB">
      <w:pPr>
        <w:ind w:firstLine="0"/>
      </w:pPr>
    </w:p>
    <w:p w:rsidR="00BA59CB" w:rsidRDefault="00BA59CB" w:rsidP="00BA59CB">
      <w:pPr>
        <w:ind w:firstLine="0"/>
      </w:pPr>
    </w:p>
    <w:p w:rsidR="00BA59CB" w:rsidRDefault="00BA59CB" w:rsidP="00BA59CB">
      <w:pPr>
        <w:ind w:firstLine="0"/>
      </w:pPr>
    </w:p>
    <w:p w:rsidR="00BA59CB" w:rsidRDefault="00BA59CB" w:rsidP="00BA59CB">
      <w:pPr>
        <w:ind w:firstLine="0"/>
      </w:pPr>
    </w:p>
    <w:p w:rsidR="005C2694" w:rsidRDefault="005C2694" w:rsidP="005C2694">
      <w:pPr>
        <w:pStyle w:val="Titre2"/>
      </w:pPr>
      <w:bookmarkStart w:id="111" w:name="_Toc205551170"/>
      <w:r>
        <w:t>C-2-8-1-2</w:t>
      </w:r>
      <w:r w:rsidRPr="00F852FA">
        <w:t xml:space="preserve"> – </w:t>
      </w:r>
      <w:proofErr w:type="spellStart"/>
      <w:r>
        <w:t>Etude</w:t>
      </w:r>
      <w:proofErr w:type="spellEnd"/>
      <w:r>
        <w:t xml:space="preserve"> de faisabilité structurelle et de dimensionnement des fondations</w:t>
      </w:r>
      <w:bookmarkEnd w:id="111"/>
    </w:p>
    <w:p w:rsidR="006766B4" w:rsidRDefault="006766B4" w:rsidP="006766B4"/>
    <w:p w:rsidR="006766B4" w:rsidRDefault="008F2072" w:rsidP="006766B4">
      <w:pPr>
        <w:ind w:firstLine="0"/>
      </w:pPr>
      <w:r>
        <w:t>La MOA/MOE s’occupe de la réalisation d’</w:t>
      </w:r>
      <w:r w:rsidR="006766B4">
        <w:t>un</w:t>
      </w:r>
      <w:r w:rsidR="00357A46">
        <w:t>e mission d’investigation G1/G2</w:t>
      </w:r>
      <w:r>
        <w:t xml:space="preserve"> AVP</w:t>
      </w:r>
      <w:r w:rsidR="00357A46">
        <w:t xml:space="preserve"> pour chaque zone de pose.</w:t>
      </w:r>
      <w:r>
        <w:t xml:space="preserve"> Cette étude sera annexée au présent CCTP et disponible pendant la phase de consultation.</w:t>
      </w:r>
    </w:p>
    <w:p w:rsidR="006766B4" w:rsidRDefault="006766B4" w:rsidP="006766B4">
      <w:pPr>
        <w:ind w:firstLine="0"/>
      </w:pPr>
      <w:r>
        <w:t>Selon la norme NF P 94-500 de novembre 2013, la mission géotechnique de conception G2 se décomposera en 2 phases :</w:t>
      </w:r>
    </w:p>
    <w:p w:rsidR="006766B4" w:rsidRDefault="006766B4" w:rsidP="00421398">
      <w:pPr>
        <w:pStyle w:val="Paragraphedeliste"/>
        <w:numPr>
          <w:ilvl w:val="0"/>
          <w:numId w:val="11"/>
        </w:numPr>
        <w:spacing w:after="160" w:line="259" w:lineRule="auto"/>
      </w:pPr>
      <w:r>
        <w:t>La phase « mission géotechnique préalable » (G1) et « Avant-Projet » (G2 AVP) ;</w:t>
      </w:r>
    </w:p>
    <w:p w:rsidR="00357A46" w:rsidRDefault="00357A46" w:rsidP="006766B4">
      <w:pPr>
        <w:pStyle w:val="Paragraphedeliste"/>
        <w:ind w:left="1416" w:firstLine="0"/>
      </w:pPr>
    </w:p>
    <w:p w:rsidR="006766B4" w:rsidRDefault="006766B4" w:rsidP="006766B4">
      <w:pPr>
        <w:pStyle w:val="Paragraphedeliste"/>
        <w:ind w:left="1416" w:firstLine="0"/>
      </w:pPr>
      <w:r>
        <w:t xml:space="preserve">En vue d’établir les premières recommandations relatives au mode de fondation des 3 modulaires, il sera effectué par le titulaire du marché, les missions géotechniques préalables G1 et de conception G2 AVP dès la notification de la tranche. Cette </w:t>
      </w:r>
      <w:r w:rsidR="00820DC9">
        <w:t>prestation comprendra à minima pour chacune des deux zones :</w:t>
      </w:r>
    </w:p>
    <w:p w:rsidR="006766B4" w:rsidRDefault="00820DC9" w:rsidP="00820DC9">
      <w:pPr>
        <w:pStyle w:val="Paragraphedeliste"/>
        <w:ind w:left="1416" w:firstLine="0"/>
      </w:pPr>
      <w:r>
        <w:t xml:space="preserve"> </w:t>
      </w:r>
    </w:p>
    <w:p w:rsidR="006766B4" w:rsidRDefault="006766B4" w:rsidP="00421398">
      <w:pPr>
        <w:pStyle w:val="Paragraphedeliste"/>
        <w:numPr>
          <w:ilvl w:val="2"/>
          <w:numId w:val="11"/>
        </w:numPr>
        <w:spacing w:after="160" w:line="259" w:lineRule="auto"/>
      </w:pPr>
      <w:r>
        <w:t xml:space="preserve">1 sondage de reconnaissance géologique destructif descendu à 8m de profondeur, avec enregistrement des paramètres de </w:t>
      </w:r>
      <w:proofErr w:type="spellStart"/>
      <w:r>
        <w:t>foration</w:t>
      </w:r>
      <w:proofErr w:type="spellEnd"/>
      <w:r>
        <w:t xml:space="preserve"> et la réalisation de 7 essais </w:t>
      </w:r>
      <w:proofErr w:type="spellStart"/>
      <w:r>
        <w:t>pressiométriques</w:t>
      </w:r>
      <w:proofErr w:type="spellEnd"/>
      <w:r>
        <w:t> ;</w:t>
      </w:r>
    </w:p>
    <w:p w:rsidR="006766B4" w:rsidRDefault="006766B4" w:rsidP="00421398">
      <w:pPr>
        <w:pStyle w:val="Paragraphedeliste"/>
        <w:numPr>
          <w:ilvl w:val="2"/>
          <w:numId w:val="11"/>
        </w:numPr>
        <w:spacing w:after="160" w:line="259" w:lineRule="auto"/>
      </w:pPr>
      <w:r>
        <w:t>4 essais de pénétration dynamique descendus à 6m de profondeur ou plus haut en cas de refus ;</w:t>
      </w:r>
    </w:p>
    <w:p w:rsidR="00820DC9" w:rsidRDefault="00820DC9" w:rsidP="00421398">
      <w:pPr>
        <w:pStyle w:val="Paragraphedeliste"/>
        <w:numPr>
          <w:ilvl w:val="2"/>
          <w:numId w:val="11"/>
        </w:numPr>
        <w:spacing w:after="160" w:line="259" w:lineRule="auto"/>
      </w:pPr>
      <w:r>
        <w:t xml:space="preserve">Au besoin une campagne de mesure de portance de surface à la </w:t>
      </w:r>
      <w:proofErr w:type="spellStart"/>
      <w:r>
        <w:t>dynaplaque</w:t>
      </w:r>
      <w:proofErr w:type="spellEnd"/>
      <w:r>
        <w:t>.</w:t>
      </w:r>
    </w:p>
    <w:p w:rsidR="00461069" w:rsidRDefault="00461069" w:rsidP="00461069">
      <w:pPr>
        <w:pStyle w:val="Paragraphedeliste"/>
        <w:spacing w:after="160" w:line="259" w:lineRule="auto"/>
        <w:ind w:left="2160" w:firstLine="0"/>
      </w:pPr>
    </w:p>
    <w:p w:rsidR="006766B4" w:rsidRDefault="006766B4" w:rsidP="006766B4">
      <w:pPr>
        <w:ind w:firstLine="0"/>
      </w:pPr>
      <w:r>
        <w:t>En fin d’interven</w:t>
      </w:r>
      <w:r w:rsidR="00297AC4">
        <w:t>tion, la MOA/MOE</w:t>
      </w:r>
      <w:r>
        <w:t xml:space="preserve"> produira pour la phase G1/G2 AVP, un rapport d’étude géotechnique de conception phase Avant-Projet (G2 AVP). Ce rapport sera édité en un exemplaire dématérialisé et il comportera :</w:t>
      </w:r>
    </w:p>
    <w:p w:rsidR="006766B4" w:rsidRDefault="006766B4" w:rsidP="00421398">
      <w:pPr>
        <w:pStyle w:val="Paragraphedeliste"/>
        <w:numPr>
          <w:ilvl w:val="0"/>
          <w:numId w:val="12"/>
        </w:numPr>
        <w:spacing w:after="160" w:line="259" w:lineRule="auto"/>
      </w:pPr>
      <w:r>
        <w:t>Un plan d’implantation des sondages ;</w:t>
      </w:r>
    </w:p>
    <w:p w:rsidR="006766B4" w:rsidRDefault="006766B4" w:rsidP="00421398">
      <w:pPr>
        <w:pStyle w:val="Paragraphedeliste"/>
        <w:numPr>
          <w:ilvl w:val="0"/>
          <w:numId w:val="12"/>
        </w:numPr>
        <w:spacing w:after="160" w:line="259" w:lineRule="auto"/>
      </w:pPr>
      <w:r>
        <w:lastRenderedPageBreak/>
        <w:t>Les résultats des sondages,</w:t>
      </w:r>
      <w:r w:rsidR="00820DC9">
        <w:t xml:space="preserve"> et des essais in-situ </w:t>
      </w:r>
      <w:r>
        <w:t>;</w:t>
      </w:r>
    </w:p>
    <w:p w:rsidR="006766B4" w:rsidRDefault="006766B4" w:rsidP="00421398">
      <w:pPr>
        <w:pStyle w:val="Paragraphedeliste"/>
        <w:numPr>
          <w:ilvl w:val="0"/>
          <w:numId w:val="12"/>
        </w:numPr>
        <w:spacing w:after="160" w:line="259" w:lineRule="auto"/>
      </w:pPr>
      <w:r>
        <w:t>La description et l’interprétation de la géologie du site ;</w:t>
      </w:r>
    </w:p>
    <w:p w:rsidR="006766B4" w:rsidRDefault="006766B4" w:rsidP="00421398">
      <w:pPr>
        <w:pStyle w:val="Paragraphedeliste"/>
        <w:numPr>
          <w:ilvl w:val="0"/>
          <w:numId w:val="12"/>
        </w:numPr>
        <w:spacing w:after="160" w:line="259" w:lineRule="auto"/>
      </w:pPr>
      <w:r>
        <w:t>L’interprétation de l’aspect mécanique du site ;</w:t>
      </w:r>
    </w:p>
    <w:p w:rsidR="006766B4" w:rsidRDefault="006766B4" w:rsidP="00421398">
      <w:pPr>
        <w:pStyle w:val="Paragraphedeliste"/>
        <w:numPr>
          <w:ilvl w:val="0"/>
          <w:numId w:val="12"/>
        </w:numPr>
        <w:spacing w:after="160" w:line="259" w:lineRule="auto"/>
      </w:pPr>
      <w:r>
        <w:t>Les premières recommandations relatives a</w:t>
      </w:r>
      <w:r w:rsidR="007D39E7">
        <w:t>u mode de fondation de chacun des modulaires</w:t>
      </w:r>
      <w:r w:rsidR="00820DC9">
        <w:t>.</w:t>
      </w:r>
    </w:p>
    <w:p w:rsidR="006766B4" w:rsidRDefault="006766B4" w:rsidP="006766B4">
      <w:pPr>
        <w:ind w:firstLine="0"/>
      </w:pPr>
      <w:r>
        <w:t>La phase G2 PRO sera menée sur proposition du titulaire en fonction des résul</w:t>
      </w:r>
      <w:r w:rsidR="00297AC4">
        <w:t xml:space="preserve">tats de la phase G1/G2 AVP. Pendant la phase de préparation du chantier, le </w:t>
      </w:r>
      <w:r>
        <w:t>titulaire du marché transmettra à la MOE la liste des investigations qu’il souhaitera</w:t>
      </w:r>
      <w:r w:rsidR="00297AC4">
        <w:t>it</w:t>
      </w:r>
      <w:r>
        <w:t xml:space="preserve"> </w:t>
      </w:r>
      <w:r w:rsidR="00297AC4">
        <w:t xml:space="preserve">potentiellement </w:t>
      </w:r>
      <w:r>
        <w:t>mener</w:t>
      </w:r>
      <w:r w:rsidR="00297AC4">
        <w:t xml:space="preserve"> en plus</w:t>
      </w:r>
      <w:r>
        <w:t xml:space="preserve"> pour pouvoir réaliser ses plans d’exécution et satisfaire à tous les besoins de faisabilité et dimensionnement du projet. Ces études seront conformes à la norme NF P 94-500 de novembre 2013. Le titulaire devra recevoir l’accord du MOE sur cette liste d’investigations G2 PRO avant tout lancement de cette nouvelle phase de diagnostic/définition des travaux.</w:t>
      </w:r>
      <w:r w:rsidR="00297AC4">
        <w:t xml:space="preserve"> Ces études sont réputées comprises dans le prix de l’offre du titulaire dans les coûts des études d’exécution.</w:t>
      </w:r>
      <w:r>
        <w:t xml:space="preserve"> </w:t>
      </w:r>
    </w:p>
    <w:p w:rsidR="005C2694" w:rsidRDefault="005C2694" w:rsidP="005C2694">
      <w:pPr>
        <w:pStyle w:val="Titre2"/>
      </w:pPr>
      <w:bookmarkStart w:id="112" w:name="_Toc205551171"/>
      <w:r>
        <w:t>C-2-8-1-3</w:t>
      </w:r>
      <w:r w:rsidRPr="00F852FA">
        <w:t xml:space="preserve"> – </w:t>
      </w:r>
      <w:proofErr w:type="spellStart"/>
      <w:r>
        <w:t>Etudes</w:t>
      </w:r>
      <w:proofErr w:type="spellEnd"/>
      <w:r>
        <w:t xml:space="preserve"> d’exécution de projet</w:t>
      </w:r>
      <w:bookmarkEnd w:id="112"/>
    </w:p>
    <w:p w:rsidR="00883498" w:rsidRDefault="00883498" w:rsidP="00883498"/>
    <w:p w:rsidR="00883498" w:rsidRDefault="00883498" w:rsidP="00883498">
      <w:pPr>
        <w:ind w:firstLine="0"/>
      </w:pPr>
      <w:r>
        <w:t>Les études d’exécution de projet comprendront :</w:t>
      </w:r>
    </w:p>
    <w:p w:rsidR="00883498" w:rsidRDefault="00883498" w:rsidP="00883498">
      <w:pPr>
        <w:ind w:firstLine="0"/>
      </w:pPr>
      <w:r>
        <w:t>Pour le chantier :</w:t>
      </w:r>
    </w:p>
    <w:p w:rsidR="00883498" w:rsidRDefault="00883498" w:rsidP="00CD1E8B">
      <w:pPr>
        <w:pStyle w:val="Paragraphedeliste"/>
        <w:numPr>
          <w:ilvl w:val="0"/>
          <w:numId w:val="14"/>
        </w:numPr>
        <w:spacing w:after="160" w:line="259" w:lineRule="auto"/>
      </w:pPr>
      <w:r>
        <w:t>Le PV réglementaire de raccordement du coffret d’alimentation électrique de chantier si un coffret d’alimentation électrique venait à être installé par le titulaire ;</w:t>
      </w:r>
    </w:p>
    <w:p w:rsidR="00883498" w:rsidRDefault="00883498" w:rsidP="00CD1E8B">
      <w:pPr>
        <w:pStyle w:val="Paragraphedeliste"/>
        <w:numPr>
          <w:ilvl w:val="0"/>
          <w:numId w:val="14"/>
        </w:numPr>
        <w:spacing w:after="160" w:line="259" w:lineRule="auto"/>
      </w:pPr>
      <w:r>
        <w:t>La note de calculs de raccordement du coffret électrique d’installation de chantier si un coffret d’alimentation électrique venait à être installé par le titulaire ;</w:t>
      </w:r>
    </w:p>
    <w:p w:rsidR="00883498" w:rsidRDefault="00883498" w:rsidP="00CD1E8B">
      <w:pPr>
        <w:pStyle w:val="Paragraphedeliste"/>
        <w:numPr>
          <w:ilvl w:val="0"/>
          <w:numId w:val="14"/>
        </w:numPr>
        <w:spacing w:after="160" w:line="259" w:lineRule="auto"/>
      </w:pPr>
      <w:r>
        <w:t>Le plan d’implantation du chantier (Zone 1 et Zone 2) faisant apparaître le balisage de sécurité, la position de la grue mobile, les différents stades de grutage, la source d’alimentation en AEP de la zone de chantier, les éventuels sanitaires mobiles déployés etc.</w:t>
      </w:r>
    </w:p>
    <w:p w:rsidR="00883498" w:rsidRDefault="00883498" w:rsidP="00CD1E8B">
      <w:pPr>
        <w:ind w:firstLine="0"/>
      </w:pPr>
      <w:r>
        <w:t>Pour chacun des modulaires :</w:t>
      </w:r>
    </w:p>
    <w:p w:rsidR="00883498" w:rsidRDefault="000556C0" w:rsidP="00CD1E8B">
      <w:pPr>
        <w:pStyle w:val="Paragraphedeliste"/>
        <w:numPr>
          <w:ilvl w:val="0"/>
          <w:numId w:val="13"/>
        </w:numPr>
        <w:spacing w:after="160" w:line="259" w:lineRule="auto"/>
      </w:pPr>
      <w:r>
        <w:t>La compilation</w:t>
      </w:r>
      <w:r w:rsidR="00883498">
        <w:t xml:space="preserve"> de l’ensemble des études géotechniques telles que mentionnées dans le </w:t>
      </w:r>
      <w:r w:rsidR="00D157DF" w:rsidRPr="00D157DF">
        <w:t>§C2-8-1-2</w:t>
      </w:r>
      <w:r w:rsidR="00883498">
        <w:t xml:space="preserve"> du présent CCTP ;</w:t>
      </w:r>
    </w:p>
    <w:p w:rsidR="00883498" w:rsidRDefault="00883498" w:rsidP="00CD1E8B">
      <w:pPr>
        <w:pStyle w:val="Paragraphedeliste"/>
        <w:numPr>
          <w:ilvl w:val="0"/>
          <w:numId w:val="13"/>
        </w:numPr>
        <w:spacing w:after="160" w:line="259" w:lineRule="auto"/>
      </w:pPr>
      <w:r>
        <w:t>Le plan topographique de la zone de projet avant aménagements ;</w:t>
      </w:r>
    </w:p>
    <w:p w:rsidR="00883498" w:rsidRDefault="00883498" w:rsidP="00CD1E8B">
      <w:pPr>
        <w:pStyle w:val="Paragraphedeliste"/>
        <w:numPr>
          <w:ilvl w:val="0"/>
          <w:numId w:val="13"/>
        </w:numPr>
        <w:spacing w:after="160" w:line="259" w:lineRule="auto"/>
      </w:pPr>
      <w:r>
        <w:t>Le plan d’exécution de la zone de projet après aménagements ;</w:t>
      </w:r>
    </w:p>
    <w:p w:rsidR="00883498" w:rsidRDefault="00883498" w:rsidP="00CD1E8B">
      <w:pPr>
        <w:pStyle w:val="Paragraphedeliste"/>
        <w:numPr>
          <w:ilvl w:val="0"/>
          <w:numId w:val="13"/>
        </w:numPr>
        <w:spacing w:after="160" w:line="259" w:lineRule="auto"/>
      </w:pPr>
      <w:r>
        <w:t>L’ensemble des vues en coupes et en plans des modulaires et de leurs équipements associés ;</w:t>
      </w:r>
    </w:p>
    <w:p w:rsidR="00883498" w:rsidRDefault="00883498" w:rsidP="00CD1E8B">
      <w:pPr>
        <w:pStyle w:val="Paragraphedeliste"/>
        <w:numPr>
          <w:ilvl w:val="0"/>
          <w:numId w:val="13"/>
        </w:numPr>
        <w:spacing w:after="160" w:line="259" w:lineRule="auto"/>
      </w:pPr>
      <w:r>
        <w:t>Le descriptif du mode de fondation du</w:t>
      </w:r>
      <w:r w:rsidR="008B14D7">
        <w:t xml:space="preserve"> modulaire</w:t>
      </w:r>
      <w:r>
        <w:t xml:space="preserve"> sur sa zone de pose ;</w:t>
      </w:r>
    </w:p>
    <w:p w:rsidR="00883498" w:rsidRDefault="00883498" w:rsidP="00CD1E8B">
      <w:pPr>
        <w:pStyle w:val="Paragraphedeliste"/>
        <w:numPr>
          <w:ilvl w:val="0"/>
          <w:numId w:val="13"/>
        </w:numPr>
        <w:spacing w:after="160" w:line="259" w:lineRule="auto"/>
      </w:pPr>
      <w:r>
        <w:t>Les plans de travaux de génie-civil éventuel pour la réalisation des fondations.</w:t>
      </w:r>
    </w:p>
    <w:p w:rsidR="00883498" w:rsidRDefault="00883498" w:rsidP="00CD1E8B">
      <w:pPr>
        <w:ind w:firstLine="0"/>
      </w:pPr>
      <w:r>
        <w:t>Pour les raccordements électriques </w:t>
      </w:r>
      <w:r w:rsidR="00CD1E8B">
        <w:t xml:space="preserve">et pour chacun des modulaires </w:t>
      </w:r>
      <w:r>
        <w:t>:</w:t>
      </w:r>
    </w:p>
    <w:p w:rsidR="00883498" w:rsidRDefault="00883498" w:rsidP="00CD1E8B">
      <w:pPr>
        <w:pStyle w:val="Paragraphedeliste"/>
        <w:numPr>
          <w:ilvl w:val="0"/>
          <w:numId w:val="15"/>
        </w:numPr>
        <w:spacing w:after="160" w:line="259" w:lineRule="auto"/>
      </w:pPr>
      <w:r>
        <w:t>Le bilan de puissance des modulaires de projet incluant tous leurs équipements électriques ;</w:t>
      </w:r>
    </w:p>
    <w:p w:rsidR="00883498" w:rsidRDefault="00883498" w:rsidP="00CD1E8B">
      <w:pPr>
        <w:pStyle w:val="Paragraphedeliste"/>
        <w:numPr>
          <w:ilvl w:val="0"/>
          <w:numId w:val="15"/>
        </w:numPr>
        <w:spacing w:after="160" w:line="259" w:lineRule="auto"/>
      </w:pPr>
      <w:r>
        <w:t>La note de calculs lié</w:t>
      </w:r>
      <w:r w:rsidR="00CD1E8B">
        <w:t>e au raccordement électriques du modulaire</w:t>
      </w:r>
      <w:r w:rsidR="008B14D7">
        <w:t xml:space="preserve"> dans le poste ou tableau cible</w:t>
      </w:r>
      <w:r w:rsidR="00E45007">
        <w:t xml:space="preserve"> </w:t>
      </w:r>
      <w:r>
        <w:t>;</w:t>
      </w:r>
    </w:p>
    <w:p w:rsidR="00883498" w:rsidRDefault="00883498" w:rsidP="00CD1E8B">
      <w:pPr>
        <w:pStyle w:val="Paragraphedeliste"/>
        <w:numPr>
          <w:ilvl w:val="0"/>
          <w:numId w:val="15"/>
        </w:numPr>
        <w:spacing w:after="160" w:line="259" w:lineRule="auto"/>
      </w:pPr>
      <w:r>
        <w:t>Le plan d’implantation des réseaux électriques </w:t>
      </w:r>
      <w:r w:rsidR="0041505A">
        <w:t xml:space="preserve">intérieurs et de raccordement </w:t>
      </w:r>
      <w:r>
        <w:t>;</w:t>
      </w:r>
    </w:p>
    <w:p w:rsidR="00883498" w:rsidRDefault="00883498" w:rsidP="00CD1E8B">
      <w:pPr>
        <w:pStyle w:val="Paragraphedeliste"/>
        <w:numPr>
          <w:ilvl w:val="0"/>
          <w:numId w:val="15"/>
        </w:numPr>
        <w:spacing w:after="160" w:line="259" w:lineRule="auto"/>
      </w:pPr>
      <w:r>
        <w:t>L’ensemble des schémas de câblage de l’installatio</w:t>
      </w:r>
      <w:r w:rsidR="0041505A">
        <w:t>n électrique du modulaire</w:t>
      </w:r>
      <w:r>
        <w:t> ;</w:t>
      </w:r>
    </w:p>
    <w:p w:rsidR="00883498" w:rsidRDefault="00883498" w:rsidP="00CD1E8B">
      <w:pPr>
        <w:pStyle w:val="Paragraphedeliste"/>
        <w:numPr>
          <w:ilvl w:val="0"/>
          <w:numId w:val="15"/>
        </w:numPr>
        <w:spacing w:after="160" w:line="259" w:lineRule="auto"/>
      </w:pPr>
      <w:r>
        <w:t>L’ensemble des fiches produits des équipements électriques</w:t>
      </w:r>
      <w:r w:rsidR="002C486F">
        <w:t xml:space="preserve"> (prises, éclairages etc.)</w:t>
      </w:r>
      <w:r>
        <w:t>.</w:t>
      </w:r>
    </w:p>
    <w:p w:rsidR="00883498" w:rsidRDefault="00883498" w:rsidP="00CD1E8B">
      <w:pPr>
        <w:ind w:firstLine="0"/>
      </w:pPr>
      <w:r>
        <w:t>Pour le traitement de l’air</w:t>
      </w:r>
      <w:r w:rsidR="008B14D7">
        <w:t>/chauffage/ventilation</w:t>
      </w:r>
      <w:r>
        <w:t> </w:t>
      </w:r>
      <w:r w:rsidR="00CD1E8B">
        <w:t xml:space="preserve">et pour chacun des modulaires </w:t>
      </w:r>
      <w:r>
        <w:t>:</w:t>
      </w:r>
    </w:p>
    <w:p w:rsidR="00883498" w:rsidRDefault="00883498" w:rsidP="00CD1E8B">
      <w:pPr>
        <w:pStyle w:val="Paragraphedeliste"/>
        <w:numPr>
          <w:ilvl w:val="0"/>
          <w:numId w:val="16"/>
        </w:numPr>
        <w:spacing w:after="160" w:line="259" w:lineRule="auto"/>
      </w:pPr>
      <w:r>
        <w:t>L’ensemble des fiches produits des équipements constituant la</w:t>
      </w:r>
      <w:r w:rsidR="008B14D7">
        <w:t xml:space="preserve"> solution de ventilation et de chauffage</w:t>
      </w:r>
      <w:r>
        <w:t> ;</w:t>
      </w:r>
    </w:p>
    <w:p w:rsidR="00883498" w:rsidRDefault="00883498" w:rsidP="00CD1E8B">
      <w:pPr>
        <w:pStyle w:val="Paragraphedeliste"/>
        <w:numPr>
          <w:ilvl w:val="0"/>
          <w:numId w:val="16"/>
        </w:numPr>
        <w:spacing w:after="160" w:line="259" w:lineRule="auto"/>
      </w:pPr>
      <w:r>
        <w:lastRenderedPageBreak/>
        <w:t>Les plans d’implantation des éq</w:t>
      </w:r>
      <w:r w:rsidR="00CD1E8B">
        <w:t xml:space="preserve">uipements liés au traitement de </w:t>
      </w:r>
      <w:r>
        <w:t>l’air</w:t>
      </w:r>
      <w:r w:rsidR="00E7126F">
        <w:t>/ventilation/chauffage</w:t>
      </w:r>
      <w:r>
        <w:t> ;</w:t>
      </w:r>
    </w:p>
    <w:p w:rsidR="00883498" w:rsidRDefault="00883498" w:rsidP="00CD1E8B">
      <w:pPr>
        <w:pStyle w:val="Paragraphedeliste"/>
        <w:numPr>
          <w:ilvl w:val="0"/>
          <w:numId w:val="16"/>
        </w:numPr>
        <w:spacing w:after="160" w:line="259" w:lineRule="auto"/>
      </w:pPr>
      <w:r>
        <w:t xml:space="preserve">Les notes de calculs </w:t>
      </w:r>
      <w:r w:rsidR="00E7126F">
        <w:t>éventuelles.</w:t>
      </w:r>
    </w:p>
    <w:p w:rsidR="00CB2A58" w:rsidRDefault="00CB2A58" w:rsidP="00CB2A58">
      <w:pPr>
        <w:ind w:firstLine="0"/>
      </w:pPr>
      <w:r>
        <w:t>Pour les réseaux d’eau potable </w:t>
      </w:r>
      <w:r w:rsidR="00CD1E8B">
        <w:t xml:space="preserve">et pour chacun des modulaires </w:t>
      </w:r>
      <w:r>
        <w:t>:</w:t>
      </w:r>
    </w:p>
    <w:p w:rsidR="00CB2A58" w:rsidRDefault="00CB2A58" w:rsidP="00421398">
      <w:pPr>
        <w:pStyle w:val="Paragraphedeliste"/>
        <w:numPr>
          <w:ilvl w:val="0"/>
          <w:numId w:val="16"/>
        </w:numPr>
        <w:spacing w:after="160" w:line="259" w:lineRule="auto"/>
        <w:jc w:val="left"/>
      </w:pPr>
      <w:r>
        <w:t>L’ensemble des fiches produits des équipements constituant le réseau ou les points de distribution/raccordement ;</w:t>
      </w:r>
    </w:p>
    <w:p w:rsidR="00CB2A58" w:rsidRDefault="00CB2A58" w:rsidP="00421398">
      <w:pPr>
        <w:pStyle w:val="Paragraphedeliste"/>
        <w:numPr>
          <w:ilvl w:val="0"/>
          <w:numId w:val="16"/>
        </w:numPr>
        <w:spacing w:after="160" w:line="259" w:lineRule="auto"/>
        <w:jc w:val="left"/>
      </w:pPr>
      <w:r>
        <w:t>Les plans d’implantation des équipements liés au réseau d’eau potable ainsi qu’au raccordement au point source (plan intérieurs et de raccordement) ;</w:t>
      </w:r>
    </w:p>
    <w:p w:rsidR="00CB2A58" w:rsidRDefault="00CB2A58" w:rsidP="00CB2A58">
      <w:pPr>
        <w:ind w:firstLine="0"/>
      </w:pPr>
      <w:r>
        <w:t>Pour les réseaux d’eaux usées </w:t>
      </w:r>
      <w:r w:rsidR="00CD1E8B">
        <w:t xml:space="preserve">pour le modulaire sanitaires </w:t>
      </w:r>
      <w:r>
        <w:t>:</w:t>
      </w:r>
    </w:p>
    <w:p w:rsidR="00CB2A58" w:rsidRDefault="00CB2A58" w:rsidP="00421398">
      <w:pPr>
        <w:pStyle w:val="Paragraphedeliste"/>
        <w:numPr>
          <w:ilvl w:val="0"/>
          <w:numId w:val="16"/>
        </w:numPr>
        <w:spacing w:after="160" w:line="259" w:lineRule="auto"/>
        <w:jc w:val="left"/>
      </w:pPr>
      <w:r>
        <w:t>L’ensemble des fiches produits des équipements constituant le réseau d’eaux usées ou les points de raccordement ;</w:t>
      </w:r>
    </w:p>
    <w:p w:rsidR="00CB2A58" w:rsidRDefault="00CB2A58" w:rsidP="00421398">
      <w:pPr>
        <w:pStyle w:val="Paragraphedeliste"/>
        <w:numPr>
          <w:ilvl w:val="0"/>
          <w:numId w:val="16"/>
        </w:numPr>
        <w:spacing w:after="160" w:line="259" w:lineRule="auto"/>
        <w:jc w:val="left"/>
      </w:pPr>
      <w:r>
        <w:t>Les plans d’implantation des équipements liés au réseau d’eaux usées ainsi qu’au point de raccordement (plan intérieurs et de raccordement) ;</w:t>
      </w:r>
    </w:p>
    <w:p w:rsidR="00CD1E8B" w:rsidRDefault="00CD1E8B" w:rsidP="00421398">
      <w:pPr>
        <w:pStyle w:val="Paragraphedeliste"/>
        <w:numPr>
          <w:ilvl w:val="0"/>
          <w:numId w:val="16"/>
        </w:numPr>
        <w:spacing w:after="160" w:line="259" w:lineRule="auto"/>
        <w:jc w:val="left"/>
      </w:pPr>
      <w:r>
        <w:t>La note méthodologique d’extraction de la fosse existante et de son remplacement par une nouvelle ;</w:t>
      </w:r>
    </w:p>
    <w:p w:rsidR="00883498" w:rsidRDefault="00883498" w:rsidP="00883498">
      <w:pPr>
        <w:ind w:firstLine="0"/>
      </w:pPr>
      <w:r>
        <w:t>Pour la sécurité incendie</w:t>
      </w:r>
      <w:r w:rsidR="00CD1E8B">
        <w:t xml:space="preserve"> et pour chaque modulaire</w:t>
      </w:r>
      <w:r>
        <w:t> :</w:t>
      </w:r>
    </w:p>
    <w:p w:rsidR="00883498" w:rsidRDefault="00883498" w:rsidP="00421398">
      <w:pPr>
        <w:pStyle w:val="Paragraphedeliste"/>
        <w:numPr>
          <w:ilvl w:val="0"/>
          <w:numId w:val="17"/>
        </w:numPr>
        <w:spacing w:after="160" w:line="259" w:lineRule="auto"/>
        <w:jc w:val="left"/>
      </w:pPr>
      <w:r>
        <w:t>Un descriptif technique de la solution réglementaire pour la protection contre l’incendie ;</w:t>
      </w:r>
    </w:p>
    <w:p w:rsidR="00883498" w:rsidRDefault="00883498" w:rsidP="00421398">
      <w:pPr>
        <w:pStyle w:val="Paragraphedeliste"/>
        <w:numPr>
          <w:ilvl w:val="0"/>
          <w:numId w:val="17"/>
        </w:numPr>
        <w:spacing w:after="160" w:line="259" w:lineRule="auto"/>
        <w:jc w:val="left"/>
      </w:pPr>
      <w:r>
        <w:t>L’ensemble des fiches produits des équipements constituant la solution de SSI ;</w:t>
      </w:r>
    </w:p>
    <w:p w:rsidR="00883498" w:rsidRDefault="00883498" w:rsidP="00421398">
      <w:pPr>
        <w:pStyle w:val="Paragraphedeliste"/>
        <w:numPr>
          <w:ilvl w:val="0"/>
          <w:numId w:val="17"/>
        </w:numPr>
        <w:spacing w:after="160" w:line="259" w:lineRule="auto"/>
        <w:jc w:val="left"/>
      </w:pPr>
      <w:r>
        <w:t>Un plan d’implantation des équipements pour la protection contre l’incendie.</w:t>
      </w:r>
    </w:p>
    <w:p w:rsidR="00DE07C4" w:rsidRDefault="00DE07C4" w:rsidP="00DE07C4">
      <w:pPr>
        <w:spacing w:after="160" w:line="259" w:lineRule="auto"/>
        <w:ind w:firstLine="0"/>
        <w:jc w:val="left"/>
      </w:pPr>
      <w:r>
        <w:t>Pour les équipements des modulaires :</w:t>
      </w:r>
    </w:p>
    <w:p w:rsidR="00DE07C4" w:rsidRDefault="00DE07C4" w:rsidP="00421398">
      <w:pPr>
        <w:pStyle w:val="Paragraphedeliste"/>
        <w:numPr>
          <w:ilvl w:val="0"/>
          <w:numId w:val="21"/>
        </w:numPr>
        <w:spacing w:after="160" w:line="259" w:lineRule="auto"/>
      </w:pPr>
      <w:r>
        <w:t>Un descriptif et fiches produits des sanitaires proposés (WC, lavabo et douches) ;</w:t>
      </w:r>
    </w:p>
    <w:p w:rsidR="00DE07C4" w:rsidRDefault="00DE07C4" w:rsidP="00421398">
      <w:pPr>
        <w:pStyle w:val="Paragraphedeliste"/>
        <w:numPr>
          <w:ilvl w:val="0"/>
          <w:numId w:val="21"/>
        </w:numPr>
        <w:spacing w:after="160" w:line="259" w:lineRule="auto"/>
      </w:pPr>
      <w:r>
        <w:t>Un descriptif et la fiche produit du chauffe-eau (modulaire « Sanitaires » et modulaire « </w:t>
      </w:r>
      <w:r w:rsidR="002C486F">
        <w:t>Technique »</w:t>
      </w:r>
      <w:r>
        <w:t> ;</w:t>
      </w:r>
    </w:p>
    <w:p w:rsidR="00DE07C4" w:rsidRDefault="00DE07C4" w:rsidP="00421398">
      <w:pPr>
        <w:pStyle w:val="Paragraphedeliste"/>
        <w:numPr>
          <w:ilvl w:val="0"/>
          <w:numId w:val="21"/>
        </w:numPr>
        <w:spacing w:after="160" w:line="259" w:lineRule="auto"/>
      </w:pPr>
      <w:r>
        <w:t>Un descriptif et la fiche produits des caissons grillagés, des étagères, des barres en inox pour le modulaire « Vestiaires »</w:t>
      </w:r>
      <w:r w:rsidR="002C486F">
        <w:t> ;</w:t>
      </w:r>
    </w:p>
    <w:p w:rsidR="002C486F" w:rsidRDefault="002C486F" w:rsidP="00421398">
      <w:pPr>
        <w:pStyle w:val="Paragraphedeliste"/>
        <w:numPr>
          <w:ilvl w:val="0"/>
          <w:numId w:val="21"/>
        </w:numPr>
        <w:spacing w:after="160" w:line="259" w:lineRule="auto"/>
      </w:pPr>
      <w:r>
        <w:t>Un descriptif technique et la fiche produit des établis avec crédence (modulaire « Technique »</w:t>
      </w:r>
      <w:r w:rsidR="00CD1E8B">
        <w:t>.</w:t>
      </w:r>
    </w:p>
    <w:p w:rsidR="000556C0" w:rsidRDefault="000556C0" w:rsidP="000556C0">
      <w:pPr>
        <w:spacing w:after="160" w:line="259" w:lineRule="auto"/>
        <w:ind w:firstLine="0"/>
      </w:pPr>
      <w:r>
        <w:t>Pour mémoire, le titulaire prend à sa charge la vérification des notes de calculs qu’il produit par un bureau d</w:t>
      </w:r>
      <w:r w:rsidR="008C0CF3">
        <w:t>e contrôle</w:t>
      </w:r>
      <w:r>
        <w:t xml:space="preserve"> agréé.</w:t>
      </w:r>
    </w:p>
    <w:p w:rsidR="005C2694" w:rsidRDefault="005C2694" w:rsidP="005C2694">
      <w:pPr>
        <w:pStyle w:val="Titre2"/>
      </w:pPr>
      <w:bookmarkStart w:id="113" w:name="_Toc205551172"/>
      <w:r>
        <w:t>C-2-8-1-4</w:t>
      </w:r>
      <w:r w:rsidRPr="00F852FA">
        <w:t xml:space="preserve"> – </w:t>
      </w:r>
      <w:r>
        <w:t>Travaux préparatoires</w:t>
      </w:r>
      <w:bookmarkEnd w:id="113"/>
    </w:p>
    <w:p w:rsidR="00916232" w:rsidRDefault="00916232" w:rsidP="00916232"/>
    <w:p w:rsidR="00916232" w:rsidRDefault="00916232" w:rsidP="00916232">
      <w:pPr>
        <w:ind w:firstLine="0"/>
      </w:pPr>
      <w:r>
        <w:t xml:space="preserve">Le titulaire des travaux devra l’ensemble des prestations visant à préparer au mieux la zone de pose des modulaires. Dans ce contexte, il prendra à sa charge tous les besoins de nettoyage, défrichages alentours, </w:t>
      </w:r>
      <w:proofErr w:type="spellStart"/>
      <w:r>
        <w:t>re</w:t>
      </w:r>
      <w:proofErr w:type="spellEnd"/>
      <w:r>
        <w:t xml:space="preserve">-surfaçage, de terrassement, de compactage etc.  </w:t>
      </w:r>
    </w:p>
    <w:p w:rsidR="005C2694" w:rsidRDefault="005C2694" w:rsidP="005C2694">
      <w:pPr>
        <w:pStyle w:val="Titre2"/>
      </w:pPr>
      <w:bookmarkStart w:id="114" w:name="_Toc205551173"/>
      <w:r>
        <w:t>C-2-8-1-5</w:t>
      </w:r>
      <w:r w:rsidRPr="00F852FA">
        <w:t xml:space="preserve"> – </w:t>
      </w:r>
      <w:r>
        <w:t>Installations de chantier</w:t>
      </w:r>
      <w:bookmarkEnd w:id="114"/>
    </w:p>
    <w:p w:rsidR="00AC2A29" w:rsidRDefault="00AC2A29" w:rsidP="00AC2A29">
      <w:pPr>
        <w:ind w:firstLine="0"/>
      </w:pPr>
    </w:p>
    <w:p w:rsidR="00AC2A29" w:rsidRDefault="00AC2A29" w:rsidP="00AC2A29">
      <w:pPr>
        <w:ind w:firstLine="0"/>
      </w:pPr>
      <w:proofErr w:type="spellStart"/>
      <w:r w:rsidRPr="000F675C">
        <w:t>Cf</w:t>
      </w:r>
      <w:proofErr w:type="spellEnd"/>
      <w:r w:rsidRPr="000F675C">
        <w:t xml:space="preserve"> </w:t>
      </w:r>
      <w:r w:rsidR="000F675C" w:rsidRPr="000F675C">
        <w:t>§B-2</w:t>
      </w:r>
      <w:r w:rsidRPr="000F675C">
        <w:t xml:space="preserve"> du présent</w:t>
      </w:r>
      <w:r>
        <w:t xml:space="preserve"> CCTP.</w:t>
      </w:r>
    </w:p>
    <w:p w:rsidR="005C2694" w:rsidRDefault="005C2694" w:rsidP="005C2694">
      <w:pPr>
        <w:pStyle w:val="Titre2"/>
      </w:pPr>
      <w:bookmarkStart w:id="115" w:name="_Toc205551174"/>
      <w:r>
        <w:t>C-2-8-2</w:t>
      </w:r>
      <w:r w:rsidRPr="00F852FA">
        <w:t xml:space="preserve"> – </w:t>
      </w:r>
      <w:r w:rsidR="009A5749">
        <w:t>PHASE TRAVAUX</w:t>
      </w:r>
      <w:bookmarkEnd w:id="115"/>
      <w:r>
        <w:t xml:space="preserve"> </w:t>
      </w:r>
    </w:p>
    <w:p w:rsidR="005C2694" w:rsidRDefault="005C2694" w:rsidP="005C2694">
      <w:pPr>
        <w:pStyle w:val="Titre2"/>
      </w:pPr>
      <w:bookmarkStart w:id="116" w:name="_Toc205551175"/>
      <w:r>
        <w:t>C-2-8-2-1</w:t>
      </w:r>
      <w:r w:rsidRPr="00F852FA">
        <w:t xml:space="preserve"> – </w:t>
      </w:r>
      <w:r>
        <w:t>Modulaires</w:t>
      </w:r>
      <w:bookmarkEnd w:id="116"/>
    </w:p>
    <w:p w:rsidR="008E1295" w:rsidRDefault="008E1295" w:rsidP="008E1295">
      <w:pPr>
        <w:ind w:firstLine="0"/>
      </w:pPr>
    </w:p>
    <w:p w:rsidR="008E1295" w:rsidRPr="008E1295" w:rsidRDefault="008E1295" w:rsidP="008E1295">
      <w:pPr>
        <w:ind w:firstLine="0"/>
      </w:pPr>
      <w:r>
        <w:lastRenderedPageBreak/>
        <w:t xml:space="preserve">Tous les modulaires seront considérés comme </w:t>
      </w:r>
      <w:proofErr w:type="spellStart"/>
      <w:r>
        <w:t>marinisés</w:t>
      </w:r>
      <w:proofErr w:type="spellEnd"/>
      <w:r>
        <w:t>. Les stipulations du §B-3-5-7 s’appliquent.</w:t>
      </w:r>
    </w:p>
    <w:p w:rsidR="00AC2A29" w:rsidRDefault="005C2694" w:rsidP="00AC2A29">
      <w:pPr>
        <w:pStyle w:val="Titre2"/>
      </w:pPr>
      <w:bookmarkStart w:id="117" w:name="_Toc205551176"/>
      <w:r>
        <w:t>C-2-8-2-1-1</w:t>
      </w:r>
      <w:r w:rsidRPr="00F852FA">
        <w:t xml:space="preserve"> – </w:t>
      </w:r>
      <w:r w:rsidR="00AC2A29">
        <w:t>Dimensions de chaque modulaire</w:t>
      </w:r>
      <w:r w:rsidR="00960753">
        <w:t xml:space="preserve"> et implantation intérieure</w:t>
      </w:r>
      <w:bookmarkEnd w:id="117"/>
    </w:p>
    <w:p w:rsidR="00AC2A29" w:rsidRDefault="00AC2A29" w:rsidP="00AC2A29"/>
    <w:p w:rsidR="00AC2A29" w:rsidRDefault="00AC2A29" w:rsidP="00AC2A29">
      <w:pPr>
        <w:pStyle w:val="Titre2"/>
      </w:pPr>
      <w:bookmarkStart w:id="118" w:name="_Toc205551177"/>
      <w:r>
        <w:t>C-2-8-2-1-1-1</w:t>
      </w:r>
      <w:r w:rsidRPr="00F852FA">
        <w:t xml:space="preserve"> – </w:t>
      </w:r>
      <w:r>
        <w:t>MODULAIRE « Vestiaires »</w:t>
      </w:r>
      <w:bookmarkEnd w:id="118"/>
    </w:p>
    <w:p w:rsidR="00AC2A29" w:rsidRDefault="000D0C43" w:rsidP="00AC2A29">
      <w:r>
        <w:rPr>
          <w:noProof/>
          <w:lang w:eastAsia="fr-FR"/>
        </w:rPr>
        <w:drawing>
          <wp:anchor distT="0" distB="0" distL="114300" distR="114300" simplePos="0" relativeHeight="252300288" behindDoc="0" locked="0" layoutInCell="1" allowOverlap="1">
            <wp:simplePos x="0" y="0"/>
            <wp:positionH relativeFrom="column">
              <wp:posOffset>-612563</wp:posOffset>
            </wp:positionH>
            <wp:positionV relativeFrom="paragraph">
              <wp:posOffset>325967</wp:posOffset>
            </wp:positionV>
            <wp:extent cx="6975014" cy="3530600"/>
            <wp:effectExtent l="0" t="0" r="0" b="0"/>
            <wp:wrapNone/>
            <wp:docPr id="453" name="Imag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print">
                      <a:extLst>
                        <a:ext uri="{28A0092B-C50C-407E-A947-70E740481C1C}">
                          <a14:useLocalDpi xmlns:a14="http://schemas.microsoft.com/office/drawing/2010/main" val="0"/>
                        </a:ext>
                      </a:extLst>
                    </a:blip>
                    <a:srcRect l="23379" t="26134" r="6339" b="10612"/>
                    <a:stretch/>
                  </pic:blipFill>
                  <pic:spPr bwMode="auto">
                    <a:xfrm>
                      <a:off x="0" y="0"/>
                      <a:ext cx="6986062" cy="353619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60753" w:rsidRDefault="00960753" w:rsidP="00AC2A29"/>
    <w:p w:rsidR="00960753" w:rsidRDefault="00960753" w:rsidP="00AC2A29"/>
    <w:p w:rsidR="00960753" w:rsidRDefault="00960753" w:rsidP="00AC2A29"/>
    <w:p w:rsidR="00960753" w:rsidRDefault="00960753" w:rsidP="00AC2A29"/>
    <w:p w:rsidR="00960753" w:rsidRDefault="00960753" w:rsidP="00AC2A29"/>
    <w:p w:rsidR="00960753" w:rsidRDefault="00960753" w:rsidP="00AC2A29"/>
    <w:p w:rsidR="00960753" w:rsidRDefault="00960753" w:rsidP="00AC2A29"/>
    <w:p w:rsidR="00960753" w:rsidRDefault="007C22F9" w:rsidP="00AC2A29">
      <w:r w:rsidRPr="00644F4E">
        <w:rPr>
          <w:noProof/>
          <w:lang w:eastAsia="fr-FR"/>
        </w:rPr>
        <mc:AlternateContent>
          <mc:Choice Requires="wps">
            <w:drawing>
              <wp:anchor distT="0" distB="0" distL="114300" distR="114300" simplePos="0" relativeHeight="252312576" behindDoc="0" locked="0" layoutInCell="1" allowOverlap="1" wp14:anchorId="5176A93A" wp14:editId="5046F96D">
                <wp:simplePos x="0" y="0"/>
                <wp:positionH relativeFrom="margin">
                  <wp:posOffset>-1024784</wp:posOffset>
                </wp:positionH>
                <wp:positionV relativeFrom="paragraph">
                  <wp:posOffset>308716</wp:posOffset>
                </wp:positionV>
                <wp:extent cx="851535" cy="245533"/>
                <wp:effectExtent l="0" t="0" r="4127" b="0"/>
                <wp:wrapNone/>
                <wp:docPr id="461" name="Zone de texte 461"/>
                <wp:cNvGraphicFramePr/>
                <a:graphic xmlns:a="http://schemas.openxmlformats.org/drawingml/2006/main">
                  <a:graphicData uri="http://schemas.microsoft.com/office/word/2010/wordprocessingShape">
                    <wps:wsp>
                      <wps:cNvSpPr txBox="1"/>
                      <wps:spPr>
                        <a:xfrm rot="16200000">
                          <a:off x="0" y="0"/>
                          <a:ext cx="851535" cy="245533"/>
                        </a:xfrm>
                        <a:prstGeom prst="rect">
                          <a:avLst/>
                        </a:prstGeom>
                        <a:noFill/>
                        <a:ln w="6350">
                          <a:noFill/>
                        </a:ln>
                      </wps:spPr>
                      <wps:txbx>
                        <w:txbxContent>
                          <w:p w:rsidR="00872EC6" w:rsidRPr="00777D64" w:rsidRDefault="00872EC6" w:rsidP="007C22F9">
                            <w:pPr>
                              <w:ind w:firstLine="0"/>
                              <w:jc w:val="center"/>
                              <w:rPr>
                                <w:sz w:val="16"/>
                                <w:szCs w:val="16"/>
                              </w:rPr>
                            </w:pPr>
                            <w:r>
                              <w:rPr>
                                <w:sz w:val="16"/>
                                <w:szCs w:val="16"/>
                              </w:rPr>
                              <w:t>Porte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76A93A" id="Zone de texte 461" o:spid="_x0000_s1065" type="#_x0000_t202" style="position:absolute;left:0;text-align:left;margin-left:-80.7pt;margin-top:24.3pt;width:67.05pt;height:19.35pt;rotation:-90;z-index:25231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" filled="f" stroked="f" strokeweight=".5pt">
                <v:textbox>
                  <w:txbxContent>
                    <w:p w:rsidR="00872EC6" w:rsidRPr="00777D64" w:rsidRDefault="00872EC6" w:rsidP="007C22F9">
                      <w:pPr>
                        <w:ind w:firstLine="0"/>
                        <w:jc w:val="center"/>
                        <w:rPr>
                          <w:sz w:val="16"/>
                          <w:szCs w:val="16"/>
                        </w:rPr>
                      </w:pPr>
                      <w:r>
                        <w:rPr>
                          <w:sz w:val="16"/>
                          <w:szCs w:val="16"/>
                        </w:rPr>
                        <w:t>Porte A</w:t>
                      </w:r>
                    </w:p>
                  </w:txbxContent>
                </v:textbox>
                <w10:wrap anchorx="margin"/>
              </v:shape>
            </w:pict>
          </mc:Fallback>
        </mc:AlternateContent>
      </w:r>
    </w:p>
    <w:p w:rsidR="00960753" w:rsidRDefault="00960753" w:rsidP="00AC2A29"/>
    <w:p w:rsidR="00960753" w:rsidRDefault="00960753" w:rsidP="00AC2A29"/>
    <w:p w:rsidR="00960753" w:rsidRDefault="00960753" w:rsidP="00AC2A29"/>
    <w:p w:rsidR="00960753" w:rsidRDefault="00960753" w:rsidP="00AC2A29"/>
    <w:p w:rsidR="00960753" w:rsidRDefault="007C22F9" w:rsidP="00AC2A29">
      <w:r w:rsidRPr="00644F4E">
        <w:rPr>
          <w:noProof/>
          <w:lang w:eastAsia="fr-FR"/>
        </w:rPr>
        <mc:AlternateContent>
          <mc:Choice Requires="wps">
            <w:drawing>
              <wp:anchor distT="0" distB="0" distL="114300" distR="114300" simplePos="0" relativeHeight="252316672" behindDoc="0" locked="0" layoutInCell="1" allowOverlap="1" wp14:anchorId="5A38BBBB" wp14:editId="4D86CCAD">
                <wp:simplePos x="0" y="0"/>
                <wp:positionH relativeFrom="margin">
                  <wp:posOffset>420370</wp:posOffset>
                </wp:positionH>
                <wp:positionV relativeFrom="paragraph">
                  <wp:posOffset>193040</wp:posOffset>
                </wp:positionV>
                <wp:extent cx="1138555" cy="245533"/>
                <wp:effectExtent l="0" t="0" r="0" b="2540"/>
                <wp:wrapNone/>
                <wp:docPr id="463" name="Zone de texte 463"/>
                <wp:cNvGraphicFramePr/>
                <a:graphic xmlns:a="http://schemas.openxmlformats.org/drawingml/2006/main">
                  <a:graphicData uri="http://schemas.microsoft.com/office/word/2010/wordprocessingShape">
                    <wps:wsp>
                      <wps:cNvSpPr txBox="1"/>
                      <wps:spPr>
                        <a:xfrm>
                          <a:off x="0" y="0"/>
                          <a:ext cx="1138555" cy="245533"/>
                        </a:xfrm>
                        <a:prstGeom prst="rect">
                          <a:avLst/>
                        </a:prstGeom>
                        <a:noFill/>
                        <a:ln w="6350">
                          <a:noFill/>
                        </a:ln>
                      </wps:spPr>
                      <wps:txbx>
                        <w:txbxContent>
                          <w:p w:rsidR="00872EC6" w:rsidRPr="00777D64" w:rsidRDefault="00872EC6" w:rsidP="007C22F9">
                            <w:pPr>
                              <w:ind w:firstLine="0"/>
                              <w:jc w:val="center"/>
                              <w:rPr>
                                <w:sz w:val="16"/>
                                <w:szCs w:val="16"/>
                              </w:rPr>
                            </w:pPr>
                            <w:proofErr w:type="spellStart"/>
                            <w:r>
                              <w:rPr>
                                <w:sz w:val="16"/>
                                <w:szCs w:val="16"/>
                              </w:rPr>
                              <w:t>Eclairage</w:t>
                            </w:r>
                            <w:proofErr w:type="spellEnd"/>
                            <w:r>
                              <w:rPr>
                                <w:sz w:val="16"/>
                                <w:szCs w:val="16"/>
                              </w:rPr>
                              <w:t xml:space="preserve"> Spot </w:t>
                            </w:r>
                            <w:proofErr w:type="spellStart"/>
                            <w:r>
                              <w:rPr>
                                <w:sz w:val="16"/>
                                <w:szCs w:val="16"/>
                              </w:rPr>
                              <w:t>LEDs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38BBBB" id="Zone de texte 463" o:spid="_x0000_s1066" type="#_x0000_t202" style="position:absolute;left:0;text-align:left;margin-left:33.1pt;margin-top:15.2pt;width:89.65pt;height:19.35pt;z-index:25231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" filled="f" stroked="f" strokeweight=".5pt">
                <v:textbox>
                  <w:txbxContent>
                    <w:p w:rsidR="00872EC6" w:rsidRPr="00777D64" w:rsidRDefault="00872EC6" w:rsidP="007C22F9">
                      <w:pPr>
                        <w:ind w:firstLine="0"/>
                        <w:jc w:val="center"/>
                        <w:rPr>
                          <w:sz w:val="16"/>
                          <w:szCs w:val="16"/>
                        </w:rPr>
                      </w:pPr>
                      <w:r>
                        <w:rPr>
                          <w:sz w:val="16"/>
                          <w:szCs w:val="16"/>
                        </w:rPr>
                        <w:t xml:space="preserve">Eclairage Spot </w:t>
                      </w:r>
                      <w:proofErr w:type="spellStart"/>
                      <w:r>
                        <w:rPr>
                          <w:sz w:val="16"/>
                          <w:szCs w:val="16"/>
                        </w:rPr>
                        <w:t>LEDs</w:t>
                      </w:r>
                      <w:proofErr w:type="spellEnd"/>
                    </w:p>
                  </w:txbxContent>
                </v:textbox>
                <w10:wrap anchorx="margin"/>
              </v:shape>
            </w:pict>
          </mc:Fallback>
        </mc:AlternateContent>
      </w:r>
    </w:p>
    <w:p w:rsidR="00960753" w:rsidRDefault="000E4531" w:rsidP="00AC2A29">
      <w:r>
        <w:rPr>
          <w:noProof/>
          <w:lang w:eastAsia="fr-FR"/>
        </w:rPr>
        <mc:AlternateContent>
          <mc:Choice Requires="wps">
            <w:drawing>
              <wp:anchor distT="0" distB="0" distL="114300" distR="114300" simplePos="0" relativeHeight="252304384" behindDoc="0" locked="0" layoutInCell="1" allowOverlap="1">
                <wp:simplePos x="0" y="0"/>
                <wp:positionH relativeFrom="column">
                  <wp:posOffset>996103</wp:posOffset>
                </wp:positionH>
                <wp:positionV relativeFrom="paragraph">
                  <wp:posOffset>194945</wp:posOffset>
                </wp:positionV>
                <wp:extent cx="186267" cy="194733"/>
                <wp:effectExtent l="0" t="0" r="4445" b="0"/>
                <wp:wrapNone/>
                <wp:docPr id="457" name="Pentagone régulier 457"/>
                <wp:cNvGraphicFramePr/>
                <a:graphic xmlns:a="http://schemas.openxmlformats.org/drawingml/2006/main">
                  <a:graphicData uri="http://schemas.microsoft.com/office/word/2010/wordprocessingShape">
                    <wps:wsp>
                      <wps:cNvSpPr/>
                      <wps:spPr>
                        <a:xfrm>
                          <a:off x="0" y="0"/>
                          <a:ext cx="186267" cy="194733"/>
                        </a:xfrm>
                        <a:prstGeom prst="pentagon">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C3139DE"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Pentagone régulier 457" o:spid="_x0000_s1026" type="#_x0000_t56" style="position:absolute;margin-left:78.45pt;margin-top:15.35pt;width:14.65pt;height:15.35pt;z-index:25230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" fillcolor="#d99594 [1941]" stroked="f" strokeweight="2pt"/>
            </w:pict>
          </mc:Fallback>
        </mc:AlternateContent>
      </w:r>
    </w:p>
    <w:p w:rsidR="00960753" w:rsidRDefault="00960753" w:rsidP="00AC2A29"/>
    <w:p w:rsidR="00960753" w:rsidRDefault="007C22F9" w:rsidP="00AC2A29">
      <w:r w:rsidRPr="00644F4E">
        <w:rPr>
          <w:noProof/>
          <w:lang w:eastAsia="fr-FR"/>
        </w:rPr>
        <mc:AlternateContent>
          <mc:Choice Requires="wps">
            <w:drawing>
              <wp:anchor distT="0" distB="0" distL="114300" distR="114300" simplePos="0" relativeHeight="252314624" behindDoc="0" locked="0" layoutInCell="1" allowOverlap="1" wp14:anchorId="306EDDED" wp14:editId="28449B2D">
                <wp:simplePos x="0" y="0"/>
                <wp:positionH relativeFrom="margin">
                  <wp:posOffset>380365</wp:posOffset>
                </wp:positionH>
                <wp:positionV relativeFrom="paragraph">
                  <wp:posOffset>2328</wp:posOffset>
                </wp:positionV>
                <wp:extent cx="851535" cy="245533"/>
                <wp:effectExtent l="0" t="0" r="0" b="2540"/>
                <wp:wrapNone/>
                <wp:docPr id="462" name="Zone de texte 462"/>
                <wp:cNvGraphicFramePr/>
                <a:graphic xmlns:a="http://schemas.openxmlformats.org/drawingml/2006/main">
                  <a:graphicData uri="http://schemas.microsoft.com/office/word/2010/wordprocessingShape">
                    <wps:wsp>
                      <wps:cNvSpPr txBox="1"/>
                      <wps:spPr>
                        <a:xfrm>
                          <a:off x="0" y="0"/>
                          <a:ext cx="851535" cy="245533"/>
                        </a:xfrm>
                        <a:prstGeom prst="rect">
                          <a:avLst/>
                        </a:prstGeom>
                        <a:noFill/>
                        <a:ln w="6350">
                          <a:noFill/>
                        </a:ln>
                      </wps:spPr>
                      <wps:txbx>
                        <w:txbxContent>
                          <w:p w:rsidR="00872EC6" w:rsidRPr="00777D64" w:rsidRDefault="00872EC6" w:rsidP="007C22F9">
                            <w:pPr>
                              <w:ind w:firstLine="0"/>
                              <w:jc w:val="center"/>
                              <w:rPr>
                                <w:sz w:val="16"/>
                                <w:szCs w:val="16"/>
                              </w:rPr>
                            </w:pPr>
                            <w:r>
                              <w:rPr>
                                <w:sz w:val="16"/>
                                <w:szCs w:val="16"/>
                              </w:rPr>
                              <w:t>Porte 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6EDDED" id="Zone de texte 462" o:spid="_x0000_s1067" type="#_x0000_t202" style="position:absolute;left:0;text-align:left;margin-left:29.95pt;margin-top:.2pt;width:67.05pt;height:19.35pt;z-index:25231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" filled="f" stroked="f" strokeweight=".5pt">
                <v:textbox>
                  <w:txbxContent>
                    <w:p w:rsidR="00872EC6" w:rsidRPr="00777D64" w:rsidRDefault="00872EC6" w:rsidP="007C22F9">
                      <w:pPr>
                        <w:ind w:firstLine="0"/>
                        <w:jc w:val="center"/>
                        <w:rPr>
                          <w:sz w:val="16"/>
                          <w:szCs w:val="16"/>
                        </w:rPr>
                      </w:pPr>
                      <w:r>
                        <w:rPr>
                          <w:sz w:val="16"/>
                          <w:szCs w:val="16"/>
                        </w:rPr>
                        <w:t>Porte B</w:t>
                      </w:r>
                    </w:p>
                  </w:txbxContent>
                </v:textbox>
                <w10:wrap anchorx="margin"/>
              </v:shape>
            </w:pict>
          </mc:Fallback>
        </mc:AlternateContent>
      </w:r>
    </w:p>
    <w:p w:rsidR="00960753" w:rsidRDefault="00960753" w:rsidP="00AC2A29"/>
    <w:p w:rsidR="008E1295" w:rsidRDefault="008E1295" w:rsidP="00AC2A29"/>
    <w:p w:rsidR="00AC2A29" w:rsidRDefault="000E4531" w:rsidP="00AC2A29">
      <w:pPr>
        <w:pStyle w:val="Titre2"/>
      </w:pPr>
      <w:bookmarkStart w:id="119" w:name="_Toc205551178"/>
      <w:r>
        <w:rPr>
          <w:noProof/>
          <w:lang w:eastAsia="fr-FR"/>
        </w:rPr>
        <w:drawing>
          <wp:anchor distT="0" distB="0" distL="114300" distR="114300" simplePos="0" relativeHeight="252303360" behindDoc="0" locked="0" layoutInCell="1" allowOverlap="1">
            <wp:simplePos x="0" y="0"/>
            <wp:positionH relativeFrom="margin">
              <wp:posOffset>-298873</wp:posOffset>
            </wp:positionH>
            <wp:positionV relativeFrom="paragraph">
              <wp:posOffset>313690</wp:posOffset>
            </wp:positionV>
            <wp:extent cx="6232455" cy="2946400"/>
            <wp:effectExtent l="0" t="0" r="0" b="6350"/>
            <wp:wrapNone/>
            <wp:docPr id="456" name="Imag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cstate="print">
                      <a:extLst>
                        <a:ext uri="{28A0092B-C50C-407E-A947-70E740481C1C}">
                          <a14:useLocalDpi xmlns:a14="http://schemas.microsoft.com/office/drawing/2010/main" val="0"/>
                        </a:ext>
                      </a:extLst>
                    </a:blip>
                    <a:srcRect l="22491" t="30053" r="7232" b="10873"/>
                    <a:stretch/>
                  </pic:blipFill>
                  <pic:spPr bwMode="auto">
                    <a:xfrm>
                      <a:off x="0" y="0"/>
                      <a:ext cx="6232455" cy="2946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C2A29">
        <w:t>C-2-8-2-1-1-2</w:t>
      </w:r>
      <w:r w:rsidR="00AC2A29" w:rsidRPr="00F852FA">
        <w:t xml:space="preserve"> – </w:t>
      </w:r>
      <w:r w:rsidR="00AC2A29">
        <w:t>MODULAIRE « Sanitaires »</w:t>
      </w:r>
      <w:bookmarkEnd w:id="119"/>
    </w:p>
    <w:p w:rsidR="00AC2A29" w:rsidRDefault="0053439A" w:rsidP="00AC2A29">
      <w:pPr>
        <w:rPr>
          <w:noProof/>
          <w:lang w:eastAsia="fr-FR"/>
        </w:rPr>
      </w:pPr>
      <w:r w:rsidRPr="00644F4E">
        <w:rPr>
          <w:noProof/>
          <w:lang w:eastAsia="fr-FR"/>
        </w:rPr>
        <mc:AlternateContent>
          <mc:Choice Requires="wps">
            <w:drawing>
              <wp:anchor distT="0" distB="0" distL="114300" distR="114300" simplePos="0" relativeHeight="252340224" behindDoc="0" locked="0" layoutInCell="1" allowOverlap="1" wp14:anchorId="0B8DEA5D" wp14:editId="5E64A64F">
                <wp:simplePos x="0" y="0"/>
                <wp:positionH relativeFrom="margin">
                  <wp:posOffset>149437</wp:posOffset>
                </wp:positionH>
                <wp:positionV relativeFrom="paragraph">
                  <wp:posOffset>120650</wp:posOffset>
                </wp:positionV>
                <wp:extent cx="1430866" cy="254000"/>
                <wp:effectExtent l="0" t="0" r="0" b="0"/>
                <wp:wrapNone/>
                <wp:docPr id="476" name="Zone de texte 476"/>
                <wp:cNvGraphicFramePr/>
                <a:graphic xmlns:a="http://schemas.openxmlformats.org/drawingml/2006/main">
                  <a:graphicData uri="http://schemas.microsoft.com/office/word/2010/wordprocessingShape">
                    <wps:wsp>
                      <wps:cNvSpPr txBox="1"/>
                      <wps:spPr>
                        <a:xfrm>
                          <a:off x="0" y="0"/>
                          <a:ext cx="1430866" cy="254000"/>
                        </a:xfrm>
                        <a:prstGeom prst="rect">
                          <a:avLst/>
                        </a:prstGeom>
                        <a:noFill/>
                        <a:ln w="6350">
                          <a:noFill/>
                        </a:ln>
                      </wps:spPr>
                      <wps:txbx>
                        <w:txbxContent>
                          <w:p w:rsidR="00872EC6" w:rsidRPr="00777D64" w:rsidRDefault="00872EC6" w:rsidP="0053439A">
                            <w:pPr>
                              <w:ind w:firstLine="0"/>
                              <w:jc w:val="center"/>
                              <w:rPr>
                                <w:sz w:val="16"/>
                                <w:szCs w:val="16"/>
                              </w:rPr>
                            </w:pPr>
                            <w:proofErr w:type="spellStart"/>
                            <w:r>
                              <w:rPr>
                                <w:sz w:val="16"/>
                                <w:szCs w:val="16"/>
                              </w:rPr>
                              <w:t>Eclairage</w:t>
                            </w:r>
                            <w:proofErr w:type="spellEnd"/>
                            <w:r>
                              <w:rPr>
                                <w:sz w:val="16"/>
                                <w:szCs w:val="16"/>
                              </w:rPr>
                              <w:t xml:space="preserve"> plafonnier </w:t>
                            </w:r>
                            <w:proofErr w:type="spellStart"/>
                            <w:r>
                              <w:rPr>
                                <w:sz w:val="16"/>
                                <w:szCs w:val="16"/>
                              </w:rPr>
                              <w:t>LEDs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8DEA5D" id="Zone de texte 476" o:spid="_x0000_s1068" type="#_x0000_t202" style="position:absolute;left:0;text-align:left;margin-left:11.75pt;margin-top:9.5pt;width:112.65pt;height:20pt;z-index:25234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" filled="f" stroked="f" strokeweight=".5pt">
                <v:textbox>
                  <w:txbxContent>
                    <w:p w:rsidR="00872EC6" w:rsidRPr="00777D64" w:rsidRDefault="00872EC6" w:rsidP="0053439A">
                      <w:pPr>
                        <w:ind w:firstLine="0"/>
                        <w:jc w:val="center"/>
                        <w:rPr>
                          <w:sz w:val="16"/>
                          <w:szCs w:val="16"/>
                        </w:rPr>
                      </w:pPr>
                      <w:r>
                        <w:rPr>
                          <w:sz w:val="16"/>
                          <w:szCs w:val="16"/>
                        </w:rPr>
                        <w:t xml:space="preserve">Eclairage plafonnier </w:t>
                      </w:r>
                      <w:proofErr w:type="spellStart"/>
                      <w:r>
                        <w:rPr>
                          <w:sz w:val="16"/>
                          <w:szCs w:val="16"/>
                        </w:rPr>
                        <w:t>LEDs</w:t>
                      </w:r>
                      <w:proofErr w:type="spellEnd"/>
                    </w:p>
                  </w:txbxContent>
                </v:textbox>
                <w10:wrap anchorx="margin"/>
              </v:shape>
            </w:pict>
          </mc:Fallback>
        </mc:AlternateContent>
      </w:r>
    </w:p>
    <w:p w:rsidR="00B920E6" w:rsidRDefault="00B920E6" w:rsidP="00AC2A29"/>
    <w:p w:rsidR="00AC2A29" w:rsidRDefault="0053439A" w:rsidP="00AC2A29">
      <w:r>
        <w:rPr>
          <w:noProof/>
          <w:lang w:eastAsia="fr-FR"/>
        </w:rPr>
        <mc:AlternateContent>
          <mc:Choice Requires="wps">
            <w:drawing>
              <wp:anchor distT="0" distB="0" distL="114300" distR="114300" simplePos="0" relativeHeight="252338176" behindDoc="0" locked="0" layoutInCell="1" allowOverlap="1" wp14:anchorId="14270E68" wp14:editId="39606BFF">
                <wp:simplePos x="0" y="0"/>
                <wp:positionH relativeFrom="column">
                  <wp:posOffset>4500880</wp:posOffset>
                </wp:positionH>
                <wp:positionV relativeFrom="paragraph">
                  <wp:posOffset>31750</wp:posOffset>
                </wp:positionV>
                <wp:extent cx="186267" cy="194733"/>
                <wp:effectExtent l="0" t="0" r="4445" b="0"/>
                <wp:wrapNone/>
                <wp:docPr id="475" name="Pentagone régulier 475"/>
                <wp:cNvGraphicFramePr/>
                <a:graphic xmlns:a="http://schemas.openxmlformats.org/drawingml/2006/main">
                  <a:graphicData uri="http://schemas.microsoft.com/office/word/2010/wordprocessingShape">
                    <wps:wsp>
                      <wps:cNvSpPr/>
                      <wps:spPr>
                        <a:xfrm>
                          <a:off x="0" y="0"/>
                          <a:ext cx="186267" cy="194733"/>
                        </a:xfrm>
                        <a:prstGeom prst="pentagon">
                          <a:avLst/>
                        </a:prstGeom>
                        <a:solidFill>
                          <a:schemeClr val="accent5">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7B2ADED" id="Pentagone régulier 475" o:spid="_x0000_s1026" type="#_x0000_t56" style="position:absolute;margin-left:354.4pt;margin-top:2.5pt;width:14.65pt;height:15.35pt;z-index:25233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" fillcolor="#31849b [2408]" stroked="f" strokeweight="2pt"/>
            </w:pict>
          </mc:Fallback>
        </mc:AlternateContent>
      </w:r>
      <w:r>
        <w:rPr>
          <w:noProof/>
          <w:lang w:eastAsia="fr-FR"/>
        </w:rPr>
        <mc:AlternateContent>
          <mc:Choice Requires="wps">
            <w:drawing>
              <wp:anchor distT="0" distB="0" distL="114300" distR="114300" simplePos="0" relativeHeight="252336128" behindDoc="0" locked="0" layoutInCell="1" allowOverlap="1" wp14:anchorId="543E2818" wp14:editId="6F94FA41">
                <wp:simplePos x="0" y="0"/>
                <wp:positionH relativeFrom="column">
                  <wp:posOffset>3536104</wp:posOffset>
                </wp:positionH>
                <wp:positionV relativeFrom="paragraph">
                  <wp:posOffset>31538</wp:posOffset>
                </wp:positionV>
                <wp:extent cx="186267" cy="194733"/>
                <wp:effectExtent l="0" t="0" r="4445" b="0"/>
                <wp:wrapNone/>
                <wp:docPr id="474" name="Pentagone régulier 474"/>
                <wp:cNvGraphicFramePr/>
                <a:graphic xmlns:a="http://schemas.openxmlformats.org/drawingml/2006/main">
                  <a:graphicData uri="http://schemas.microsoft.com/office/word/2010/wordprocessingShape">
                    <wps:wsp>
                      <wps:cNvSpPr/>
                      <wps:spPr>
                        <a:xfrm>
                          <a:off x="0" y="0"/>
                          <a:ext cx="186267" cy="194733"/>
                        </a:xfrm>
                        <a:prstGeom prst="pentagon">
                          <a:avLst/>
                        </a:prstGeom>
                        <a:solidFill>
                          <a:schemeClr val="accent5">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ED16C32" id="Pentagone régulier 474" o:spid="_x0000_s1026" type="#_x0000_t56" style="position:absolute;margin-left:278.45pt;margin-top:2.5pt;width:14.65pt;height:15.35pt;z-index:25233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" fillcolor="#31849b [2408]" stroked="f" strokeweight="2pt"/>
            </w:pict>
          </mc:Fallback>
        </mc:AlternateContent>
      </w:r>
      <w:r>
        <w:rPr>
          <w:noProof/>
          <w:lang w:eastAsia="fr-FR"/>
        </w:rPr>
        <mc:AlternateContent>
          <mc:Choice Requires="wps">
            <w:drawing>
              <wp:anchor distT="0" distB="0" distL="114300" distR="114300" simplePos="0" relativeHeight="252334080" behindDoc="0" locked="0" layoutInCell="1" allowOverlap="1" wp14:anchorId="2B3ABC02" wp14:editId="074B532D">
                <wp:simplePos x="0" y="0"/>
                <wp:positionH relativeFrom="column">
                  <wp:posOffset>2578947</wp:posOffset>
                </wp:positionH>
                <wp:positionV relativeFrom="paragraph">
                  <wp:posOffset>40005</wp:posOffset>
                </wp:positionV>
                <wp:extent cx="186267" cy="194733"/>
                <wp:effectExtent l="0" t="0" r="4445" b="0"/>
                <wp:wrapNone/>
                <wp:docPr id="473" name="Pentagone régulier 473"/>
                <wp:cNvGraphicFramePr/>
                <a:graphic xmlns:a="http://schemas.openxmlformats.org/drawingml/2006/main">
                  <a:graphicData uri="http://schemas.microsoft.com/office/word/2010/wordprocessingShape">
                    <wps:wsp>
                      <wps:cNvSpPr/>
                      <wps:spPr>
                        <a:xfrm>
                          <a:off x="0" y="0"/>
                          <a:ext cx="186267" cy="194733"/>
                        </a:xfrm>
                        <a:prstGeom prst="pentagon">
                          <a:avLst/>
                        </a:prstGeom>
                        <a:solidFill>
                          <a:schemeClr val="accent5">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627CF92" id="Pentagone régulier 473" o:spid="_x0000_s1026" type="#_x0000_t56" style="position:absolute;margin-left:203.05pt;margin-top:3.15pt;width:14.65pt;height:15.35pt;z-index:25233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" fillcolor="#31849b [2408]" stroked="f" strokeweight="2pt"/>
            </w:pict>
          </mc:Fallback>
        </mc:AlternateContent>
      </w:r>
      <w:r>
        <w:rPr>
          <w:noProof/>
          <w:lang w:eastAsia="fr-FR"/>
        </w:rPr>
        <mc:AlternateContent>
          <mc:Choice Requires="wps">
            <w:drawing>
              <wp:anchor distT="0" distB="0" distL="114300" distR="114300" simplePos="0" relativeHeight="252332032" behindDoc="0" locked="0" layoutInCell="1" allowOverlap="1" wp14:anchorId="68276703" wp14:editId="4AA7C6FD">
                <wp:simplePos x="0" y="0"/>
                <wp:positionH relativeFrom="column">
                  <wp:posOffset>1630680</wp:posOffset>
                </wp:positionH>
                <wp:positionV relativeFrom="paragraph">
                  <wp:posOffset>40217</wp:posOffset>
                </wp:positionV>
                <wp:extent cx="186267" cy="194733"/>
                <wp:effectExtent l="0" t="0" r="4445" b="0"/>
                <wp:wrapNone/>
                <wp:docPr id="472" name="Pentagone régulier 472"/>
                <wp:cNvGraphicFramePr/>
                <a:graphic xmlns:a="http://schemas.openxmlformats.org/drawingml/2006/main">
                  <a:graphicData uri="http://schemas.microsoft.com/office/word/2010/wordprocessingShape">
                    <wps:wsp>
                      <wps:cNvSpPr/>
                      <wps:spPr>
                        <a:xfrm>
                          <a:off x="0" y="0"/>
                          <a:ext cx="186267" cy="194733"/>
                        </a:xfrm>
                        <a:prstGeom prst="pentagon">
                          <a:avLst/>
                        </a:prstGeom>
                        <a:solidFill>
                          <a:schemeClr val="accent5">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8D2D0AE" id="Pentagone régulier 472" o:spid="_x0000_s1026" type="#_x0000_t56" style="position:absolute;margin-left:128.4pt;margin-top:3.15pt;width:14.65pt;height:15.35pt;z-index:25233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" fillcolor="#31849b [2408]" stroked="f" strokeweight="2pt"/>
            </w:pict>
          </mc:Fallback>
        </mc:AlternateContent>
      </w:r>
      <w:r>
        <w:rPr>
          <w:noProof/>
          <w:lang w:eastAsia="fr-FR"/>
        </w:rPr>
        <mc:AlternateContent>
          <mc:Choice Requires="wps">
            <w:drawing>
              <wp:anchor distT="0" distB="0" distL="114300" distR="114300" simplePos="0" relativeHeight="252329984" behindDoc="0" locked="0" layoutInCell="1" allowOverlap="1" wp14:anchorId="31361D3D" wp14:editId="040C789E">
                <wp:simplePos x="0" y="0"/>
                <wp:positionH relativeFrom="column">
                  <wp:posOffset>894292</wp:posOffset>
                </wp:positionH>
                <wp:positionV relativeFrom="paragraph">
                  <wp:posOffset>57150</wp:posOffset>
                </wp:positionV>
                <wp:extent cx="186267" cy="194733"/>
                <wp:effectExtent l="0" t="0" r="4445" b="0"/>
                <wp:wrapNone/>
                <wp:docPr id="471" name="Pentagone régulier 471"/>
                <wp:cNvGraphicFramePr/>
                <a:graphic xmlns:a="http://schemas.openxmlformats.org/drawingml/2006/main">
                  <a:graphicData uri="http://schemas.microsoft.com/office/word/2010/wordprocessingShape">
                    <wps:wsp>
                      <wps:cNvSpPr/>
                      <wps:spPr>
                        <a:xfrm>
                          <a:off x="0" y="0"/>
                          <a:ext cx="186267" cy="194733"/>
                        </a:xfrm>
                        <a:prstGeom prst="pentagon">
                          <a:avLst/>
                        </a:prstGeom>
                        <a:solidFill>
                          <a:schemeClr val="accent5">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0B5D2A1" id="Pentagone régulier 471" o:spid="_x0000_s1026" type="#_x0000_t56" style="position:absolute;margin-left:70.4pt;margin-top:4.5pt;width:14.65pt;height:15.35pt;z-index:25232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" fillcolor="#31849b [2408]" stroked="f" strokeweight="2pt"/>
            </w:pict>
          </mc:Fallback>
        </mc:AlternateContent>
      </w:r>
      <w:r>
        <w:rPr>
          <w:noProof/>
          <w:lang w:eastAsia="fr-FR"/>
        </w:rPr>
        <mc:AlternateContent>
          <mc:Choice Requires="wps">
            <w:drawing>
              <wp:anchor distT="0" distB="0" distL="114300" distR="114300" simplePos="0" relativeHeight="252327936" behindDoc="0" locked="0" layoutInCell="1" allowOverlap="1" wp14:anchorId="3D7BA98C" wp14:editId="4C243ABF">
                <wp:simplePos x="0" y="0"/>
                <wp:positionH relativeFrom="column">
                  <wp:posOffset>326813</wp:posOffset>
                </wp:positionH>
                <wp:positionV relativeFrom="paragraph">
                  <wp:posOffset>56939</wp:posOffset>
                </wp:positionV>
                <wp:extent cx="186267" cy="194733"/>
                <wp:effectExtent l="0" t="0" r="4445" b="0"/>
                <wp:wrapNone/>
                <wp:docPr id="470" name="Pentagone régulier 470"/>
                <wp:cNvGraphicFramePr/>
                <a:graphic xmlns:a="http://schemas.openxmlformats.org/drawingml/2006/main">
                  <a:graphicData uri="http://schemas.microsoft.com/office/word/2010/wordprocessingShape">
                    <wps:wsp>
                      <wps:cNvSpPr/>
                      <wps:spPr>
                        <a:xfrm>
                          <a:off x="0" y="0"/>
                          <a:ext cx="186267" cy="194733"/>
                        </a:xfrm>
                        <a:prstGeom prst="pentagon">
                          <a:avLst/>
                        </a:prstGeom>
                        <a:solidFill>
                          <a:schemeClr val="accent5">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EDE524B" id="Pentagone régulier 470" o:spid="_x0000_s1026" type="#_x0000_t56" style="position:absolute;margin-left:25.75pt;margin-top:4.5pt;width:14.65pt;height:15.35pt;z-index:25232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" fillcolor="#31849b [2408]" stroked="f" strokeweight="2pt"/>
            </w:pict>
          </mc:Fallback>
        </mc:AlternateContent>
      </w:r>
    </w:p>
    <w:p w:rsidR="00960753" w:rsidRDefault="00960753" w:rsidP="00AC2A29"/>
    <w:p w:rsidR="00960753" w:rsidRDefault="00960753" w:rsidP="00AC2A29"/>
    <w:p w:rsidR="00960753" w:rsidRDefault="00960753" w:rsidP="00AC2A29"/>
    <w:p w:rsidR="00960753" w:rsidRDefault="00960753" w:rsidP="00AC2A29"/>
    <w:p w:rsidR="00960753" w:rsidRDefault="00960753" w:rsidP="00AC2A29"/>
    <w:p w:rsidR="00B12910" w:rsidRDefault="00B12910" w:rsidP="00AC2A29"/>
    <w:p w:rsidR="00B12910" w:rsidRDefault="007C22F9" w:rsidP="00AC2A29">
      <w:r w:rsidRPr="00644F4E">
        <w:rPr>
          <w:noProof/>
          <w:lang w:eastAsia="fr-FR"/>
        </w:rPr>
        <mc:AlternateContent>
          <mc:Choice Requires="wps">
            <w:drawing>
              <wp:anchor distT="0" distB="0" distL="114300" distR="114300" simplePos="0" relativeHeight="252318720" behindDoc="0" locked="0" layoutInCell="1" allowOverlap="1" wp14:anchorId="19B9FF30" wp14:editId="0F7F98A0">
                <wp:simplePos x="0" y="0"/>
                <wp:positionH relativeFrom="margin">
                  <wp:posOffset>584200</wp:posOffset>
                </wp:positionH>
                <wp:positionV relativeFrom="paragraph">
                  <wp:posOffset>143933</wp:posOffset>
                </wp:positionV>
                <wp:extent cx="1138555" cy="245533"/>
                <wp:effectExtent l="0" t="0" r="0" b="2540"/>
                <wp:wrapNone/>
                <wp:docPr id="464" name="Zone de texte 464"/>
                <wp:cNvGraphicFramePr/>
                <a:graphic xmlns:a="http://schemas.openxmlformats.org/drawingml/2006/main">
                  <a:graphicData uri="http://schemas.microsoft.com/office/word/2010/wordprocessingShape">
                    <wps:wsp>
                      <wps:cNvSpPr txBox="1"/>
                      <wps:spPr>
                        <a:xfrm>
                          <a:off x="0" y="0"/>
                          <a:ext cx="1138555" cy="245533"/>
                        </a:xfrm>
                        <a:prstGeom prst="rect">
                          <a:avLst/>
                        </a:prstGeom>
                        <a:noFill/>
                        <a:ln w="6350">
                          <a:noFill/>
                        </a:ln>
                      </wps:spPr>
                      <wps:txbx>
                        <w:txbxContent>
                          <w:p w:rsidR="00872EC6" w:rsidRPr="00777D64" w:rsidRDefault="00872EC6" w:rsidP="007C22F9">
                            <w:pPr>
                              <w:ind w:firstLine="0"/>
                              <w:jc w:val="center"/>
                              <w:rPr>
                                <w:sz w:val="16"/>
                                <w:szCs w:val="16"/>
                              </w:rPr>
                            </w:pPr>
                            <w:proofErr w:type="spellStart"/>
                            <w:r>
                              <w:rPr>
                                <w:sz w:val="16"/>
                                <w:szCs w:val="16"/>
                              </w:rPr>
                              <w:t>Eclairage</w:t>
                            </w:r>
                            <w:proofErr w:type="spellEnd"/>
                            <w:r>
                              <w:rPr>
                                <w:sz w:val="16"/>
                                <w:szCs w:val="16"/>
                              </w:rPr>
                              <w:t xml:space="preserve"> Spot </w:t>
                            </w:r>
                            <w:proofErr w:type="spellStart"/>
                            <w:r>
                              <w:rPr>
                                <w:sz w:val="16"/>
                                <w:szCs w:val="16"/>
                              </w:rPr>
                              <w:t>LEDs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B9FF30" id="Zone de texte 464" o:spid="_x0000_s1069" type="#_x0000_t202" style="position:absolute;left:0;text-align:left;margin-left:46pt;margin-top:11.35pt;width:89.65pt;height:19.35pt;z-index:25231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" filled="f" stroked="f" strokeweight=".5pt">
                <v:textbox>
                  <w:txbxContent>
                    <w:p w:rsidR="00872EC6" w:rsidRPr="00777D64" w:rsidRDefault="00872EC6" w:rsidP="007C22F9">
                      <w:pPr>
                        <w:ind w:firstLine="0"/>
                        <w:jc w:val="center"/>
                        <w:rPr>
                          <w:sz w:val="16"/>
                          <w:szCs w:val="16"/>
                        </w:rPr>
                      </w:pPr>
                      <w:r>
                        <w:rPr>
                          <w:sz w:val="16"/>
                          <w:szCs w:val="16"/>
                        </w:rPr>
                        <w:t xml:space="preserve">Eclairage Spot </w:t>
                      </w:r>
                      <w:proofErr w:type="spellStart"/>
                      <w:r>
                        <w:rPr>
                          <w:sz w:val="16"/>
                          <w:szCs w:val="16"/>
                        </w:rPr>
                        <w:t>LEDs</w:t>
                      </w:r>
                      <w:proofErr w:type="spellEnd"/>
                    </w:p>
                  </w:txbxContent>
                </v:textbox>
                <w10:wrap anchorx="margin"/>
              </v:shape>
            </w:pict>
          </mc:Fallback>
        </mc:AlternateContent>
      </w:r>
    </w:p>
    <w:p w:rsidR="00B12910" w:rsidRDefault="000E4531" w:rsidP="00AC2A29">
      <w:r>
        <w:rPr>
          <w:noProof/>
          <w:lang w:eastAsia="fr-FR"/>
        </w:rPr>
        <mc:AlternateContent>
          <mc:Choice Requires="wps">
            <w:drawing>
              <wp:anchor distT="0" distB="0" distL="114300" distR="114300" simplePos="0" relativeHeight="252306432" behindDoc="0" locked="0" layoutInCell="1" allowOverlap="1" wp14:anchorId="17112E1E" wp14:editId="0922E1C9">
                <wp:simplePos x="0" y="0"/>
                <wp:positionH relativeFrom="column">
                  <wp:posOffset>1100667</wp:posOffset>
                </wp:positionH>
                <wp:positionV relativeFrom="paragraph">
                  <wp:posOffset>137371</wp:posOffset>
                </wp:positionV>
                <wp:extent cx="186267" cy="194733"/>
                <wp:effectExtent l="0" t="0" r="4445" b="0"/>
                <wp:wrapNone/>
                <wp:docPr id="458" name="Pentagone régulier 458"/>
                <wp:cNvGraphicFramePr/>
                <a:graphic xmlns:a="http://schemas.openxmlformats.org/drawingml/2006/main">
                  <a:graphicData uri="http://schemas.microsoft.com/office/word/2010/wordprocessingShape">
                    <wps:wsp>
                      <wps:cNvSpPr/>
                      <wps:spPr>
                        <a:xfrm>
                          <a:off x="0" y="0"/>
                          <a:ext cx="186267" cy="194733"/>
                        </a:xfrm>
                        <a:prstGeom prst="pentagon">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4F95EE6" id="Pentagone régulier 458" o:spid="_x0000_s1026" type="#_x0000_t56" style="position:absolute;margin-left:86.65pt;margin-top:10.8pt;width:14.65pt;height:15.35pt;z-index:25230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" fillcolor="#d99594 [1941]" stroked="f" strokeweight="2pt"/>
            </w:pict>
          </mc:Fallback>
        </mc:AlternateContent>
      </w:r>
    </w:p>
    <w:p w:rsidR="00B12910" w:rsidRDefault="00B12910" w:rsidP="00AC2A29"/>
    <w:p w:rsidR="00B12910" w:rsidRDefault="007C22F9" w:rsidP="00AC2A29">
      <w:r w:rsidRPr="00644F4E">
        <w:rPr>
          <w:noProof/>
          <w:lang w:eastAsia="fr-FR"/>
        </w:rPr>
        <mc:AlternateContent>
          <mc:Choice Requires="wps">
            <w:drawing>
              <wp:anchor distT="0" distB="0" distL="114300" distR="114300" simplePos="0" relativeHeight="252320768" behindDoc="0" locked="0" layoutInCell="1" allowOverlap="1" wp14:anchorId="649FB02E" wp14:editId="5D36CBEC">
                <wp:simplePos x="0" y="0"/>
                <wp:positionH relativeFrom="margin">
                  <wp:posOffset>770467</wp:posOffset>
                </wp:positionH>
                <wp:positionV relativeFrom="paragraph">
                  <wp:posOffset>8467</wp:posOffset>
                </wp:positionV>
                <wp:extent cx="851535" cy="245533"/>
                <wp:effectExtent l="0" t="0" r="0" b="2540"/>
                <wp:wrapNone/>
                <wp:docPr id="465" name="Zone de texte 465"/>
                <wp:cNvGraphicFramePr/>
                <a:graphic xmlns:a="http://schemas.openxmlformats.org/drawingml/2006/main">
                  <a:graphicData uri="http://schemas.microsoft.com/office/word/2010/wordprocessingShape">
                    <wps:wsp>
                      <wps:cNvSpPr txBox="1"/>
                      <wps:spPr>
                        <a:xfrm>
                          <a:off x="0" y="0"/>
                          <a:ext cx="851535" cy="245533"/>
                        </a:xfrm>
                        <a:prstGeom prst="rect">
                          <a:avLst/>
                        </a:prstGeom>
                        <a:noFill/>
                        <a:ln w="6350">
                          <a:noFill/>
                        </a:ln>
                      </wps:spPr>
                      <wps:txbx>
                        <w:txbxContent>
                          <w:p w:rsidR="00872EC6" w:rsidRPr="00777D64" w:rsidRDefault="00872EC6" w:rsidP="007C22F9">
                            <w:pPr>
                              <w:ind w:firstLine="0"/>
                              <w:jc w:val="center"/>
                              <w:rPr>
                                <w:sz w:val="16"/>
                                <w:szCs w:val="16"/>
                              </w:rPr>
                            </w:pPr>
                            <w:r>
                              <w:rPr>
                                <w:sz w:val="16"/>
                                <w:szCs w:val="16"/>
                              </w:rPr>
                              <w:t>Porte 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9FB02E" id="Zone de texte 465" o:spid="_x0000_s1070" type="#_x0000_t202" style="position:absolute;left:0;text-align:left;margin-left:60.65pt;margin-top:.65pt;width:67.05pt;height:19.35pt;z-index:25232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" filled="f" stroked="f" strokeweight=".5pt">
                <v:textbox>
                  <w:txbxContent>
                    <w:p w:rsidR="00872EC6" w:rsidRPr="00777D64" w:rsidRDefault="00872EC6" w:rsidP="007C22F9">
                      <w:pPr>
                        <w:ind w:firstLine="0"/>
                        <w:jc w:val="center"/>
                        <w:rPr>
                          <w:sz w:val="16"/>
                          <w:szCs w:val="16"/>
                        </w:rPr>
                      </w:pPr>
                      <w:r>
                        <w:rPr>
                          <w:sz w:val="16"/>
                          <w:szCs w:val="16"/>
                        </w:rPr>
                        <w:t>Porte C</w:t>
                      </w:r>
                    </w:p>
                  </w:txbxContent>
                </v:textbox>
                <w10:wrap anchorx="margin"/>
              </v:shape>
            </w:pict>
          </mc:Fallback>
        </mc:AlternateContent>
      </w:r>
    </w:p>
    <w:p w:rsidR="00B12910" w:rsidRDefault="00B12910" w:rsidP="00AC2A29"/>
    <w:p w:rsidR="00AC2A29" w:rsidRDefault="00AC2A29" w:rsidP="00AC2A29">
      <w:pPr>
        <w:pStyle w:val="Titre2"/>
      </w:pPr>
      <w:bookmarkStart w:id="120" w:name="_Toc205551179"/>
      <w:r>
        <w:lastRenderedPageBreak/>
        <w:t>C-2-8-2-1-1-3</w:t>
      </w:r>
      <w:r w:rsidRPr="00F852FA">
        <w:t xml:space="preserve"> – </w:t>
      </w:r>
      <w:r>
        <w:t>MODULAIRE « Technique »</w:t>
      </w:r>
      <w:bookmarkEnd w:id="120"/>
    </w:p>
    <w:p w:rsidR="00AC2A29" w:rsidRDefault="00AC2A29" w:rsidP="00AC2A29"/>
    <w:p w:rsidR="00AC2A29" w:rsidRDefault="000E4531" w:rsidP="00AC2A29">
      <w:r>
        <w:rPr>
          <w:noProof/>
          <w:lang w:eastAsia="fr-FR"/>
        </w:rPr>
        <w:drawing>
          <wp:anchor distT="0" distB="0" distL="114300" distR="114300" simplePos="0" relativeHeight="252302336" behindDoc="0" locked="0" layoutInCell="1" allowOverlap="1">
            <wp:simplePos x="0" y="0"/>
            <wp:positionH relativeFrom="column">
              <wp:posOffset>-400897</wp:posOffset>
            </wp:positionH>
            <wp:positionV relativeFrom="paragraph">
              <wp:posOffset>295487</wp:posOffset>
            </wp:positionV>
            <wp:extent cx="6521807" cy="3606376"/>
            <wp:effectExtent l="0" t="0" r="0" b="0"/>
            <wp:wrapNone/>
            <wp:docPr id="455" name="Imag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cstate="print">
                      <a:extLst>
                        <a:ext uri="{28A0092B-C50C-407E-A947-70E740481C1C}">
                          <a14:useLocalDpi xmlns:a14="http://schemas.microsoft.com/office/drawing/2010/main" val="0"/>
                        </a:ext>
                      </a:extLst>
                    </a:blip>
                    <a:srcRect l="22640" t="19338" r="6638" b="11139"/>
                    <a:stretch/>
                  </pic:blipFill>
                  <pic:spPr bwMode="auto">
                    <a:xfrm>
                      <a:off x="0" y="0"/>
                      <a:ext cx="6533718" cy="361296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C2A29" w:rsidRDefault="00AC2A29" w:rsidP="00AC2A29"/>
    <w:p w:rsidR="00960753" w:rsidRDefault="00960753" w:rsidP="00AC2A29"/>
    <w:p w:rsidR="00960753" w:rsidRDefault="00960753" w:rsidP="00AC2A29"/>
    <w:p w:rsidR="00960753" w:rsidRDefault="00960753" w:rsidP="00AC2A29"/>
    <w:p w:rsidR="00960753" w:rsidRDefault="00960753" w:rsidP="00AC2A29"/>
    <w:p w:rsidR="00960753" w:rsidRDefault="00960753" w:rsidP="00AC2A29"/>
    <w:p w:rsidR="00960753" w:rsidRDefault="00960753" w:rsidP="00AC2A29"/>
    <w:p w:rsidR="00960753" w:rsidRDefault="00960753" w:rsidP="00AC2A29"/>
    <w:p w:rsidR="00B12910" w:rsidRDefault="002E571B" w:rsidP="00AC2A29">
      <w:r w:rsidRPr="00644F4E">
        <w:rPr>
          <w:noProof/>
          <w:lang w:eastAsia="fr-FR"/>
        </w:rPr>
        <mc:AlternateContent>
          <mc:Choice Requires="wps">
            <w:drawing>
              <wp:anchor distT="0" distB="0" distL="114300" distR="114300" simplePos="0" relativeHeight="252324864" behindDoc="0" locked="0" layoutInCell="1" allowOverlap="1" wp14:anchorId="15E591DB" wp14:editId="23193C60">
                <wp:simplePos x="0" y="0"/>
                <wp:positionH relativeFrom="margin">
                  <wp:posOffset>-753639</wp:posOffset>
                </wp:positionH>
                <wp:positionV relativeFrom="paragraph">
                  <wp:posOffset>231247</wp:posOffset>
                </wp:positionV>
                <wp:extent cx="851535" cy="245533"/>
                <wp:effectExtent l="0" t="0" r="4127" b="0"/>
                <wp:wrapNone/>
                <wp:docPr id="468" name="Zone de texte 468"/>
                <wp:cNvGraphicFramePr/>
                <a:graphic xmlns:a="http://schemas.openxmlformats.org/drawingml/2006/main">
                  <a:graphicData uri="http://schemas.microsoft.com/office/word/2010/wordprocessingShape">
                    <wps:wsp>
                      <wps:cNvSpPr txBox="1"/>
                      <wps:spPr>
                        <a:xfrm rot="16200000">
                          <a:off x="0" y="0"/>
                          <a:ext cx="851535" cy="245533"/>
                        </a:xfrm>
                        <a:prstGeom prst="rect">
                          <a:avLst/>
                        </a:prstGeom>
                        <a:noFill/>
                        <a:ln w="6350">
                          <a:noFill/>
                        </a:ln>
                      </wps:spPr>
                      <wps:txbx>
                        <w:txbxContent>
                          <w:p w:rsidR="00872EC6" w:rsidRPr="00777D64" w:rsidRDefault="00872EC6" w:rsidP="007C22F9">
                            <w:pPr>
                              <w:ind w:firstLine="0"/>
                              <w:jc w:val="center"/>
                              <w:rPr>
                                <w:sz w:val="16"/>
                                <w:szCs w:val="16"/>
                              </w:rPr>
                            </w:pPr>
                            <w:r>
                              <w:rPr>
                                <w:sz w:val="16"/>
                                <w:szCs w:val="16"/>
                              </w:rPr>
                              <w:t>Porte 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E591DB" id="Zone de texte 468" o:spid="_x0000_s1071" type="#_x0000_t202" style="position:absolute;left:0;text-align:left;margin-left:-59.35pt;margin-top:18.2pt;width:67.05pt;height:19.35pt;rotation:-90;z-index:25232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" filled="f" stroked="f" strokeweight=".5pt">
                <v:textbox>
                  <w:txbxContent>
                    <w:p w:rsidR="00872EC6" w:rsidRPr="00777D64" w:rsidRDefault="00872EC6" w:rsidP="007C22F9">
                      <w:pPr>
                        <w:ind w:firstLine="0"/>
                        <w:jc w:val="center"/>
                        <w:rPr>
                          <w:sz w:val="16"/>
                          <w:szCs w:val="16"/>
                        </w:rPr>
                      </w:pPr>
                      <w:r>
                        <w:rPr>
                          <w:sz w:val="16"/>
                          <w:szCs w:val="16"/>
                        </w:rPr>
                        <w:t>Porte E</w:t>
                      </w:r>
                    </w:p>
                  </w:txbxContent>
                </v:textbox>
                <w10:wrap anchorx="margin"/>
              </v:shape>
            </w:pict>
          </mc:Fallback>
        </mc:AlternateContent>
      </w:r>
    </w:p>
    <w:p w:rsidR="00B12910" w:rsidRDefault="000E4531" w:rsidP="00AC2A29">
      <w:r>
        <w:rPr>
          <w:noProof/>
          <w:lang w:eastAsia="fr-FR"/>
        </w:rPr>
        <mc:AlternateContent>
          <mc:Choice Requires="wps">
            <w:drawing>
              <wp:anchor distT="0" distB="0" distL="114300" distR="114300" simplePos="0" relativeHeight="252310528" behindDoc="0" locked="0" layoutInCell="1" allowOverlap="1" wp14:anchorId="714A4509" wp14:editId="49475E42">
                <wp:simplePos x="0" y="0"/>
                <wp:positionH relativeFrom="column">
                  <wp:posOffset>123825</wp:posOffset>
                </wp:positionH>
                <wp:positionV relativeFrom="paragraph">
                  <wp:posOffset>88477</wp:posOffset>
                </wp:positionV>
                <wp:extent cx="186267" cy="194733"/>
                <wp:effectExtent l="0" t="0" r="4445" b="0"/>
                <wp:wrapNone/>
                <wp:docPr id="460" name="Pentagone régulier 460"/>
                <wp:cNvGraphicFramePr/>
                <a:graphic xmlns:a="http://schemas.openxmlformats.org/drawingml/2006/main">
                  <a:graphicData uri="http://schemas.microsoft.com/office/word/2010/wordprocessingShape">
                    <wps:wsp>
                      <wps:cNvSpPr/>
                      <wps:spPr>
                        <a:xfrm>
                          <a:off x="0" y="0"/>
                          <a:ext cx="186267" cy="194733"/>
                        </a:xfrm>
                        <a:prstGeom prst="pentagon">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A27E3CB" id="Pentagone régulier 460" o:spid="_x0000_s1026" type="#_x0000_t56" style="position:absolute;margin-left:9.75pt;margin-top:6.95pt;width:14.65pt;height:15.35pt;z-index:25231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" fillcolor="#d99594 [1941]" stroked="f" strokeweight="2pt"/>
            </w:pict>
          </mc:Fallback>
        </mc:AlternateContent>
      </w:r>
    </w:p>
    <w:p w:rsidR="00B12910" w:rsidRDefault="00B12910" w:rsidP="00AC2A29"/>
    <w:p w:rsidR="00B12910" w:rsidRDefault="00B12910" w:rsidP="00AC2A29"/>
    <w:p w:rsidR="00B12910" w:rsidRDefault="00B12910" w:rsidP="00AC2A29"/>
    <w:p w:rsidR="00960753" w:rsidRDefault="00960753" w:rsidP="00AC2A29"/>
    <w:p w:rsidR="00960753" w:rsidRDefault="000E4531" w:rsidP="00AC2A29">
      <w:r>
        <w:rPr>
          <w:noProof/>
          <w:lang w:eastAsia="fr-FR"/>
        </w:rPr>
        <mc:AlternateContent>
          <mc:Choice Requires="wps">
            <w:drawing>
              <wp:anchor distT="0" distB="0" distL="114300" distR="114300" simplePos="0" relativeHeight="252308480" behindDoc="0" locked="0" layoutInCell="1" allowOverlap="1" wp14:anchorId="2EB481B7" wp14:editId="5DE121AB">
                <wp:simplePos x="0" y="0"/>
                <wp:positionH relativeFrom="column">
                  <wp:posOffset>4368800</wp:posOffset>
                </wp:positionH>
                <wp:positionV relativeFrom="paragraph">
                  <wp:posOffset>14393</wp:posOffset>
                </wp:positionV>
                <wp:extent cx="186267" cy="194733"/>
                <wp:effectExtent l="0" t="0" r="4445" b="0"/>
                <wp:wrapNone/>
                <wp:docPr id="459" name="Pentagone régulier 459"/>
                <wp:cNvGraphicFramePr/>
                <a:graphic xmlns:a="http://schemas.openxmlformats.org/drawingml/2006/main">
                  <a:graphicData uri="http://schemas.microsoft.com/office/word/2010/wordprocessingShape">
                    <wps:wsp>
                      <wps:cNvSpPr/>
                      <wps:spPr>
                        <a:xfrm>
                          <a:off x="0" y="0"/>
                          <a:ext cx="186267" cy="194733"/>
                        </a:xfrm>
                        <a:prstGeom prst="pentagon">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47855B0" id="Pentagone régulier 459" o:spid="_x0000_s1026" type="#_x0000_t56" style="position:absolute;margin-left:344pt;margin-top:1.15pt;width:14.65pt;height:15.35pt;z-index:25230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" fillcolor="#d99594 [1941]" stroked="f" strokeweight="2pt"/>
            </w:pict>
          </mc:Fallback>
        </mc:AlternateContent>
      </w:r>
    </w:p>
    <w:p w:rsidR="00960753" w:rsidRDefault="007C22F9" w:rsidP="00AC2A29">
      <w:r w:rsidRPr="00644F4E">
        <w:rPr>
          <w:noProof/>
          <w:lang w:eastAsia="fr-FR"/>
        </w:rPr>
        <mc:AlternateContent>
          <mc:Choice Requires="wps">
            <w:drawing>
              <wp:anchor distT="0" distB="0" distL="114300" distR="114300" simplePos="0" relativeHeight="252322816" behindDoc="0" locked="0" layoutInCell="1" allowOverlap="1" wp14:anchorId="75190413" wp14:editId="5BBE3919">
                <wp:simplePos x="0" y="0"/>
                <wp:positionH relativeFrom="margin">
                  <wp:posOffset>4097867</wp:posOffset>
                </wp:positionH>
                <wp:positionV relativeFrom="paragraph">
                  <wp:posOffset>73660</wp:posOffset>
                </wp:positionV>
                <wp:extent cx="851535" cy="245533"/>
                <wp:effectExtent l="0" t="0" r="0" b="2540"/>
                <wp:wrapNone/>
                <wp:docPr id="466" name="Zone de texte 466"/>
                <wp:cNvGraphicFramePr/>
                <a:graphic xmlns:a="http://schemas.openxmlformats.org/drawingml/2006/main">
                  <a:graphicData uri="http://schemas.microsoft.com/office/word/2010/wordprocessingShape">
                    <wps:wsp>
                      <wps:cNvSpPr txBox="1"/>
                      <wps:spPr>
                        <a:xfrm>
                          <a:off x="0" y="0"/>
                          <a:ext cx="851535" cy="245533"/>
                        </a:xfrm>
                        <a:prstGeom prst="rect">
                          <a:avLst/>
                        </a:prstGeom>
                        <a:noFill/>
                        <a:ln w="6350">
                          <a:noFill/>
                        </a:ln>
                      </wps:spPr>
                      <wps:txbx>
                        <w:txbxContent>
                          <w:p w:rsidR="00872EC6" w:rsidRPr="00777D64" w:rsidRDefault="00872EC6" w:rsidP="007C22F9">
                            <w:pPr>
                              <w:ind w:firstLine="0"/>
                              <w:jc w:val="center"/>
                              <w:rPr>
                                <w:sz w:val="16"/>
                                <w:szCs w:val="16"/>
                              </w:rPr>
                            </w:pPr>
                            <w:r>
                              <w:rPr>
                                <w:sz w:val="16"/>
                                <w:szCs w:val="16"/>
                              </w:rPr>
                              <w:t>Porte 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190413" id="Zone de texte 466" o:spid="_x0000_s1072" type="#_x0000_t202" style="position:absolute;left:0;text-align:left;margin-left:322.65pt;margin-top:5.8pt;width:67.05pt;height:19.35pt;z-index:25232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" filled="f" stroked="f" strokeweight=".5pt">
                <v:textbox>
                  <w:txbxContent>
                    <w:p w:rsidR="00872EC6" w:rsidRPr="00777D64" w:rsidRDefault="00872EC6" w:rsidP="007C22F9">
                      <w:pPr>
                        <w:ind w:firstLine="0"/>
                        <w:jc w:val="center"/>
                        <w:rPr>
                          <w:sz w:val="16"/>
                          <w:szCs w:val="16"/>
                        </w:rPr>
                      </w:pPr>
                      <w:r>
                        <w:rPr>
                          <w:sz w:val="16"/>
                          <w:szCs w:val="16"/>
                        </w:rPr>
                        <w:t>Porte D</w:t>
                      </w:r>
                    </w:p>
                  </w:txbxContent>
                </v:textbox>
                <w10:wrap anchorx="margin"/>
              </v:shape>
            </w:pict>
          </mc:Fallback>
        </mc:AlternateContent>
      </w:r>
    </w:p>
    <w:p w:rsidR="00461069" w:rsidRDefault="00461069" w:rsidP="00F26A9B">
      <w:pPr>
        <w:ind w:firstLine="0"/>
      </w:pPr>
    </w:p>
    <w:p w:rsidR="005C2694" w:rsidRDefault="005C2694" w:rsidP="005C2694">
      <w:pPr>
        <w:pStyle w:val="Titre2"/>
      </w:pPr>
      <w:bookmarkStart w:id="121" w:name="_Toc205551180"/>
      <w:r>
        <w:t>C-2-8-2-1-2</w:t>
      </w:r>
      <w:r w:rsidRPr="00F852FA">
        <w:t xml:space="preserve"> – </w:t>
      </w:r>
      <w:r>
        <w:t>Charge au sol maximale et type de plancher</w:t>
      </w:r>
      <w:bookmarkEnd w:id="121"/>
    </w:p>
    <w:p w:rsidR="00F127C7" w:rsidRDefault="00F127C7" w:rsidP="00F127C7"/>
    <w:p w:rsidR="00F127C7" w:rsidRDefault="00F127C7" w:rsidP="009D2283">
      <w:pPr>
        <w:ind w:firstLine="0"/>
      </w:pPr>
      <w:r>
        <w:t>Pour les 3 modulaires du projet la charg</w:t>
      </w:r>
      <w:r w:rsidR="009D2283">
        <w:t>e au sol maximale est celle définie au §B-3-5-5.</w:t>
      </w:r>
    </w:p>
    <w:p w:rsidR="008E1295" w:rsidRPr="00F127C7" w:rsidRDefault="008E1295" w:rsidP="009D2283">
      <w:pPr>
        <w:ind w:firstLine="0"/>
      </w:pPr>
    </w:p>
    <w:p w:rsidR="005C2694" w:rsidRDefault="005C2694" w:rsidP="005C2694">
      <w:pPr>
        <w:pStyle w:val="Titre2"/>
      </w:pPr>
      <w:bookmarkStart w:id="122" w:name="_Toc205551181"/>
      <w:r>
        <w:t>C-2-8-2-1-3</w:t>
      </w:r>
      <w:r w:rsidRPr="00F852FA">
        <w:t xml:space="preserve"> – </w:t>
      </w:r>
      <w:r>
        <w:t>Revêtements muraux</w:t>
      </w:r>
      <w:r w:rsidR="00C43CD8">
        <w:t>/sol/plafond</w:t>
      </w:r>
      <w:bookmarkEnd w:id="122"/>
    </w:p>
    <w:p w:rsidR="00461069" w:rsidRDefault="00461069" w:rsidP="00461069"/>
    <w:p w:rsidR="00960753" w:rsidRDefault="00C43CD8" w:rsidP="00835660">
      <w:pPr>
        <w:pStyle w:val="Paragraphedeliste"/>
        <w:numPr>
          <w:ilvl w:val="0"/>
          <w:numId w:val="51"/>
        </w:numPr>
      </w:pPr>
      <w:r>
        <w:t>Modulaire Vestiaires :</w:t>
      </w:r>
    </w:p>
    <w:p w:rsidR="00C43CD8" w:rsidRDefault="00C43CD8" w:rsidP="00C43CD8">
      <w:pPr>
        <w:ind w:firstLine="0"/>
      </w:pPr>
      <w:r>
        <w:t>Un seul local constitue ce module. Il sera considéré comme local humide. Les stipulations des §B-3-5-11 ; §B3-5-13 ; B3-5-16 s’appliquent. Les murs, sol et plafond seront constitués de revêtement parfaitement résistants à l’humidité</w:t>
      </w:r>
      <w:r w:rsidR="00E44910">
        <w:t xml:space="preserve"> (ce local servira à stocker des combinaisons de plongées humides et à les faire sécher).</w:t>
      </w:r>
    </w:p>
    <w:p w:rsidR="00C43CD8" w:rsidRDefault="00C43CD8" w:rsidP="00C43CD8">
      <w:pPr>
        <w:ind w:firstLine="0"/>
      </w:pPr>
    </w:p>
    <w:p w:rsidR="00C43CD8" w:rsidRDefault="00C43CD8" w:rsidP="00835660">
      <w:pPr>
        <w:pStyle w:val="Paragraphedeliste"/>
        <w:numPr>
          <w:ilvl w:val="0"/>
          <w:numId w:val="51"/>
        </w:numPr>
      </w:pPr>
      <w:r>
        <w:t>Modulaire Sanitaires :</w:t>
      </w:r>
    </w:p>
    <w:p w:rsidR="00D653F3" w:rsidRDefault="00E44910" w:rsidP="00835660">
      <w:pPr>
        <w:pStyle w:val="Paragraphedeliste"/>
        <w:numPr>
          <w:ilvl w:val="1"/>
          <w:numId w:val="51"/>
        </w:numPr>
      </w:pPr>
      <w:r>
        <w:t>Pour les bloc</w:t>
      </w:r>
      <w:r w:rsidR="00D653F3">
        <w:t>s</w:t>
      </w:r>
      <w:r>
        <w:t xml:space="preserve"> WC : le</w:t>
      </w:r>
      <w:r w:rsidR="00D653F3">
        <w:t>s</w:t>
      </w:r>
      <w:r>
        <w:t xml:space="preserve"> §B-3-5-12 et §B</w:t>
      </w:r>
      <w:r w:rsidR="00D653F3">
        <w:t>3-5-13 ; §B-3-5-15 s’appliquent ;</w:t>
      </w:r>
    </w:p>
    <w:p w:rsidR="00E44910" w:rsidRDefault="00D653F3" w:rsidP="00835660">
      <w:pPr>
        <w:pStyle w:val="Paragraphedeliste"/>
        <w:numPr>
          <w:ilvl w:val="1"/>
          <w:numId w:val="51"/>
        </w:numPr>
      </w:pPr>
      <w:r>
        <w:t xml:space="preserve">Pour les blocs douche : les §B-3-5-11 et §B3-5-13 ; §B-3-5-14 s’appliquent ; </w:t>
      </w:r>
      <w:r w:rsidR="00E44910">
        <w:t xml:space="preserve"> </w:t>
      </w:r>
    </w:p>
    <w:p w:rsidR="00D653F3" w:rsidRDefault="00D653F3" w:rsidP="00835660">
      <w:pPr>
        <w:pStyle w:val="Paragraphedeliste"/>
        <w:numPr>
          <w:ilvl w:val="1"/>
          <w:numId w:val="51"/>
        </w:numPr>
      </w:pPr>
      <w:r>
        <w:t>Pour la partie passage entre les blocs : les §B-3-5-8 et §B3-5-10 ; §B-3-5-14 s’appliquent</w:t>
      </w:r>
      <w:r w:rsidR="00BB5906">
        <w:t>.</w:t>
      </w:r>
    </w:p>
    <w:p w:rsidR="00C43CD8" w:rsidRDefault="00C43CD8" w:rsidP="00C43CD8">
      <w:pPr>
        <w:pStyle w:val="Paragraphedeliste"/>
        <w:ind w:firstLine="0"/>
      </w:pPr>
    </w:p>
    <w:p w:rsidR="00C43CD8" w:rsidRDefault="00C43CD8" w:rsidP="00835660">
      <w:pPr>
        <w:pStyle w:val="Paragraphedeliste"/>
        <w:numPr>
          <w:ilvl w:val="0"/>
          <w:numId w:val="51"/>
        </w:numPr>
      </w:pPr>
      <w:r>
        <w:t>Modulaire Technique :</w:t>
      </w:r>
    </w:p>
    <w:p w:rsidR="00BB5906" w:rsidRDefault="00BB5906" w:rsidP="00835660">
      <w:pPr>
        <w:pStyle w:val="Paragraphedeliste"/>
        <w:numPr>
          <w:ilvl w:val="1"/>
          <w:numId w:val="51"/>
        </w:numPr>
      </w:pPr>
      <w:r>
        <w:t>Pour la zone établis, cette pièce est considérée comme sèche. Les stipulations du § B-3-5-8 et §B3-5-10 s’appliquent ;</w:t>
      </w:r>
    </w:p>
    <w:p w:rsidR="00BB5906" w:rsidRDefault="00BB5906" w:rsidP="00835660">
      <w:pPr>
        <w:pStyle w:val="Paragraphedeliste"/>
        <w:numPr>
          <w:ilvl w:val="1"/>
          <w:numId w:val="51"/>
        </w:numPr>
      </w:pPr>
      <w:r>
        <w:lastRenderedPageBreak/>
        <w:t>Pour la zone de rinçage ;</w:t>
      </w:r>
      <w:r w:rsidR="004278CB">
        <w:t xml:space="preserve"> cet espace est considéré</w:t>
      </w:r>
      <w:r>
        <w:t xml:space="preserve"> comme une grande douche commune. Tous les revêtements muraux et plafond seront parfaitement étanches. Au sol, il est attendu sur toute la surface un système de caillebottis tel que visualisable ci-dessous </w:t>
      </w:r>
      <w:r w:rsidR="004278CB">
        <w:t xml:space="preserve">(avec collecte et évacuation des eaux de rinçage) </w:t>
      </w:r>
      <w:r>
        <w:t>:</w:t>
      </w:r>
    </w:p>
    <w:p w:rsidR="00BB5906" w:rsidRDefault="008E1295" w:rsidP="00BB5906">
      <w:r>
        <w:rPr>
          <w:noProof/>
          <w:lang w:eastAsia="fr-FR"/>
        </w:rPr>
        <w:drawing>
          <wp:anchor distT="0" distB="0" distL="114300" distR="114300" simplePos="0" relativeHeight="252325888" behindDoc="0" locked="0" layoutInCell="1" allowOverlap="1">
            <wp:simplePos x="0" y="0"/>
            <wp:positionH relativeFrom="margin">
              <wp:align>center</wp:align>
            </wp:positionH>
            <wp:positionV relativeFrom="paragraph">
              <wp:posOffset>122343</wp:posOffset>
            </wp:positionV>
            <wp:extent cx="3403600" cy="4538008"/>
            <wp:effectExtent l="0" t="0" r="6350" b="0"/>
            <wp:wrapNone/>
            <wp:docPr id="469" name="Imag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IMG-20250423-WA0008.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403600" cy="4538008"/>
                    </a:xfrm>
                    <a:prstGeom prst="rect">
                      <a:avLst/>
                    </a:prstGeom>
                  </pic:spPr>
                </pic:pic>
              </a:graphicData>
            </a:graphic>
            <wp14:sizeRelH relativeFrom="page">
              <wp14:pctWidth>0</wp14:pctWidth>
            </wp14:sizeRelH>
            <wp14:sizeRelV relativeFrom="page">
              <wp14:pctHeight>0</wp14:pctHeight>
            </wp14:sizeRelV>
          </wp:anchor>
        </w:drawing>
      </w:r>
    </w:p>
    <w:p w:rsidR="00BB5906" w:rsidRDefault="00BB5906" w:rsidP="00BB5906"/>
    <w:p w:rsidR="00BB5906" w:rsidRDefault="00BB5906" w:rsidP="00BB5906"/>
    <w:p w:rsidR="00BB5906" w:rsidRDefault="00BB5906" w:rsidP="00BB5906"/>
    <w:p w:rsidR="00BB5906" w:rsidRDefault="00BB5906" w:rsidP="00BB5906"/>
    <w:p w:rsidR="00BB5906" w:rsidRDefault="00BB5906" w:rsidP="00BB5906"/>
    <w:p w:rsidR="004278CB" w:rsidRDefault="004278CB" w:rsidP="00BB5906"/>
    <w:p w:rsidR="004278CB" w:rsidRDefault="004278CB" w:rsidP="00BB5906"/>
    <w:p w:rsidR="004278CB" w:rsidRDefault="004278CB" w:rsidP="00BB5906"/>
    <w:p w:rsidR="004278CB" w:rsidRDefault="004278CB" w:rsidP="00BB5906"/>
    <w:p w:rsidR="004278CB" w:rsidRDefault="004278CB" w:rsidP="00BB5906"/>
    <w:p w:rsidR="004278CB" w:rsidRDefault="004278CB" w:rsidP="00BB5906"/>
    <w:p w:rsidR="004278CB" w:rsidRDefault="004278CB" w:rsidP="00BB5906"/>
    <w:p w:rsidR="004278CB" w:rsidRDefault="004278CB" w:rsidP="00BB5906"/>
    <w:p w:rsidR="004278CB" w:rsidRDefault="004278CB" w:rsidP="00BB5906"/>
    <w:p w:rsidR="004278CB" w:rsidRDefault="004278CB" w:rsidP="00BB5906"/>
    <w:p w:rsidR="004278CB" w:rsidRDefault="004278CB" w:rsidP="00BB5906"/>
    <w:p w:rsidR="004278CB" w:rsidRDefault="004278CB" w:rsidP="00BB5906"/>
    <w:p w:rsidR="004278CB" w:rsidRDefault="004278CB" w:rsidP="00BB5906"/>
    <w:p w:rsidR="004278CB" w:rsidRDefault="004278CB" w:rsidP="00BB5906"/>
    <w:p w:rsidR="004278CB" w:rsidRDefault="004278CB" w:rsidP="00BB5906"/>
    <w:p w:rsidR="005C2694" w:rsidRDefault="00763E5B" w:rsidP="005C2694">
      <w:pPr>
        <w:pStyle w:val="Titre2"/>
      </w:pPr>
      <w:bookmarkStart w:id="123" w:name="_Toc205551182"/>
      <w:r>
        <w:t>C-2-8-2-1-4</w:t>
      </w:r>
      <w:r w:rsidR="005C2694" w:rsidRPr="00F852FA">
        <w:t xml:space="preserve"> – </w:t>
      </w:r>
      <w:proofErr w:type="spellStart"/>
      <w:r w:rsidR="005C2694">
        <w:t>Equipements</w:t>
      </w:r>
      <w:proofErr w:type="spellEnd"/>
      <w:r w:rsidR="005C2694">
        <w:t xml:space="preserve"> annexes</w:t>
      </w:r>
      <w:bookmarkEnd w:id="123"/>
    </w:p>
    <w:p w:rsidR="005C2694" w:rsidRDefault="00763E5B" w:rsidP="005C2694">
      <w:pPr>
        <w:pStyle w:val="Titre2"/>
      </w:pPr>
      <w:bookmarkStart w:id="124" w:name="_Toc205551183"/>
      <w:r>
        <w:t>C-2-8-2-1-4</w:t>
      </w:r>
      <w:r w:rsidR="005C2694">
        <w:t>-1</w:t>
      </w:r>
      <w:r w:rsidR="005C2694" w:rsidRPr="00F852FA">
        <w:t xml:space="preserve"> – </w:t>
      </w:r>
      <w:r w:rsidR="00DC3237">
        <w:t>V</w:t>
      </w:r>
      <w:r w:rsidR="00805545">
        <w:t>entilation/chauffage</w:t>
      </w:r>
      <w:bookmarkEnd w:id="124"/>
    </w:p>
    <w:p w:rsidR="005C2694" w:rsidRDefault="005C2694" w:rsidP="005C2694"/>
    <w:p w:rsidR="00DC3237" w:rsidRDefault="00DC3237" w:rsidP="00DC3237">
      <w:pPr>
        <w:ind w:firstLine="0"/>
      </w:pPr>
      <w:r>
        <w:t>Le titulaire proposera pour chaque bâtiment modulaire des équipements permettant le renouvellement de l’air et le chauffage des locaux. Le titulaire proposera l’emplacement de ces équipements en fonction des plans des études d’exécution. Ces équipements seront de type et en nombre suffisants pour garantir le respect des normes en vigueur.</w:t>
      </w:r>
    </w:p>
    <w:p w:rsidR="00DC3237" w:rsidRDefault="00DC3237" w:rsidP="00DC3237">
      <w:pPr>
        <w:ind w:firstLine="0"/>
      </w:pPr>
      <w:r>
        <w:t>Le titulaire devra la fourniture, la pose et le raccordement de tous ces équipements.</w:t>
      </w:r>
    </w:p>
    <w:p w:rsidR="00DF453E" w:rsidRDefault="00DF453E" w:rsidP="00DC3237">
      <w:pPr>
        <w:ind w:firstLine="0"/>
      </w:pPr>
    </w:p>
    <w:p w:rsidR="00DF453E" w:rsidRDefault="00DF453E" w:rsidP="00835660">
      <w:pPr>
        <w:pStyle w:val="Paragraphedeliste"/>
        <w:numPr>
          <w:ilvl w:val="0"/>
          <w:numId w:val="52"/>
        </w:numPr>
      </w:pPr>
      <w:r>
        <w:t>Pour le modulaire Vestiaires :</w:t>
      </w:r>
    </w:p>
    <w:p w:rsidR="00DF453E" w:rsidRDefault="00DF453E" w:rsidP="00821B2B">
      <w:pPr>
        <w:ind w:left="1276" w:firstLine="0"/>
      </w:pPr>
      <w:r>
        <w:t xml:space="preserve">Le système de ventilation/chauffage et d’extraction permettra le séchage des combinaisons de plongée. </w:t>
      </w:r>
      <w:proofErr w:type="spellStart"/>
      <w:r>
        <w:t>A</w:t>
      </w:r>
      <w:proofErr w:type="spellEnd"/>
      <w:r>
        <w:t xml:space="preserve"> cet effet, </w:t>
      </w:r>
      <w:r w:rsidR="00821B2B">
        <w:t>le système de chauffage sera un système de soufflerie (flux d’air constant) avec 2 possibilités de choix soufflage (AIR AMBIANT/AIR CHAUD 27°C)</w:t>
      </w:r>
      <w:r>
        <w:t xml:space="preserve"> </w:t>
      </w:r>
      <w:r w:rsidR="00821B2B">
        <w:t>sur commutateur. Les températures précisées sont celles ciblées à l’intérieur du local.</w:t>
      </w:r>
    </w:p>
    <w:p w:rsidR="00821B2B" w:rsidRDefault="00821B2B" w:rsidP="00821B2B">
      <w:pPr>
        <w:ind w:left="1276" w:firstLine="0"/>
      </w:pPr>
    </w:p>
    <w:p w:rsidR="00DF453E" w:rsidRDefault="00DF453E" w:rsidP="00835660">
      <w:pPr>
        <w:pStyle w:val="Paragraphedeliste"/>
        <w:numPr>
          <w:ilvl w:val="0"/>
          <w:numId w:val="52"/>
        </w:numPr>
      </w:pPr>
      <w:r>
        <w:lastRenderedPageBreak/>
        <w:t>Pour le modulaire Sanitaires :</w:t>
      </w:r>
    </w:p>
    <w:p w:rsidR="00821B2B" w:rsidRDefault="00821B2B" w:rsidP="00821B2B">
      <w:pPr>
        <w:pStyle w:val="Paragraphedeliste"/>
        <w:ind w:left="1276" w:firstLine="0"/>
      </w:pPr>
      <w:r>
        <w:t>Le système de ventilation/extraction sera à définir par le titulaire en fonction de cet usage classique. Le chauffage sera assuré par des radiateurs convecteurs.</w:t>
      </w:r>
    </w:p>
    <w:p w:rsidR="00821B2B" w:rsidRDefault="00821B2B" w:rsidP="00821B2B">
      <w:pPr>
        <w:pStyle w:val="Paragraphedeliste"/>
        <w:ind w:left="1276" w:firstLine="0"/>
      </w:pPr>
    </w:p>
    <w:p w:rsidR="00DF453E" w:rsidRDefault="00DF453E" w:rsidP="00835660">
      <w:pPr>
        <w:pStyle w:val="Paragraphedeliste"/>
        <w:numPr>
          <w:ilvl w:val="0"/>
          <w:numId w:val="52"/>
        </w:numPr>
      </w:pPr>
      <w:r>
        <w:t>Pour le modulaire Technique :</w:t>
      </w:r>
    </w:p>
    <w:p w:rsidR="00821B2B" w:rsidRDefault="00821B2B" w:rsidP="00835660">
      <w:pPr>
        <w:pStyle w:val="Paragraphedeliste"/>
        <w:numPr>
          <w:ilvl w:val="0"/>
          <w:numId w:val="53"/>
        </w:numPr>
      </w:pPr>
      <w:r>
        <w:t>Pour la partie établis : le système de ventilation/extraction sera à définir par le titulaire en fonction de cet usage classique</w:t>
      </w:r>
      <w:r w:rsidR="006345A5">
        <w:t xml:space="preserve"> (pas de besoins spécifiques liés à des emplois de matières ou gaz à extraire)</w:t>
      </w:r>
      <w:r>
        <w:t>. Le chauffage sera assuré par des radiateurs convecteurs.</w:t>
      </w:r>
    </w:p>
    <w:p w:rsidR="00821B2B" w:rsidRDefault="00821B2B" w:rsidP="00835660">
      <w:pPr>
        <w:pStyle w:val="Paragraphedeliste"/>
        <w:numPr>
          <w:ilvl w:val="0"/>
          <w:numId w:val="53"/>
        </w:numPr>
      </w:pPr>
      <w:r>
        <w:t xml:space="preserve">Pour la partie rinçage : </w:t>
      </w:r>
      <w:r w:rsidR="00A936C1">
        <w:t>système de chauffage</w:t>
      </w:r>
      <w:r w:rsidR="003B27A1">
        <w:t>/extraction/ventilation mécanique</w:t>
      </w:r>
      <w:r w:rsidR="00A936C1">
        <w:t xml:space="preserve"> parfaitement étanche à prévoir </w:t>
      </w:r>
      <w:r w:rsidR="003B27A1">
        <w:t>par le titulaire et actionnable à la demande par les utilisateurs via un système d’interrupteur manuel. La température de ce local en utilisation sera de 23°C environ au bout de 15 minutes de mise en route du système de chauffage-ventilation-extraction.</w:t>
      </w:r>
    </w:p>
    <w:p w:rsidR="005C2694" w:rsidRDefault="00763E5B" w:rsidP="005C2694">
      <w:pPr>
        <w:pStyle w:val="Titre2"/>
      </w:pPr>
      <w:bookmarkStart w:id="125" w:name="_Toc205551184"/>
      <w:r>
        <w:t>C-2-8-2-1-4</w:t>
      </w:r>
      <w:r w:rsidR="005C2694">
        <w:t>-2</w:t>
      </w:r>
      <w:r w:rsidR="005C2694" w:rsidRPr="00F852FA">
        <w:t xml:space="preserve"> – </w:t>
      </w:r>
      <w:r w:rsidR="005C2694">
        <w:t>Sécurité incendie</w:t>
      </w:r>
      <w:bookmarkEnd w:id="125"/>
    </w:p>
    <w:p w:rsidR="005C2694" w:rsidRDefault="005C2694" w:rsidP="005C2694"/>
    <w:p w:rsidR="00DC3237" w:rsidRDefault="00DC3237" w:rsidP="00DC3237">
      <w:pPr>
        <w:ind w:firstLine="0"/>
      </w:pPr>
      <w:r>
        <w:t>Le titulaire proposera des équipements et aménagements SSI permettant d’être conforme avec la réglem</w:t>
      </w:r>
      <w:r w:rsidR="00851C3D">
        <w:t>entation en vigueur suivant la destination des locaux</w:t>
      </w:r>
      <w:r>
        <w:t>. Cette installation sera définie durant les études d’exécution du projet.</w:t>
      </w:r>
    </w:p>
    <w:p w:rsidR="00DC3237" w:rsidRDefault="00DC3237" w:rsidP="00DC3237">
      <w:pPr>
        <w:ind w:firstLine="0"/>
      </w:pPr>
      <w:r>
        <w:t xml:space="preserve">Le titulaire fournira et mettre ensuite en œuvre ces équipements. Il veillera à la bonne réception de l’installation en la faisant réceptionner par un organisme indépendant accrédité (un PV de contrôle et de validation sera transmis par cette organisme). </w:t>
      </w:r>
    </w:p>
    <w:p w:rsidR="005C2694" w:rsidRDefault="00763E5B" w:rsidP="005C2694">
      <w:pPr>
        <w:pStyle w:val="Titre2"/>
      </w:pPr>
      <w:bookmarkStart w:id="126" w:name="_Toc205551185"/>
      <w:r>
        <w:t>C-2-8-2-1-4</w:t>
      </w:r>
      <w:r w:rsidR="005C2694">
        <w:t>-3</w:t>
      </w:r>
      <w:r w:rsidR="005C2694" w:rsidRPr="00F852FA">
        <w:t xml:space="preserve"> – </w:t>
      </w:r>
      <w:proofErr w:type="spellStart"/>
      <w:r w:rsidR="005C2694">
        <w:t>Eclairage</w:t>
      </w:r>
      <w:bookmarkEnd w:id="126"/>
      <w:proofErr w:type="spellEnd"/>
    </w:p>
    <w:p w:rsidR="005C2694" w:rsidRDefault="005C2694" w:rsidP="005C2694"/>
    <w:p w:rsidR="000047F2" w:rsidRDefault="000047F2" w:rsidP="000047F2">
      <w:pPr>
        <w:ind w:firstLine="0"/>
      </w:pPr>
      <w:r>
        <w:t xml:space="preserve">Le titulaire devra la fourniture, la pose et le raccordement de luminaires assurant l’éclairage dans les 3 modules, l’approche du modulaire au niveau extérieur, ainsi que du balisage de sécurité.  </w:t>
      </w:r>
    </w:p>
    <w:p w:rsidR="000047F2" w:rsidRDefault="000047F2" w:rsidP="000047F2">
      <w:pPr>
        <w:ind w:firstLine="0"/>
      </w:pPr>
    </w:p>
    <w:p w:rsidR="000047F2" w:rsidRDefault="000047F2" w:rsidP="00421398">
      <w:pPr>
        <w:pStyle w:val="Paragraphedeliste"/>
        <w:numPr>
          <w:ilvl w:val="0"/>
          <w:numId w:val="27"/>
        </w:numPr>
      </w:pPr>
      <w:r>
        <w:t>ECLAIRAGE EXTERIEUR</w:t>
      </w:r>
      <w:r w:rsidR="007F5B3E">
        <w:t xml:space="preserve"> TOUS LES MODULAIRES :</w:t>
      </w:r>
    </w:p>
    <w:p w:rsidR="000047F2" w:rsidRDefault="000047F2" w:rsidP="000047F2">
      <w:pPr>
        <w:ind w:firstLine="0"/>
      </w:pPr>
    </w:p>
    <w:p w:rsidR="000047F2" w:rsidRDefault="000047F2" w:rsidP="000047F2">
      <w:pPr>
        <w:ind w:firstLine="0"/>
      </w:pPr>
      <w:r>
        <w:t>L’éclairage extérieur sera de type projecteur à LED positionné au-dessus de chaque porte d’entrée de bâtiment modulaire. Ces projecteurs seront alimentés sur interrupteur simple. Le titulaire devra la fourniture, la pose et le raccordement électrique de ces équipements.</w:t>
      </w:r>
    </w:p>
    <w:p w:rsidR="000047F2" w:rsidRDefault="000047F2" w:rsidP="000047F2">
      <w:pPr>
        <w:pStyle w:val="Paragraphedeliste"/>
        <w:ind w:left="768" w:firstLine="0"/>
      </w:pPr>
    </w:p>
    <w:p w:rsidR="000047F2" w:rsidRDefault="000047F2" w:rsidP="00421398">
      <w:pPr>
        <w:pStyle w:val="Paragraphedeliste"/>
        <w:numPr>
          <w:ilvl w:val="0"/>
          <w:numId w:val="27"/>
        </w:numPr>
      </w:pPr>
      <w:r>
        <w:t>ECLAIRAGE INTERIEUR</w:t>
      </w:r>
      <w:r w:rsidR="007F5B3E">
        <w:t> :</w:t>
      </w:r>
    </w:p>
    <w:p w:rsidR="007F5B3E" w:rsidRDefault="007F5B3E" w:rsidP="007F5B3E">
      <w:pPr>
        <w:ind w:firstLine="0"/>
      </w:pPr>
    </w:p>
    <w:p w:rsidR="007F5B3E" w:rsidRDefault="007F5B3E" w:rsidP="007F5B3E">
      <w:pPr>
        <w:ind w:firstLine="0"/>
      </w:pPr>
      <w:r>
        <w:t>Les luminaires seront alimentés sur interrupteur simple. Le titulaire devra la fourniture, la pose et le raccordement électrique de ces équipements. La commande se fera via des interrupteurs (parfaitement étanches pour les pièces humides) à l’entrée de chaque local.</w:t>
      </w:r>
    </w:p>
    <w:p w:rsidR="007F5B3E" w:rsidRDefault="007F5B3E" w:rsidP="007F5B3E">
      <w:pPr>
        <w:pStyle w:val="Paragraphedeliste"/>
        <w:numPr>
          <w:ilvl w:val="1"/>
          <w:numId w:val="27"/>
        </w:numPr>
      </w:pPr>
      <w:r>
        <w:t>Modulaire Vestiaires :</w:t>
      </w:r>
    </w:p>
    <w:p w:rsidR="007F5B3E" w:rsidRDefault="007F5B3E" w:rsidP="007F5B3E">
      <w:pPr>
        <w:pStyle w:val="Paragraphedeliste"/>
        <w:numPr>
          <w:ilvl w:val="2"/>
          <w:numId w:val="27"/>
        </w:numPr>
      </w:pPr>
      <w:r>
        <w:t xml:space="preserve">Réglettes </w:t>
      </w:r>
      <w:proofErr w:type="spellStart"/>
      <w:r>
        <w:t>LEDs</w:t>
      </w:r>
      <w:proofErr w:type="spellEnd"/>
      <w:r>
        <w:t xml:space="preserve"> parfaitement étanches.</w:t>
      </w:r>
    </w:p>
    <w:p w:rsidR="007F5B3E" w:rsidRDefault="007F5B3E" w:rsidP="007F5B3E">
      <w:pPr>
        <w:pStyle w:val="Paragraphedeliste"/>
        <w:numPr>
          <w:ilvl w:val="1"/>
          <w:numId w:val="27"/>
        </w:numPr>
      </w:pPr>
      <w:r>
        <w:t>Modulaires Sanitaires :</w:t>
      </w:r>
    </w:p>
    <w:p w:rsidR="007F5B3E" w:rsidRDefault="007F5B3E" w:rsidP="007F5B3E">
      <w:pPr>
        <w:pStyle w:val="Paragraphedeliste"/>
        <w:numPr>
          <w:ilvl w:val="2"/>
          <w:numId w:val="27"/>
        </w:numPr>
      </w:pPr>
      <w:r>
        <w:t xml:space="preserve">Réglettes </w:t>
      </w:r>
      <w:proofErr w:type="spellStart"/>
      <w:r>
        <w:t>LEDs</w:t>
      </w:r>
      <w:proofErr w:type="spellEnd"/>
      <w:r>
        <w:t xml:space="preserve"> dans la zone de cheminement ;</w:t>
      </w:r>
    </w:p>
    <w:p w:rsidR="007F5B3E" w:rsidRDefault="007F5B3E" w:rsidP="007F5B3E">
      <w:pPr>
        <w:pStyle w:val="Paragraphedeliste"/>
        <w:numPr>
          <w:ilvl w:val="2"/>
          <w:numId w:val="27"/>
        </w:numPr>
      </w:pPr>
      <w:r>
        <w:t xml:space="preserve">Plafonnier à </w:t>
      </w:r>
      <w:proofErr w:type="spellStart"/>
      <w:r>
        <w:t>LEDs</w:t>
      </w:r>
      <w:proofErr w:type="spellEnd"/>
      <w:r>
        <w:t xml:space="preserve"> pour chaque module douche ou WC ;</w:t>
      </w:r>
    </w:p>
    <w:p w:rsidR="007F5B3E" w:rsidRDefault="007F5B3E" w:rsidP="007F5B3E">
      <w:pPr>
        <w:pStyle w:val="Paragraphedeliste"/>
        <w:numPr>
          <w:ilvl w:val="1"/>
          <w:numId w:val="27"/>
        </w:numPr>
      </w:pPr>
      <w:r>
        <w:t>Modulaires Technique :</w:t>
      </w:r>
    </w:p>
    <w:p w:rsidR="007F5B3E" w:rsidRDefault="007F5B3E" w:rsidP="007F5B3E">
      <w:pPr>
        <w:pStyle w:val="Paragraphedeliste"/>
        <w:numPr>
          <w:ilvl w:val="2"/>
          <w:numId w:val="27"/>
        </w:numPr>
      </w:pPr>
      <w:r>
        <w:lastRenderedPageBreak/>
        <w:t xml:space="preserve">Réglettes </w:t>
      </w:r>
      <w:proofErr w:type="spellStart"/>
      <w:r>
        <w:t>LEDs</w:t>
      </w:r>
      <w:proofErr w:type="spellEnd"/>
      <w:r>
        <w:t xml:space="preserve"> dans la zone d’établis ;</w:t>
      </w:r>
    </w:p>
    <w:p w:rsidR="007F5B3E" w:rsidRDefault="007F5B3E" w:rsidP="007F5B3E">
      <w:pPr>
        <w:pStyle w:val="Paragraphedeliste"/>
        <w:numPr>
          <w:ilvl w:val="2"/>
          <w:numId w:val="27"/>
        </w:numPr>
      </w:pPr>
      <w:r>
        <w:t>Plafonniers à LEDS parfaitement étanches dans la zone de rinçage.</w:t>
      </w:r>
    </w:p>
    <w:p w:rsidR="000047F2" w:rsidRDefault="000047F2" w:rsidP="000047F2">
      <w:pPr>
        <w:pStyle w:val="Paragraphedeliste"/>
        <w:ind w:left="768" w:firstLine="0"/>
      </w:pPr>
    </w:p>
    <w:p w:rsidR="000047F2" w:rsidRDefault="000047F2" w:rsidP="00421398">
      <w:pPr>
        <w:pStyle w:val="Paragraphedeliste"/>
        <w:numPr>
          <w:ilvl w:val="0"/>
          <w:numId w:val="27"/>
        </w:numPr>
      </w:pPr>
      <w:r>
        <w:t>ECLAIRAGE DE SECURITE</w:t>
      </w:r>
    </w:p>
    <w:p w:rsidR="000047F2" w:rsidRDefault="000047F2" w:rsidP="000047F2"/>
    <w:p w:rsidR="000047F2" w:rsidRDefault="000047F2" w:rsidP="000047F2">
      <w:pPr>
        <w:ind w:firstLine="0"/>
      </w:pPr>
      <w:r>
        <w:t>Le titulaire définira les besoins en éclairages réglementaires de sécurité (type BAES) au cours de l’étude d’exécution. Il devra leur fourniture, leur mise en œuvre et leur raccordement suivant la réglementation en vigueur</w:t>
      </w:r>
      <w:r w:rsidR="000C0300">
        <w:t xml:space="preserve"> pour chacun des modules.</w:t>
      </w:r>
    </w:p>
    <w:p w:rsidR="005C2694" w:rsidRDefault="00763E5B" w:rsidP="005C2694">
      <w:pPr>
        <w:pStyle w:val="Titre2"/>
      </w:pPr>
      <w:bookmarkStart w:id="127" w:name="_Toc205551186"/>
      <w:r>
        <w:t>C-2-8-2-1-4</w:t>
      </w:r>
      <w:r w:rsidR="00841898">
        <w:t>-4</w:t>
      </w:r>
      <w:r w:rsidR="005C2694" w:rsidRPr="00F852FA">
        <w:t xml:space="preserve"> – </w:t>
      </w:r>
      <w:r w:rsidR="005C2694">
        <w:t>Distribution électrique intérieure</w:t>
      </w:r>
      <w:bookmarkEnd w:id="127"/>
    </w:p>
    <w:p w:rsidR="005C2694" w:rsidRDefault="005C2694" w:rsidP="00461069">
      <w:pPr>
        <w:ind w:firstLine="0"/>
      </w:pPr>
    </w:p>
    <w:p w:rsidR="00461069" w:rsidRDefault="00DA42E4" w:rsidP="00461069">
      <w:pPr>
        <w:ind w:firstLine="0"/>
      </w:pPr>
      <w:r>
        <w:t>Les dispositions du §B-3-5-19 s’appliquent. Attention, dans les pièces humides tous les matériels électriques seront IP67.</w:t>
      </w:r>
    </w:p>
    <w:p w:rsidR="005C2694" w:rsidRDefault="00763E5B" w:rsidP="005C2694">
      <w:pPr>
        <w:pStyle w:val="Titre2"/>
      </w:pPr>
      <w:bookmarkStart w:id="128" w:name="_Toc205551187"/>
      <w:r>
        <w:t>C-2-8-2-1-4</w:t>
      </w:r>
      <w:r w:rsidR="00841898">
        <w:t>-5</w:t>
      </w:r>
      <w:r w:rsidR="005C2694" w:rsidRPr="00F852FA">
        <w:t xml:space="preserve"> – </w:t>
      </w:r>
      <w:r w:rsidR="005C2694">
        <w:t>Huisserie extérieure</w:t>
      </w:r>
      <w:bookmarkEnd w:id="128"/>
    </w:p>
    <w:p w:rsidR="00461069" w:rsidRDefault="00461069" w:rsidP="00461069">
      <w:pPr>
        <w:ind w:firstLine="0"/>
      </w:pPr>
    </w:p>
    <w:p w:rsidR="00461069" w:rsidRDefault="008E1295" w:rsidP="00461069">
      <w:pPr>
        <w:ind w:firstLine="0"/>
      </w:pPr>
      <w:r>
        <w:t>Les dispositions du §B-3-5-18 s’appliquent.</w:t>
      </w:r>
    </w:p>
    <w:p w:rsidR="008E1295" w:rsidRDefault="008E1295" w:rsidP="00461069">
      <w:pPr>
        <w:ind w:firstLine="0"/>
      </w:pPr>
      <w:r>
        <w:t>Voici les éléments complémentaires à respecter :</w:t>
      </w:r>
    </w:p>
    <w:p w:rsidR="008E1295" w:rsidRDefault="008E1295" w:rsidP="00835660">
      <w:pPr>
        <w:pStyle w:val="Paragraphedeliste"/>
        <w:numPr>
          <w:ilvl w:val="0"/>
          <w:numId w:val="54"/>
        </w:numPr>
      </w:pPr>
      <w:r>
        <w:t>Porte A </w:t>
      </w:r>
      <w:r w:rsidR="00596FE5">
        <w:t xml:space="preserve">et E </w:t>
      </w:r>
      <w:r>
        <w:t>:</w:t>
      </w:r>
      <w:r w:rsidR="00596FE5">
        <w:t xml:space="preserve"> Largeur maximale possible suivant la largeur du module, deux ventaux – Porte métallique pleine peinte. Fermeture avec serrurerie canon européen.  Système de maintien des deux ventaux ouverts.</w:t>
      </w:r>
    </w:p>
    <w:p w:rsidR="00D5679E" w:rsidRDefault="00D5679E" w:rsidP="00D5679E">
      <w:pPr>
        <w:pStyle w:val="Paragraphedeliste"/>
        <w:ind w:firstLine="0"/>
      </w:pPr>
    </w:p>
    <w:p w:rsidR="00D5679E" w:rsidRDefault="00D5679E" w:rsidP="00D5679E">
      <w:pPr>
        <w:pStyle w:val="Paragraphedeliste"/>
        <w:ind w:firstLine="0"/>
      </w:pPr>
      <w:r>
        <w:t>Il sera possible de prévoir des portes de type KC20 :</w:t>
      </w:r>
    </w:p>
    <w:p w:rsidR="00D5679E" w:rsidRDefault="00D5679E" w:rsidP="00D5679E">
      <w:pPr>
        <w:pStyle w:val="Paragraphedeliste"/>
        <w:ind w:firstLine="0"/>
      </w:pPr>
      <w:r>
        <w:rPr>
          <w:noProof/>
          <w:lang w:eastAsia="fr-FR"/>
        </w:rPr>
        <w:drawing>
          <wp:anchor distT="0" distB="0" distL="114300" distR="114300" simplePos="0" relativeHeight="252343296" behindDoc="0" locked="0" layoutInCell="1" allowOverlap="1">
            <wp:simplePos x="0" y="0"/>
            <wp:positionH relativeFrom="margin">
              <wp:align>center</wp:align>
            </wp:positionH>
            <wp:positionV relativeFrom="paragraph">
              <wp:posOffset>131656</wp:posOffset>
            </wp:positionV>
            <wp:extent cx="3143178" cy="4190789"/>
            <wp:effectExtent l="0" t="0" r="635" b="635"/>
            <wp:wrapNone/>
            <wp:docPr id="479" name="Imag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IMG-20250423-WA0009.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143178" cy="4190789"/>
                    </a:xfrm>
                    <a:prstGeom prst="rect">
                      <a:avLst/>
                    </a:prstGeom>
                  </pic:spPr>
                </pic:pic>
              </a:graphicData>
            </a:graphic>
            <wp14:sizeRelH relativeFrom="page">
              <wp14:pctWidth>0</wp14:pctWidth>
            </wp14:sizeRelH>
            <wp14:sizeRelV relativeFrom="page">
              <wp14:pctHeight>0</wp14:pctHeight>
            </wp14:sizeRelV>
          </wp:anchor>
        </w:drawing>
      </w: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8E1295" w:rsidRDefault="008E1295" w:rsidP="00835660">
      <w:pPr>
        <w:pStyle w:val="Paragraphedeliste"/>
        <w:numPr>
          <w:ilvl w:val="0"/>
          <w:numId w:val="54"/>
        </w:numPr>
      </w:pPr>
      <w:r>
        <w:lastRenderedPageBreak/>
        <w:t>Porte B</w:t>
      </w:r>
      <w:r w:rsidR="00596FE5">
        <w:t>, C et D</w:t>
      </w:r>
      <w:r>
        <w:t> :</w:t>
      </w:r>
      <w:r w:rsidR="00596FE5">
        <w:t xml:space="preserve"> largeur 90</w:t>
      </w:r>
      <w:r w:rsidR="001704A4">
        <w:t xml:space="preserve"> </w:t>
      </w:r>
      <w:r w:rsidR="00596FE5">
        <w:t>cm un seul ventail plein, en alu ou PVC. Fermeture avec serrurerie canon européen. Système de maintien de la porte en position ouverte à prévoir.</w:t>
      </w:r>
      <w:r w:rsidR="001704A4">
        <w:t xml:space="preserve"> Barre anti-panique sur toutes les portes.</w:t>
      </w:r>
    </w:p>
    <w:p w:rsidR="00596FE5" w:rsidRDefault="00596FE5" w:rsidP="00596FE5">
      <w:pPr>
        <w:pStyle w:val="Paragraphedeliste"/>
        <w:ind w:firstLine="0"/>
      </w:pPr>
    </w:p>
    <w:p w:rsidR="005C2694" w:rsidRDefault="00763E5B" w:rsidP="005C2694">
      <w:pPr>
        <w:pStyle w:val="Titre2"/>
      </w:pPr>
      <w:bookmarkStart w:id="129" w:name="_Toc205551188"/>
      <w:r>
        <w:t>C-2-8-2-1-4</w:t>
      </w:r>
      <w:r w:rsidR="006439C0">
        <w:t>-6</w:t>
      </w:r>
      <w:r w:rsidR="005C2694" w:rsidRPr="00F852FA">
        <w:t xml:space="preserve"> – </w:t>
      </w:r>
      <w:proofErr w:type="spellStart"/>
      <w:r w:rsidR="003144F9">
        <w:t>Etablis</w:t>
      </w:r>
      <w:proofErr w:type="spellEnd"/>
      <w:r w:rsidR="003144F9">
        <w:t>-crédences-caissons-étagères-barres inox</w:t>
      </w:r>
      <w:bookmarkEnd w:id="129"/>
    </w:p>
    <w:p w:rsidR="005C2694" w:rsidRDefault="005C2694" w:rsidP="004B0229">
      <w:pPr>
        <w:ind w:firstLine="0"/>
      </w:pPr>
    </w:p>
    <w:p w:rsidR="004B0229" w:rsidRDefault="004B0229" w:rsidP="00421398">
      <w:pPr>
        <w:pStyle w:val="Paragraphedeliste"/>
        <w:numPr>
          <w:ilvl w:val="0"/>
          <w:numId w:val="27"/>
        </w:numPr>
      </w:pPr>
      <w:r>
        <w:t>POUR LE MODULAIRE « VESTIAIRES »</w:t>
      </w:r>
    </w:p>
    <w:p w:rsidR="00E27D7D" w:rsidRDefault="00E27D7D" w:rsidP="004B0229">
      <w:pPr>
        <w:ind w:firstLine="0"/>
      </w:pPr>
    </w:p>
    <w:p w:rsidR="00131799" w:rsidRDefault="008E1295" w:rsidP="004B0229">
      <w:pPr>
        <w:ind w:firstLine="0"/>
      </w:pPr>
      <w:r>
        <w:t>Le titulaire fournira et mettra</w:t>
      </w:r>
      <w:r w:rsidR="00131799">
        <w:t xml:space="preserve"> en place des caissons, étagères et barres en INOX</w:t>
      </w:r>
      <w:r w:rsidR="00AA2CD1">
        <w:t xml:space="preserve"> 316L</w:t>
      </w:r>
      <w:r w:rsidR="00131799">
        <w:t xml:space="preserve"> tel que présenté au §C2-8-2-1-1-1</w:t>
      </w:r>
      <w:r w:rsidR="00180BE5">
        <w:t xml:space="preserve">. </w:t>
      </w:r>
    </w:p>
    <w:p w:rsidR="00131799" w:rsidRDefault="00AA2CD1" w:rsidP="004B0229">
      <w:pPr>
        <w:ind w:firstLine="0"/>
      </w:pPr>
      <w:r>
        <w:t>Les barres en INOX 316L seront fixées au plafond (20cm entre le plafond et la position de la barre), suspendues. Leur diamètre sera de 3cm. Ces barres serviront à pendre des combinaisons de plongée mouillées avec du matériel de plongée. La charge sera donc importante (prévoir 100kg tous les mètres linéaires).</w:t>
      </w:r>
    </w:p>
    <w:p w:rsidR="00D5679E" w:rsidRDefault="00D5679E" w:rsidP="004B0229">
      <w:pPr>
        <w:ind w:firstLine="0"/>
      </w:pPr>
    </w:p>
    <w:p w:rsidR="00AA2CD1" w:rsidRDefault="00E31A47" w:rsidP="004B0229">
      <w:pPr>
        <w:ind w:firstLine="0"/>
      </w:pPr>
      <w:r>
        <w:rPr>
          <w:noProof/>
          <w:lang w:eastAsia="fr-FR"/>
        </w:rPr>
        <w:drawing>
          <wp:anchor distT="0" distB="0" distL="114300" distR="114300" simplePos="0" relativeHeight="252342272" behindDoc="0" locked="0" layoutInCell="1" allowOverlap="1">
            <wp:simplePos x="0" y="0"/>
            <wp:positionH relativeFrom="margin">
              <wp:align>center</wp:align>
            </wp:positionH>
            <wp:positionV relativeFrom="paragraph">
              <wp:posOffset>8255</wp:posOffset>
            </wp:positionV>
            <wp:extent cx="3521655" cy="2396067"/>
            <wp:effectExtent l="0" t="0" r="3175" b="4445"/>
            <wp:wrapNone/>
            <wp:docPr id="478" name="Imag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cstate="print">
                      <a:extLst>
                        <a:ext uri="{28A0092B-C50C-407E-A947-70E740481C1C}">
                          <a14:useLocalDpi xmlns:a14="http://schemas.microsoft.com/office/drawing/2010/main" val="0"/>
                        </a:ext>
                      </a:extLst>
                    </a:blip>
                    <a:srcRect l="19552" t="13851" r="19289" b="12169"/>
                    <a:stretch/>
                  </pic:blipFill>
                  <pic:spPr bwMode="auto">
                    <a:xfrm>
                      <a:off x="0" y="0"/>
                      <a:ext cx="3521655" cy="239606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A2CD1" w:rsidRDefault="00AA2CD1" w:rsidP="004B0229">
      <w:pPr>
        <w:ind w:firstLine="0"/>
      </w:pPr>
    </w:p>
    <w:p w:rsidR="00AA2CD1" w:rsidRDefault="00AA2CD1" w:rsidP="004B0229">
      <w:pPr>
        <w:ind w:firstLine="0"/>
      </w:pPr>
    </w:p>
    <w:p w:rsidR="00AA2CD1" w:rsidRDefault="00AA2CD1" w:rsidP="004B0229">
      <w:pPr>
        <w:ind w:firstLine="0"/>
      </w:pPr>
    </w:p>
    <w:p w:rsidR="00AA2CD1" w:rsidRDefault="00AA2CD1" w:rsidP="004B0229">
      <w:pPr>
        <w:ind w:firstLine="0"/>
      </w:pPr>
    </w:p>
    <w:p w:rsidR="00AA2CD1" w:rsidRDefault="00AA2CD1" w:rsidP="004B0229">
      <w:pPr>
        <w:ind w:firstLine="0"/>
      </w:pPr>
    </w:p>
    <w:p w:rsidR="00AA2CD1" w:rsidRDefault="00AA2CD1" w:rsidP="004B0229">
      <w:pPr>
        <w:ind w:firstLine="0"/>
      </w:pPr>
    </w:p>
    <w:p w:rsidR="00AA2CD1" w:rsidRDefault="00AA2CD1" w:rsidP="004B0229">
      <w:pPr>
        <w:ind w:firstLine="0"/>
      </w:pPr>
    </w:p>
    <w:p w:rsidR="00AA2CD1" w:rsidRDefault="00AA2CD1" w:rsidP="004B0229">
      <w:pPr>
        <w:ind w:firstLine="0"/>
      </w:pPr>
    </w:p>
    <w:p w:rsidR="00AA2CD1" w:rsidRDefault="00AA2CD1" w:rsidP="004B0229">
      <w:pPr>
        <w:ind w:firstLine="0"/>
      </w:pPr>
    </w:p>
    <w:p w:rsidR="00AA2CD1" w:rsidRDefault="00AA2CD1" w:rsidP="004B0229">
      <w:pPr>
        <w:ind w:firstLine="0"/>
      </w:pPr>
    </w:p>
    <w:p w:rsidR="00AA2CD1" w:rsidRDefault="00AA2CD1" w:rsidP="004B0229">
      <w:pPr>
        <w:ind w:firstLine="0"/>
      </w:pPr>
    </w:p>
    <w:p w:rsidR="00AA2CD1" w:rsidRDefault="00AA2CD1" w:rsidP="004B0229">
      <w:pPr>
        <w:ind w:firstLine="0"/>
      </w:pPr>
      <w:r>
        <w:t>L</w:t>
      </w:r>
      <w:r w:rsidR="008E3C60">
        <w:t>es caissons seront grillagés</w:t>
      </w:r>
      <w:r>
        <w:t xml:space="preserve"> en INOX 316L et de dimensions telles que présentées dans le schéma du §</w:t>
      </w:r>
      <w:r w:rsidRPr="00AA2CD1">
        <w:t xml:space="preserve"> </w:t>
      </w:r>
      <w:r>
        <w:t>C2-8-2-1-1-1</w:t>
      </w:r>
      <w:r w:rsidR="008E3C60">
        <w:t xml:space="preserve"> (73 cm de largeur par 60 cm de profondeur, étagères de 40 cm de profondeur et positionnée à une hauteur de 180 cm)</w:t>
      </w:r>
      <w:r>
        <w:t>.</w:t>
      </w:r>
    </w:p>
    <w:p w:rsidR="00C473EA" w:rsidRDefault="00C473EA" w:rsidP="004B0229">
      <w:pPr>
        <w:ind w:firstLine="0"/>
      </w:pPr>
    </w:p>
    <w:p w:rsidR="00C473EA" w:rsidRDefault="00C473EA" w:rsidP="004B0229">
      <w:pPr>
        <w:ind w:firstLine="0"/>
      </w:pPr>
    </w:p>
    <w:p w:rsidR="00C473EA" w:rsidRDefault="00C473EA" w:rsidP="004B0229">
      <w:pPr>
        <w:ind w:firstLine="0"/>
      </w:pPr>
    </w:p>
    <w:p w:rsidR="00C473EA" w:rsidRDefault="00C473EA" w:rsidP="004B0229">
      <w:pPr>
        <w:ind w:firstLine="0"/>
      </w:pPr>
    </w:p>
    <w:p w:rsidR="00C473EA" w:rsidRDefault="00C473EA" w:rsidP="004B0229">
      <w:pPr>
        <w:ind w:firstLine="0"/>
      </w:pPr>
    </w:p>
    <w:p w:rsidR="00C473EA" w:rsidRDefault="00C473EA" w:rsidP="004B0229">
      <w:pPr>
        <w:ind w:firstLine="0"/>
      </w:pPr>
    </w:p>
    <w:p w:rsidR="00C473EA" w:rsidRDefault="00C473EA" w:rsidP="004B0229">
      <w:pPr>
        <w:ind w:firstLine="0"/>
      </w:pPr>
    </w:p>
    <w:p w:rsidR="00C473EA" w:rsidRDefault="00C473EA" w:rsidP="004B0229">
      <w:pPr>
        <w:ind w:firstLine="0"/>
      </w:pPr>
    </w:p>
    <w:p w:rsidR="00C473EA" w:rsidRDefault="00C473EA" w:rsidP="004B0229">
      <w:pPr>
        <w:ind w:firstLine="0"/>
      </w:pPr>
    </w:p>
    <w:p w:rsidR="00C473EA" w:rsidRDefault="00C473EA" w:rsidP="004B0229">
      <w:pPr>
        <w:ind w:firstLine="0"/>
      </w:pPr>
    </w:p>
    <w:p w:rsidR="00C473EA" w:rsidRDefault="00C473EA" w:rsidP="004B0229">
      <w:pPr>
        <w:ind w:firstLine="0"/>
      </w:pPr>
    </w:p>
    <w:p w:rsidR="00131799" w:rsidRDefault="008E3C60" w:rsidP="004B0229">
      <w:pPr>
        <w:ind w:firstLine="0"/>
      </w:pPr>
      <w:r>
        <w:rPr>
          <w:noProof/>
          <w:lang w:eastAsia="fr-FR"/>
        </w:rPr>
        <w:lastRenderedPageBreak/>
        <w:drawing>
          <wp:anchor distT="0" distB="0" distL="114300" distR="114300" simplePos="0" relativeHeight="252341248" behindDoc="0" locked="0" layoutInCell="1" allowOverlap="1">
            <wp:simplePos x="0" y="0"/>
            <wp:positionH relativeFrom="margin">
              <wp:posOffset>1895686</wp:posOffset>
            </wp:positionH>
            <wp:positionV relativeFrom="paragraph">
              <wp:posOffset>176318</wp:posOffset>
            </wp:positionV>
            <wp:extent cx="2240881" cy="2987758"/>
            <wp:effectExtent l="0" t="0" r="7620" b="3175"/>
            <wp:wrapNone/>
            <wp:docPr id="477" name="Imag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IMG-20250423-WA0013.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240881" cy="2987758"/>
                    </a:xfrm>
                    <a:prstGeom prst="rect">
                      <a:avLst/>
                    </a:prstGeom>
                  </pic:spPr>
                </pic:pic>
              </a:graphicData>
            </a:graphic>
            <wp14:sizeRelH relativeFrom="page">
              <wp14:pctWidth>0</wp14:pctWidth>
            </wp14:sizeRelH>
            <wp14:sizeRelV relativeFrom="page">
              <wp14:pctHeight>0</wp14:pctHeight>
            </wp14:sizeRelV>
          </wp:anchor>
        </w:drawing>
      </w:r>
    </w:p>
    <w:p w:rsidR="00131799" w:rsidRDefault="00131799" w:rsidP="004B0229">
      <w:pPr>
        <w:ind w:firstLine="0"/>
      </w:pPr>
    </w:p>
    <w:p w:rsidR="00131799" w:rsidRDefault="00131799" w:rsidP="004B0229">
      <w:pPr>
        <w:ind w:firstLine="0"/>
      </w:pPr>
    </w:p>
    <w:p w:rsidR="00131799" w:rsidRDefault="00131799" w:rsidP="004B0229">
      <w:pPr>
        <w:ind w:firstLine="0"/>
      </w:pPr>
    </w:p>
    <w:p w:rsidR="00131799" w:rsidRDefault="00131799" w:rsidP="004B0229">
      <w:pPr>
        <w:ind w:firstLine="0"/>
      </w:pPr>
    </w:p>
    <w:p w:rsidR="00131799" w:rsidRDefault="00131799" w:rsidP="004B0229">
      <w:pPr>
        <w:ind w:firstLine="0"/>
      </w:pPr>
    </w:p>
    <w:p w:rsidR="00131799" w:rsidRDefault="00131799" w:rsidP="004B0229">
      <w:pPr>
        <w:ind w:firstLine="0"/>
      </w:pPr>
    </w:p>
    <w:p w:rsidR="00131799" w:rsidRDefault="00131799" w:rsidP="004B0229">
      <w:pPr>
        <w:ind w:firstLine="0"/>
      </w:pPr>
    </w:p>
    <w:p w:rsidR="00131799" w:rsidRDefault="00131799" w:rsidP="004B0229">
      <w:pPr>
        <w:ind w:firstLine="0"/>
      </w:pPr>
    </w:p>
    <w:p w:rsidR="00176A23" w:rsidRDefault="00176A23" w:rsidP="004B0229">
      <w:pPr>
        <w:ind w:firstLine="0"/>
      </w:pPr>
    </w:p>
    <w:p w:rsidR="00176A23" w:rsidRDefault="00176A23" w:rsidP="004B0229">
      <w:pPr>
        <w:ind w:firstLine="0"/>
      </w:pPr>
    </w:p>
    <w:p w:rsidR="00176A23" w:rsidRDefault="00176A23" w:rsidP="004B0229">
      <w:pPr>
        <w:ind w:firstLine="0"/>
      </w:pPr>
    </w:p>
    <w:p w:rsidR="00176A23" w:rsidRDefault="00176A23" w:rsidP="004B0229">
      <w:pPr>
        <w:ind w:firstLine="0"/>
      </w:pPr>
    </w:p>
    <w:p w:rsidR="00176A23" w:rsidRDefault="00176A23" w:rsidP="004B0229">
      <w:pPr>
        <w:ind w:firstLine="0"/>
      </w:pPr>
    </w:p>
    <w:p w:rsidR="00176A23" w:rsidRDefault="00176A23" w:rsidP="004B0229">
      <w:pPr>
        <w:ind w:firstLine="0"/>
      </w:pPr>
    </w:p>
    <w:p w:rsidR="00131799" w:rsidRDefault="00131799" w:rsidP="004B0229">
      <w:pPr>
        <w:ind w:firstLine="0"/>
      </w:pPr>
      <w:r>
        <w:t>Tous ces équipements seront à fixer par le titulaire</w:t>
      </w:r>
      <w:r w:rsidR="00176A23">
        <w:t xml:space="preserve"> pour assurer leur utilisation en toute sécurité</w:t>
      </w:r>
      <w:r w:rsidR="00A70EFB">
        <w:t>.</w:t>
      </w:r>
    </w:p>
    <w:p w:rsidR="004B0229" w:rsidRDefault="004B0229" w:rsidP="004B0229">
      <w:pPr>
        <w:ind w:firstLine="0"/>
      </w:pPr>
    </w:p>
    <w:p w:rsidR="004B0229" w:rsidRDefault="004B0229" w:rsidP="00421398">
      <w:pPr>
        <w:pStyle w:val="Paragraphedeliste"/>
        <w:numPr>
          <w:ilvl w:val="0"/>
          <w:numId w:val="27"/>
        </w:numPr>
      </w:pPr>
      <w:r>
        <w:t>POUR LE MODULAIRE « TECHNIQUE »</w:t>
      </w:r>
    </w:p>
    <w:p w:rsidR="00E27D7D" w:rsidRDefault="00E27D7D" w:rsidP="004B0229">
      <w:pPr>
        <w:ind w:firstLine="0"/>
      </w:pPr>
    </w:p>
    <w:p w:rsidR="004B0229" w:rsidRDefault="004B0229" w:rsidP="004B0229">
      <w:pPr>
        <w:ind w:firstLine="0"/>
      </w:pPr>
      <w:r>
        <w:t xml:space="preserve">Le titulaire fournira et mettra en œuvre deux structures de type « établi » tel que présenté au §C-2-8-2-1-1-3. Ces structures seront en deux parties : </w:t>
      </w:r>
    </w:p>
    <w:p w:rsidR="004B0229" w:rsidRDefault="004B0229" w:rsidP="00421398">
      <w:pPr>
        <w:pStyle w:val="Paragraphedeliste"/>
        <w:numPr>
          <w:ilvl w:val="0"/>
          <w:numId w:val="27"/>
        </w:numPr>
      </w:pPr>
      <w:r>
        <w:t>La partie en armature métallique pour supporter le plan de travail </w:t>
      </w:r>
      <w:r w:rsidR="00835660">
        <w:t xml:space="preserve">avec caissons </w:t>
      </w:r>
      <w:r>
        <w:t>;</w:t>
      </w:r>
    </w:p>
    <w:p w:rsidR="004B0229" w:rsidRDefault="004B0229" w:rsidP="00421398">
      <w:pPr>
        <w:pStyle w:val="Paragraphedeliste"/>
        <w:numPr>
          <w:ilvl w:val="0"/>
          <w:numId w:val="27"/>
        </w:numPr>
      </w:pPr>
      <w:r>
        <w:t>Le plan de travail su</w:t>
      </w:r>
      <w:r w:rsidR="00D5679E">
        <w:t>rmontant l’armature métallique (3 cm d’épaisseur en contreplaqué marine revêtu d’un revêtement en caoutchouc pour supporter la dépose d’équipements lourds sans chocs)</w:t>
      </w:r>
    </w:p>
    <w:p w:rsidR="00A8696F" w:rsidRDefault="00A8696F" w:rsidP="00A8696F">
      <w:pPr>
        <w:ind w:firstLine="0"/>
      </w:pPr>
      <w:r>
        <w:t>Il pourra s’agir d’éléments préfabriqués ou non.</w:t>
      </w:r>
    </w:p>
    <w:p w:rsidR="00A8696F" w:rsidRDefault="00A8696F" w:rsidP="00A8696F">
      <w:pPr>
        <w:ind w:firstLine="0"/>
      </w:pPr>
      <w:r>
        <w:t>Ces deux établis</w:t>
      </w:r>
      <w:r w:rsidR="00B75D25">
        <w:t xml:space="preserve"> seront surmontés de crédences en contreplaqué marine brut</w:t>
      </w:r>
      <w:r>
        <w:t xml:space="preserve"> jusqu’au plafond du module.</w:t>
      </w:r>
    </w:p>
    <w:p w:rsidR="005120C7" w:rsidRDefault="005120C7" w:rsidP="00A8696F">
      <w:pPr>
        <w:ind w:firstLine="0"/>
      </w:pPr>
    </w:p>
    <w:p w:rsidR="005120C7" w:rsidRDefault="00835660" w:rsidP="00A8696F">
      <w:pPr>
        <w:ind w:firstLine="0"/>
      </w:pPr>
      <w:r>
        <w:t>Visuel de l’établi attendu (le plus grand) :</w:t>
      </w:r>
    </w:p>
    <w:p w:rsidR="00C473EA" w:rsidRDefault="00C473EA" w:rsidP="00A8696F">
      <w:pPr>
        <w:ind w:firstLine="0"/>
      </w:pPr>
    </w:p>
    <w:p w:rsidR="00C473EA" w:rsidRDefault="00C473EA" w:rsidP="00A8696F">
      <w:pPr>
        <w:ind w:firstLine="0"/>
      </w:pPr>
    </w:p>
    <w:p w:rsidR="00C473EA" w:rsidRDefault="00C473EA" w:rsidP="00A8696F">
      <w:pPr>
        <w:ind w:firstLine="0"/>
      </w:pPr>
    </w:p>
    <w:p w:rsidR="00C473EA" w:rsidRDefault="00C473EA" w:rsidP="00A8696F">
      <w:pPr>
        <w:ind w:firstLine="0"/>
      </w:pPr>
    </w:p>
    <w:p w:rsidR="00C473EA" w:rsidRDefault="00C473EA" w:rsidP="00A8696F">
      <w:pPr>
        <w:ind w:firstLine="0"/>
      </w:pPr>
    </w:p>
    <w:p w:rsidR="00C473EA" w:rsidRDefault="00C473EA" w:rsidP="00A8696F">
      <w:pPr>
        <w:ind w:firstLine="0"/>
      </w:pPr>
    </w:p>
    <w:p w:rsidR="00C473EA" w:rsidRDefault="00C473EA" w:rsidP="00A8696F">
      <w:pPr>
        <w:ind w:firstLine="0"/>
      </w:pPr>
    </w:p>
    <w:p w:rsidR="00C473EA" w:rsidRDefault="00C473EA" w:rsidP="00A8696F">
      <w:pPr>
        <w:ind w:firstLine="0"/>
      </w:pPr>
    </w:p>
    <w:p w:rsidR="00C473EA" w:rsidRDefault="00C473EA" w:rsidP="00A8696F">
      <w:pPr>
        <w:ind w:firstLine="0"/>
      </w:pPr>
    </w:p>
    <w:p w:rsidR="00C473EA" w:rsidRDefault="00C473EA" w:rsidP="00A8696F">
      <w:pPr>
        <w:ind w:firstLine="0"/>
      </w:pPr>
    </w:p>
    <w:p w:rsidR="00C473EA" w:rsidRDefault="00C473EA" w:rsidP="00A8696F">
      <w:pPr>
        <w:ind w:firstLine="0"/>
      </w:pPr>
    </w:p>
    <w:p w:rsidR="00835660" w:rsidRDefault="00835660" w:rsidP="00A8696F">
      <w:pPr>
        <w:ind w:firstLine="0"/>
      </w:pPr>
      <w:r>
        <w:rPr>
          <w:noProof/>
          <w:lang w:eastAsia="fr-FR"/>
        </w:rPr>
        <w:lastRenderedPageBreak/>
        <w:drawing>
          <wp:anchor distT="0" distB="0" distL="114300" distR="114300" simplePos="0" relativeHeight="252346368" behindDoc="0" locked="0" layoutInCell="1" allowOverlap="1">
            <wp:simplePos x="0" y="0"/>
            <wp:positionH relativeFrom="column">
              <wp:posOffset>-570231</wp:posOffset>
            </wp:positionH>
            <wp:positionV relativeFrom="paragraph">
              <wp:posOffset>304587</wp:posOffset>
            </wp:positionV>
            <wp:extent cx="6959647" cy="2370667"/>
            <wp:effectExtent l="0" t="0" r="0" b="0"/>
            <wp:wrapNone/>
            <wp:docPr id="482" name="Imag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extLst>
                        <a:ext uri="{28A0092B-C50C-407E-A947-70E740481C1C}">
                          <a14:useLocalDpi xmlns:a14="http://schemas.microsoft.com/office/drawing/2010/main" val="0"/>
                        </a:ext>
                      </a:extLst>
                    </a:blip>
                    <a:srcRect l="4999" t="33712" r="8682" b="14017"/>
                    <a:stretch/>
                  </pic:blipFill>
                  <pic:spPr bwMode="auto">
                    <a:xfrm>
                      <a:off x="0" y="0"/>
                      <a:ext cx="6986878" cy="237994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35660" w:rsidRDefault="00835660" w:rsidP="00A8696F">
      <w:pPr>
        <w:ind w:firstLine="0"/>
      </w:pPr>
    </w:p>
    <w:p w:rsidR="005120C7" w:rsidRDefault="005120C7" w:rsidP="00A8696F">
      <w:pPr>
        <w:ind w:firstLine="0"/>
      </w:pPr>
    </w:p>
    <w:p w:rsidR="005120C7" w:rsidRDefault="005120C7" w:rsidP="00A8696F">
      <w:pPr>
        <w:ind w:firstLine="0"/>
      </w:pPr>
    </w:p>
    <w:p w:rsidR="005120C7" w:rsidRDefault="005120C7" w:rsidP="00A8696F">
      <w:pPr>
        <w:ind w:firstLine="0"/>
      </w:pPr>
    </w:p>
    <w:p w:rsidR="005120C7" w:rsidRDefault="005120C7" w:rsidP="00A8696F">
      <w:pPr>
        <w:ind w:firstLine="0"/>
      </w:pPr>
    </w:p>
    <w:p w:rsidR="005120C7" w:rsidRDefault="005120C7" w:rsidP="00A8696F">
      <w:pPr>
        <w:ind w:firstLine="0"/>
      </w:pPr>
    </w:p>
    <w:p w:rsidR="005120C7" w:rsidRDefault="005120C7" w:rsidP="00A8696F">
      <w:pPr>
        <w:ind w:firstLine="0"/>
      </w:pPr>
    </w:p>
    <w:p w:rsidR="005120C7" w:rsidRDefault="005120C7" w:rsidP="00A8696F">
      <w:pPr>
        <w:ind w:firstLine="0"/>
      </w:pPr>
    </w:p>
    <w:p w:rsidR="005120C7" w:rsidRDefault="005120C7" w:rsidP="00A8696F">
      <w:pPr>
        <w:ind w:firstLine="0"/>
      </w:pPr>
    </w:p>
    <w:p w:rsidR="00835660" w:rsidRDefault="00835660" w:rsidP="00A8696F">
      <w:pPr>
        <w:ind w:firstLine="0"/>
      </w:pPr>
    </w:p>
    <w:p w:rsidR="00835660" w:rsidRDefault="00835660" w:rsidP="00A8696F">
      <w:pPr>
        <w:ind w:firstLine="0"/>
      </w:pPr>
    </w:p>
    <w:p w:rsidR="00835660" w:rsidRDefault="00835660" w:rsidP="00A8696F">
      <w:pPr>
        <w:ind w:firstLine="0"/>
      </w:pPr>
      <w:r>
        <w:rPr>
          <w:noProof/>
          <w:lang w:eastAsia="fr-FR"/>
        </w:rPr>
        <w:drawing>
          <wp:anchor distT="0" distB="0" distL="114300" distR="114300" simplePos="0" relativeHeight="252347392" behindDoc="0" locked="0" layoutInCell="1" allowOverlap="1">
            <wp:simplePos x="0" y="0"/>
            <wp:positionH relativeFrom="column">
              <wp:posOffset>-553298</wp:posOffset>
            </wp:positionH>
            <wp:positionV relativeFrom="paragraph">
              <wp:posOffset>101388</wp:posOffset>
            </wp:positionV>
            <wp:extent cx="6926815" cy="3107267"/>
            <wp:effectExtent l="0" t="0" r="7620" b="0"/>
            <wp:wrapNone/>
            <wp:docPr id="483" name="Imag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cstate="print">
                      <a:extLst>
                        <a:ext uri="{28A0092B-C50C-407E-A947-70E740481C1C}">
                          <a14:useLocalDpi xmlns:a14="http://schemas.microsoft.com/office/drawing/2010/main" val="0"/>
                        </a:ext>
                      </a:extLst>
                    </a:blip>
                    <a:srcRect l="17015" t="31883" r="20047" b="17921"/>
                    <a:stretch/>
                  </pic:blipFill>
                  <pic:spPr bwMode="auto">
                    <a:xfrm>
                      <a:off x="0" y="0"/>
                      <a:ext cx="6953532" cy="311925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35660" w:rsidRDefault="00835660" w:rsidP="00A8696F">
      <w:pPr>
        <w:ind w:firstLine="0"/>
      </w:pPr>
    </w:p>
    <w:p w:rsidR="00835660" w:rsidRDefault="00835660" w:rsidP="00A8696F">
      <w:pPr>
        <w:ind w:firstLine="0"/>
      </w:pPr>
    </w:p>
    <w:p w:rsidR="00835660" w:rsidRDefault="00835660" w:rsidP="00A8696F">
      <w:pPr>
        <w:ind w:firstLine="0"/>
      </w:pPr>
    </w:p>
    <w:p w:rsidR="00835660" w:rsidRDefault="00835660" w:rsidP="00A8696F">
      <w:pPr>
        <w:ind w:firstLine="0"/>
      </w:pPr>
    </w:p>
    <w:p w:rsidR="00835660" w:rsidRDefault="00835660" w:rsidP="00A8696F">
      <w:pPr>
        <w:ind w:firstLine="0"/>
      </w:pPr>
    </w:p>
    <w:p w:rsidR="00835660" w:rsidRDefault="00835660" w:rsidP="00A8696F">
      <w:pPr>
        <w:ind w:firstLine="0"/>
      </w:pPr>
    </w:p>
    <w:p w:rsidR="00835660" w:rsidRDefault="00835660" w:rsidP="00A8696F">
      <w:pPr>
        <w:ind w:firstLine="0"/>
      </w:pPr>
    </w:p>
    <w:p w:rsidR="00835660" w:rsidRDefault="00835660" w:rsidP="00A8696F">
      <w:pPr>
        <w:ind w:firstLine="0"/>
      </w:pPr>
    </w:p>
    <w:p w:rsidR="00835660" w:rsidRDefault="00835660" w:rsidP="00A8696F">
      <w:pPr>
        <w:ind w:firstLine="0"/>
      </w:pPr>
    </w:p>
    <w:p w:rsidR="00835660" w:rsidRDefault="00835660" w:rsidP="00A8696F">
      <w:pPr>
        <w:ind w:firstLine="0"/>
      </w:pPr>
    </w:p>
    <w:p w:rsidR="00835660" w:rsidRDefault="00835660" w:rsidP="00A8696F">
      <w:pPr>
        <w:ind w:firstLine="0"/>
      </w:pPr>
    </w:p>
    <w:p w:rsidR="00835660" w:rsidRDefault="00835660" w:rsidP="00A8696F">
      <w:pPr>
        <w:ind w:firstLine="0"/>
      </w:pPr>
    </w:p>
    <w:p w:rsidR="00835660" w:rsidRDefault="00835660" w:rsidP="00A8696F">
      <w:pPr>
        <w:ind w:firstLine="0"/>
      </w:pPr>
    </w:p>
    <w:p w:rsidR="005120C7" w:rsidRDefault="005120C7" w:rsidP="00A8696F">
      <w:pPr>
        <w:ind w:firstLine="0"/>
      </w:pPr>
    </w:p>
    <w:p w:rsidR="00835660" w:rsidRDefault="00835660" w:rsidP="00A8696F">
      <w:pPr>
        <w:ind w:firstLine="0"/>
      </w:pPr>
      <w:r>
        <w:t>L’établi plus petit sera construit sur le même principe que le plus grand mais l’aménagement des caissons sera le suivant de gauche à droite :</w:t>
      </w:r>
    </w:p>
    <w:p w:rsidR="00835660" w:rsidRDefault="00835660" w:rsidP="00835660">
      <w:pPr>
        <w:pStyle w:val="Paragraphedeliste"/>
        <w:numPr>
          <w:ilvl w:val="0"/>
          <w:numId w:val="55"/>
        </w:numPr>
      </w:pPr>
      <w:r>
        <w:t>1 caisson de gauche 1 m de large avec 2 portes de placard surmonté d’1 seul tiroir ;</w:t>
      </w:r>
    </w:p>
    <w:p w:rsidR="005120C7" w:rsidRDefault="00835660" w:rsidP="00835660">
      <w:pPr>
        <w:pStyle w:val="Paragraphedeliste"/>
        <w:numPr>
          <w:ilvl w:val="0"/>
          <w:numId w:val="55"/>
        </w:numPr>
      </w:pPr>
      <w:r>
        <w:t xml:space="preserve">1 caisson de droite 50 cm de large avec 3 tiroirs.  </w:t>
      </w:r>
    </w:p>
    <w:p w:rsidR="00841898" w:rsidRDefault="00763E5B" w:rsidP="00841898">
      <w:pPr>
        <w:pStyle w:val="Titre2"/>
      </w:pPr>
      <w:bookmarkStart w:id="130" w:name="_Toc205551189"/>
      <w:r>
        <w:t>C-2-8-2-1-4</w:t>
      </w:r>
      <w:r w:rsidR="00841898">
        <w:t>-</w:t>
      </w:r>
      <w:r w:rsidR="00841898" w:rsidRPr="00F852FA">
        <w:t xml:space="preserve"> </w:t>
      </w:r>
      <w:r w:rsidR="00841898">
        <w:t>7</w:t>
      </w:r>
      <w:r w:rsidR="00841898" w:rsidRPr="00F852FA">
        <w:t xml:space="preserve">– </w:t>
      </w:r>
      <w:r w:rsidR="00841898">
        <w:t>Cloison</w:t>
      </w:r>
      <w:bookmarkEnd w:id="130"/>
    </w:p>
    <w:p w:rsidR="00841898" w:rsidRDefault="00841898" w:rsidP="00841898">
      <w:pPr>
        <w:ind w:firstLine="0"/>
      </w:pPr>
    </w:p>
    <w:p w:rsidR="00841898" w:rsidRDefault="00841898" w:rsidP="00841898">
      <w:pPr>
        <w:ind w:firstLine="0"/>
      </w:pPr>
      <w:r>
        <w:t>Seul le modulaire « Technique » comprend une cloison de séparation intérieure.</w:t>
      </w:r>
    </w:p>
    <w:p w:rsidR="00F645D5" w:rsidRDefault="006439C0" w:rsidP="00841898">
      <w:pPr>
        <w:ind w:firstLine="0"/>
      </w:pPr>
      <w:r>
        <w:t xml:space="preserve">Les stipulations du §B-3-5-16 s’appliquent puisque la zone de rinçage est une pièce humide. </w:t>
      </w:r>
    </w:p>
    <w:p w:rsidR="00244C77" w:rsidRDefault="00763E5B" w:rsidP="00244C77">
      <w:pPr>
        <w:pStyle w:val="Titre2"/>
      </w:pPr>
      <w:bookmarkStart w:id="131" w:name="_Toc205551190"/>
      <w:r>
        <w:t>C-2-8-2-1-4</w:t>
      </w:r>
      <w:r w:rsidR="00244C77">
        <w:t>-</w:t>
      </w:r>
      <w:r w:rsidR="00244C77" w:rsidRPr="00F852FA">
        <w:t xml:space="preserve"> </w:t>
      </w:r>
      <w:r w:rsidR="00244C77">
        <w:t>8</w:t>
      </w:r>
      <w:r w:rsidR="00244C77" w:rsidRPr="00F852FA">
        <w:t xml:space="preserve">– </w:t>
      </w:r>
      <w:r w:rsidR="00244C77">
        <w:t>Spécificité des portes des blocs douches du modulaire « Sanitaires »</w:t>
      </w:r>
      <w:bookmarkEnd w:id="131"/>
    </w:p>
    <w:p w:rsidR="00244C77" w:rsidRDefault="00244C77" w:rsidP="00841898">
      <w:pPr>
        <w:ind w:firstLine="0"/>
      </w:pPr>
    </w:p>
    <w:p w:rsidR="00244C77" w:rsidRDefault="00244C77" w:rsidP="00841898">
      <w:pPr>
        <w:ind w:firstLine="0"/>
      </w:pPr>
      <w:r>
        <w:t xml:space="preserve">Les portes des blocs douches du modulaire « Sanitaires » seront composées de 2 portes battantes permettant au personnel utilisateur de pouvoir rentrer dans les douches facilement sans </w:t>
      </w:r>
      <w:r>
        <w:lastRenderedPageBreak/>
        <w:t>manœuvrer de portes. Leur hauteur sera approximativement de 1,50m.</w:t>
      </w:r>
      <w:r w:rsidR="002A5FEF">
        <w:t xml:space="preserve"> L</w:t>
      </w:r>
      <w:r w:rsidR="00013546">
        <w:t>eur définition sera peaufinée</w:t>
      </w:r>
      <w:r w:rsidR="002A5FEF">
        <w:t xml:space="preserve"> sur proposition du titulaire lors de la phase de préparation du chantier.</w:t>
      </w:r>
    </w:p>
    <w:p w:rsidR="000737DB" w:rsidRDefault="00763E5B" w:rsidP="000737DB">
      <w:pPr>
        <w:pStyle w:val="Titre2"/>
      </w:pPr>
      <w:bookmarkStart w:id="132" w:name="_Toc205551191"/>
      <w:r>
        <w:t>C-2-8-2-1-4</w:t>
      </w:r>
      <w:r w:rsidR="000737DB">
        <w:t>-9</w:t>
      </w:r>
      <w:r w:rsidR="000737DB" w:rsidRPr="00F852FA">
        <w:t xml:space="preserve"> –</w:t>
      </w:r>
      <w:r w:rsidR="000737DB">
        <w:t>Bloc douche du module « Sanitaire</w:t>
      </w:r>
      <w:r w:rsidR="00657A37">
        <w:t>s</w:t>
      </w:r>
      <w:r w:rsidR="000737DB">
        <w:t> »</w:t>
      </w:r>
      <w:bookmarkEnd w:id="132"/>
    </w:p>
    <w:p w:rsidR="000737DB" w:rsidRPr="00AD73AC" w:rsidRDefault="000737DB" w:rsidP="000737DB"/>
    <w:p w:rsidR="000737DB" w:rsidRDefault="000737DB" w:rsidP="000737DB">
      <w:pPr>
        <w:ind w:firstLine="0"/>
      </w:pPr>
      <w:r>
        <w:t>Les stipulations du §B-3-5-11 ; §B3-5-13 ; §B-3-5-14 ; §B-3-5-16 et §B-3-5-21 s’appliquent.</w:t>
      </w:r>
    </w:p>
    <w:p w:rsidR="000737DB" w:rsidRDefault="000737DB" w:rsidP="000737DB">
      <w:pPr>
        <w:pStyle w:val="Titre2"/>
      </w:pPr>
      <w:bookmarkStart w:id="133" w:name="_Toc205551192"/>
      <w:r>
        <w:t>C-2-8-2-1</w:t>
      </w:r>
      <w:r w:rsidR="00763E5B">
        <w:t>-4</w:t>
      </w:r>
      <w:r>
        <w:t>-10</w:t>
      </w:r>
      <w:r w:rsidRPr="00F852FA">
        <w:t xml:space="preserve"> –</w:t>
      </w:r>
      <w:r>
        <w:t>Bloc WC</w:t>
      </w:r>
      <w:r w:rsidRPr="00F852FA">
        <w:t xml:space="preserve"> </w:t>
      </w:r>
      <w:r>
        <w:t>du module « Sanitaires »</w:t>
      </w:r>
      <w:bookmarkEnd w:id="133"/>
    </w:p>
    <w:p w:rsidR="000737DB" w:rsidRPr="00AD73AC" w:rsidRDefault="000737DB" w:rsidP="000737DB"/>
    <w:p w:rsidR="000737DB" w:rsidRDefault="000737DB" w:rsidP="000737DB">
      <w:pPr>
        <w:ind w:firstLine="0"/>
      </w:pPr>
      <w:r>
        <w:t>Les stipulations du §B-3-5-12 ; §B3-5-13 ; §B-3-5-15 ; §B-3-5-16 et §B-3-5-21 s’appliquent.</w:t>
      </w:r>
    </w:p>
    <w:p w:rsidR="005C2694" w:rsidRDefault="00763E5B" w:rsidP="005C2694">
      <w:pPr>
        <w:pStyle w:val="Titre2"/>
      </w:pPr>
      <w:bookmarkStart w:id="134" w:name="_Toc205551193"/>
      <w:r>
        <w:t>C-2-8-2-2</w:t>
      </w:r>
      <w:r w:rsidR="005C2694" w:rsidRPr="00F852FA">
        <w:t xml:space="preserve"> – </w:t>
      </w:r>
      <w:r w:rsidR="005C2694">
        <w:t>Travaux annexes</w:t>
      </w:r>
      <w:bookmarkEnd w:id="134"/>
    </w:p>
    <w:p w:rsidR="005C2694" w:rsidRDefault="00763E5B" w:rsidP="005C2694">
      <w:pPr>
        <w:pStyle w:val="Titre2"/>
      </w:pPr>
      <w:bookmarkStart w:id="135" w:name="_Toc205551194"/>
      <w:r>
        <w:t>C-2-8-2-2</w:t>
      </w:r>
      <w:r w:rsidR="005C2694">
        <w:t>-1</w:t>
      </w:r>
      <w:r w:rsidR="005C2694" w:rsidRPr="00F852FA">
        <w:t xml:space="preserve"> – </w:t>
      </w:r>
      <w:r w:rsidR="005C2694">
        <w:t>Travaux de fondation et fixation des modules</w:t>
      </w:r>
      <w:bookmarkEnd w:id="135"/>
    </w:p>
    <w:p w:rsidR="0056000B" w:rsidRDefault="0056000B" w:rsidP="0056000B"/>
    <w:p w:rsidR="0056000B" w:rsidRDefault="0056000B" w:rsidP="0056000B">
      <w:pPr>
        <w:ind w:firstLine="0"/>
      </w:pPr>
      <w:r>
        <w:t>Le titulaire du marché devra tous les travaux liés aux fondations et à la fixation des bâtiments modulaires sur le site de pose existant. Il aura à sa charge la définition de ces travaux dans les é</w:t>
      </w:r>
      <w:r w:rsidR="00493FA5">
        <w:t>tudes d’exécution</w:t>
      </w:r>
      <w:r>
        <w:t xml:space="preserve"> puis leur mise en œuvre.</w:t>
      </w:r>
    </w:p>
    <w:p w:rsidR="005C2694" w:rsidRDefault="00763E5B" w:rsidP="005C2694">
      <w:pPr>
        <w:pStyle w:val="Titre2"/>
      </w:pPr>
      <w:bookmarkStart w:id="136" w:name="_Toc205551195"/>
      <w:r>
        <w:t>C-2-8-2-2</w:t>
      </w:r>
      <w:r w:rsidR="005C2694">
        <w:t>-2</w:t>
      </w:r>
      <w:r w:rsidR="005C2694" w:rsidRPr="00F852FA">
        <w:t xml:space="preserve"> – </w:t>
      </w:r>
      <w:r w:rsidR="005C2694">
        <w:t>Travaux de drainage</w:t>
      </w:r>
      <w:bookmarkEnd w:id="136"/>
    </w:p>
    <w:p w:rsidR="00597820" w:rsidRDefault="00597820" w:rsidP="00597820"/>
    <w:p w:rsidR="00597820" w:rsidRDefault="00597820" w:rsidP="00597820">
      <w:pPr>
        <w:ind w:firstLine="0"/>
      </w:pPr>
      <w:r>
        <w:t>Sans objet pour cette tranche.</w:t>
      </w:r>
    </w:p>
    <w:p w:rsidR="00597820" w:rsidRDefault="00597820" w:rsidP="00597820">
      <w:pPr>
        <w:ind w:firstLine="0"/>
      </w:pPr>
      <w:r>
        <w:t xml:space="preserve">La MOE ne distingue </w:t>
      </w:r>
      <w:r w:rsidR="00672E3F">
        <w:t>pas de problématique de drainage pour les deux zones de pose de cette tranche de travaux.</w:t>
      </w:r>
    </w:p>
    <w:p w:rsidR="005C2694" w:rsidRDefault="00763E5B" w:rsidP="005C2694">
      <w:pPr>
        <w:pStyle w:val="Titre2"/>
      </w:pPr>
      <w:bookmarkStart w:id="137" w:name="_Toc205551196"/>
      <w:r>
        <w:t>C-2-8-2-2</w:t>
      </w:r>
      <w:r w:rsidR="005C2694">
        <w:t>-3</w:t>
      </w:r>
      <w:r w:rsidR="005C2694" w:rsidRPr="00F852FA">
        <w:t xml:space="preserve"> – </w:t>
      </w:r>
      <w:r w:rsidR="005C2694">
        <w:t>Travaux d’alimentation électrique depuis le poste source</w:t>
      </w:r>
      <w:bookmarkEnd w:id="137"/>
    </w:p>
    <w:p w:rsidR="00F645D5" w:rsidRDefault="00F645D5" w:rsidP="00F645D5">
      <w:pPr>
        <w:ind w:firstLine="0"/>
      </w:pPr>
    </w:p>
    <w:p w:rsidR="00F645D5" w:rsidRDefault="00493FA5" w:rsidP="00F645D5">
      <w:pPr>
        <w:ind w:firstLine="0"/>
      </w:pPr>
      <w:r>
        <w:t xml:space="preserve">Le titulaire devra tous les travaux de raccordements électriques des 3 modulaires en fonction des tableaux source les plus proches. Ces travaux comprennent </w:t>
      </w:r>
      <w:r w:rsidR="00BE1B6D">
        <w:t xml:space="preserve">également </w:t>
      </w:r>
      <w:r>
        <w:t>la mission d</w:t>
      </w:r>
      <w:r w:rsidR="00BE1B6D">
        <w:t>e</w:t>
      </w:r>
      <w:r>
        <w:t xml:space="preserve"> visite initiale des installations électriques avant toute mise sous tension</w:t>
      </w:r>
      <w:r w:rsidR="00BE1B6D">
        <w:t xml:space="preserve"> par un organisme agréé</w:t>
      </w:r>
      <w:r>
        <w:t>.</w:t>
      </w:r>
      <w:r w:rsidR="004D3F8B">
        <w:t xml:space="preserve"> Ces raccordements électriques pourront être réalisés en aérien pour simplifier ces exécutions.</w:t>
      </w:r>
    </w:p>
    <w:p w:rsidR="00AC6FC3" w:rsidRDefault="00763E5B" w:rsidP="00AC6FC3">
      <w:pPr>
        <w:pStyle w:val="Titre2"/>
      </w:pPr>
      <w:bookmarkStart w:id="138" w:name="_Toc205551197"/>
      <w:r>
        <w:t>C-2-8-2-2</w:t>
      </w:r>
      <w:r w:rsidR="00AC6FC3">
        <w:t>-4</w:t>
      </w:r>
      <w:r w:rsidR="00AC6FC3" w:rsidRPr="00F852FA">
        <w:t xml:space="preserve"> – </w:t>
      </w:r>
      <w:r w:rsidR="00AC6FC3">
        <w:t>Travaux d’alimentation en AEP depuis le point d’alimentation le plus proche</w:t>
      </w:r>
      <w:r w:rsidR="004B7F56">
        <w:t xml:space="preserve"> et équipements de distribution AEP</w:t>
      </w:r>
      <w:bookmarkEnd w:id="138"/>
    </w:p>
    <w:p w:rsidR="00AC6FC3" w:rsidRDefault="00AC6FC3" w:rsidP="00F645D5">
      <w:pPr>
        <w:ind w:firstLine="0"/>
      </w:pPr>
    </w:p>
    <w:p w:rsidR="00AC6FC3" w:rsidRDefault="00AC6FC3" w:rsidP="00F645D5">
      <w:pPr>
        <w:ind w:firstLine="0"/>
      </w:pPr>
      <w:r>
        <w:t>Le titulaire devra tous les travaux d’alimentation en AEP des modulaires « Technique » et « Sanitaires ». Ces travaux respecteront les règles de l’Art et pourront être réalisés en canalisation PEHD aériennes pour simplifier ces exécutions</w:t>
      </w:r>
      <w:r w:rsidR="004B7F56">
        <w:t xml:space="preserve"> (sur la partie extérieure)</w:t>
      </w:r>
      <w:r>
        <w:t>.</w:t>
      </w:r>
      <w:r w:rsidR="004B7F56">
        <w:t xml:space="preserve"> </w:t>
      </w:r>
    </w:p>
    <w:p w:rsidR="00C473EA" w:rsidRDefault="00C473EA" w:rsidP="00F645D5">
      <w:pPr>
        <w:ind w:firstLine="0"/>
      </w:pPr>
    </w:p>
    <w:p w:rsidR="00CF6CC1" w:rsidRDefault="00D06739" w:rsidP="00F645D5">
      <w:pPr>
        <w:ind w:firstLine="0"/>
      </w:pPr>
      <w:r>
        <w:t>Au niveau des installations de distribution intérieures</w:t>
      </w:r>
      <w:r w:rsidR="00CF6CC1">
        <w:t xml:space="preserve"> AEP et équipements de distribution</w:t>
      </w:r>
      <w:r>
        <w:t>, le modulaire « Sanitaires » respectera les stipulations du §B-3</w:t>
      </w:r>
      <w:r w:rsidR="00CF6CC1">
        <w:t xml:space="preserve"> (hors particularités des portes de blocs douches). Concernant le modulaire « Technique », le local rinçage prévoira autant de collecteur d’eau de rinçage que nécessaire sous le caillebotis pour assurer la parfaite évacuation de ces eaux. Les douches seront toutes placée dans l’espace commun sans cloisonnement. Chaque douche sera constituée d’une colonne de douche avec pommeau de 30</w:t>
      </w:r>
      <w:r w:rsidR="00B14651">
        <w:t xml:space="preserve"> </w:t>
      </w:r>
      <w:r w:rsidR="00CF6CC1">
        <w:t xml:space="preserve">cm de diamètre et un mitigeur par douche. Le robinet ne sera quant à lui alimenté qu’en eau froide avec une vanne ¼ </w:t>
      </w:r>
      <w:r w:rsidR="00CF6CC1">
        <w:lastRenderedPageBreak/>
        <w:t xml:space="preserve">de tour. </w:t>
      </w:r>
      <w:r w:rsidR="00B14651">
        <w:t>Le robinet</w:t>
      </w:r>
      <w:r w:rsidR="00CF6CC1">
        <w:t xml:space="preserve"> sera placé à une hauteur de 1,10m.</w:t>
      </w:r>
      <w:r w:rsidR="000764CD">
        <w:t xml:space="preserve"> Les distances entre les pommeaux de douche sont indiquées dans le schéma du §C-2-8-2-1-1-3.</w:t>
      </w:r>
    </w:p>
    <w:p w:rsidR="00CF6CC1" w:rsidRDefault="00CF6CC1" w:rsidP="00F645D5">
      <w:pPr>
        <w:ind w:firstLine="0"/>
      </w:pPr>
    </w:p>
    <w:p w:rsidR="00CF6CC1" w:rsidRDefault="000764CD" w:rsidP="00F645D5">
      <w:pPr>
        <w:ind w:firstLine="0"/>
      </w:pPr>
      <w:r>
        <w:rPr>
          <w:noProof/>
          <w:lang w:eastAsia="fr-FR"/>
        </w:rPr>
        <w:drawing>
          <wp:anchor distT="0" distB="0" distL="114300" distR="114300" simplePos="0" relativeHeight="252345344" behindDoc="0" locked="0" layoutInCell="1" allowOverlap="1">
            <wp:simplePos x="0" y="0"/>
            <wp:positionH relativeFrom="margin">
              <wp:align>center</wp:align>
            </wp:positionH>
            <wp:positionV relativeFrom="paragraph">
              <wp:posOffset>178012</wp:posOffset>
            </wp:positionV>
            <wp:extent cx="3091815" cy="3369734"/>
            <wp:effectExtent l="0" t="0" r="0" b="2540"/>
            <wp:wrapNone/>
            <wp:docPr id="481" name="Imag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IMG-20250423-WA0003.jpg"/>
                    <pic:cNvPicPr/>
                  </pic:nvPicPr>
                  <pic:blipFill rotWithShape="1">
                    <a:blip r:embed="rId44" cstate="print">
                      <a:extLst>
                        <a:ext uri="{28A0092B-C50C-407E-A947-70E740481C1C}">
                          <a14:useLocalDpi xmlns:a14="http://schemas.microsoft.com/office/drawing/2010/main" val="0"/>
                        </a:ext>
                      </a:extLst>
                    </a:blip>
                    <a:srcRect b="18256"/>
                    <a:stretch/>
                  </pic:blipFill>
                  <pic:spPr bwMode="auto">
                    <a:xfrm>
                      <a:off x="0" y="0"/>
                      <a:ext cx="3091815" cy="336973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F6CC1" w:rsidRDefault="00CF6CC1" w:rsidP="00F645D5">
      <w:pPr>
        <w:ind w:firstLine="0"/>
      </w:pPr>
    </w:p>
    <w:p w:rsidR="00CF6CC1" w:rsidRDefault="00CF6CC1" w:rsidP="00F645D5">
      <w:pPr>
        <w:ind w:firstLine="0"/>
      </w:pPr>
    </w:p>
    <w:p w:rsidR="00CF6CC1" w:rsidRDefault="00CF6CC1" w:rsidP="00F645D5">
      <w:pPr>
        <w:ind w:firstLine="0"/>
      </w:pPr>
    </w:p>
    <w:p w:rsidR="00CF6CC1" w:rsidRDefault="00CF6CC1" w:rsidP="00F645D5">
      <w:pPr>
        <w:ind w:firstLine="0"/>
      </w:pPr>
    </w:p>
    <w:p w:rsidR="00CF6CC1" w:rsidRDefault="00CF6CC1" w:rsidP="00F645D5">
      <w:pPr>
        <w:ind w:firstLine="0"/>
      </w:pPr>
    </w:p>
    <w:p w:rsidR="00CF6CC1" w:rsidRDefault="00CF6CC1" w:rsidP="00F645D5">
      <w:pPr>
        <w:ind w:firstLine="0"/>
      </w:pPr>
    </w:p>
    <w:p w:rsidR="00CF6CC1" w:rsidRDefault="00CF6CC1" w:rsidP="00F645D5">
      <w:pPr>
        <w:ind w:firstLine="0"/>
      </w:pPr>
    </w:p>
    <w:p w:rsidR="00CF6CC1" w:rsidRDefault="00CF6CC1" w:rsidP="00F645D5">
      <w:pPr>
        <w:ind w:firstLine="0"/>
      </w:pPr>
    </w:p>
    <w:p w:rsidR="00CF6CC1" w:rsidRDefault="00CF6CC1" w:rsidP="00F645D5">
      <w:pPr>
        <w:ind w:firstLine="0"/>
      </w:pPr>
    </w:p>
    <w:p w:rsidR="00CF6CC1" w:rsidRDefault="00CF6CC1" w:rsidP="00F645D5">
      <w:pPr>
        <w:ind w:firstLine="0"/>
      </w:pPr>
    </w:p>
    <w:p w:rsidR="00CF6CC1" w:rsidRDefault="00CF6CC1" w:rsidP="00F645D5">
      <w:pPr>
        <w:ind w:firstLine="0"/>
      </w:pPr>
    </w:p>
    <w:p w:rsidR="00CF6CC1" w:rsidRDefault="00CF6CC1" w:rsidP="00F645D5">
      <w:pPr>
        <w:ind w:firstLine="0"/>
      </w:pPr>
    </w:p>
    <w:p w:rsidR="00CF6CC1" w:rsidRDefault="00CF6CC1" w:rsidP="00F645D5">
      <w:pPr>
        <w:ind w:firstLine="0"/>
      </w:pPr>
    </w:p>
    <w:p w:rsidR="00CF6CC1" w:rsidRDefault="00CF6CC1" w:rsidP="00F645D5">
      <w:pPr>
        <w:ind w:firstLine="0"/>
      </w:pPr>
    </w:p>
    <w:p w:rsidR="00CF6CC1" w:rsidRDefault="00CF6CC1" w:rsidP="00F645D5">
      <w:pPr>
        <w:ind w:firstLine="0"/>
      </w:pPr>
    </w:p>
    <w:p w:rsidR="00D47DCA" w:rsidRDefault="00D47DCA" w:rsidP="00D47DCA">
      <w:pPr>
        <w:pStyle w:val="Titre2"/>
      </w:pPr>
      <w:bookmarkStart w:id="139" w:name="_Toc205551198"/>
      <w:r>
        <w:t>C-2</w:t>
      </w:r>
      <w:r w:rsidR="00763E5B">
        <w:t>-8-2-2</w:t>
      </w:r>
      <w:r>
        <w:t>-5</w:t>
      </w:r>
      <w:r w:rsidRPr="00F852FA">
        <w:t xml:space="preserve"> – </w:t>
      </w:r>
      <w:r>
        <w:t>Travaux de raccordement au réseau d’eaux pluviales</w:t>
      </w:r>
      <w:bookmarkEnd w:id="139"/>
    </w:p>
    <w:p w:rsidR="00D47DCA" w:rsidRDefault="00D47DCA" w:rsidP="00D47DCA">
      <w:pPr>
        <w:ind w:firstLine="0"/>
      </w:pPr>
    </w:p>
    <w:p w:rsidR="00D47DCA" w:rsidRDefault="00D47DCA" w:rsidP="00D47DCA">
      <w:pPr>
        <w:ind w:firstLine="0"/>
      </w:pPr>
      <w:r>
        <w:t>Le modulaire « Technique » évacuera ses eaux de rinçage dans le réseau d’eau pluvial le plus proche.</w:t>
      </w:r>
      <w:r w:rsidR="00B14651" w:rsidRPr="00B14651">
        <w:t xml:space="preserve"> </w:t>
      </w:r>
      <w:r w:rsidR="00B14651">
        <w:t xml:space="preserve">Le local rinçage prévoira autant de collecteur d’eau de rinçage que nécessaire sous le caillebotis pour assurer la parfaite évacuation de ces eaux. </w:t>
      </w:r>
      <w:r>
        <w:t xml:space="preserve"> Le titulaire devra ainsi tous les aménagements de collecte de ces eaux et de raccordement au réseau d’eau pluvial voisin.</w:t>
      </w:r>
    </w:p>
    <w:p w:rsidR="00D06739" w:rsidRDefault="00CF6CC1" w:rsidP="00F645D5">
      <w:pPr>
        <w:ind w:firstLine="0"/>
      </w:pPr>
      <w:r>
        <w:t xml:space="preserve">  </w:t>
      </w:r>
    </w:p>
    <w:p w:rsidR="00D47DCA" w:rsidRDefault="00763E5B" w:rsidP="00D47DCA">
      <w:pPr>
        <w:pStyle w:val="Titre2"/>
      </w:pPr>
      <w:bookmarkStart w:id="140" w:name="_Toc205551199"/>
      <w:r>
        <w:t>C-2-8-2-2</w:t>
      </w:r>
      <w:r w:rsidR="00D47DCA">
        <w:t>-6</w:t>
      </w:r>
      <w:r w:rsidR="00D47DCA" w:rsidRPr="00F852FA">
        <w:t xml:space="preserve"> – </w:t>
      </w:r>
      <w:r w:rsidR="00D47DCA">
        <w:t>Travaux de fourniture et de mise en œuvre d’une nouvelle fosse septique</w:t>
      </w:r>
      <w:bookmarkEnd w:id="140"/>
    </w:p>
    <w:p w:rsidR="00D47DCA" w:rsidRDefault="00D47DCA" w:rsidP="00D47DCA">
      <w:pPr>
        <w:ind w:firstLine="0"/>
      </w:pPr>
    </w:p>
    <w:p w:rsidR="00D47DCA" w:rsidRDefault="00D47DCA" w:rsidP="00D47DCA">
      <w:pPr>
        <w:ind w:firstLine="0"/>
      </w:pPr>
      <w:r>
        <w:t>Le modulaire « Sanitaire</w:t>
      </w:r>
      <w:r w:rsidR="0060037A">
        <w:t>s</w:t>
      </w:r>
      <w:r>
        <w:t xml:space="preserve"> » évacuera ses </w:t>
      </w:r>
      <w:r w:rsidR="0060037A">
        <w:t>eaux de douches et de WC</w:t>
      </w:r>
      <w:r>
        <w:t xml:space="preserve"> vers une fosse septique à fournir et mettre en œuvre. Au préalable, le titulaire aura donc la charge de retirer la fosse septique existante endommagée et de l’évacuer en décharge agréée puis de la remplacer par une fosse septique neuve. Cette fosse sera dimensionnée </w:t>
      </w:r>
      <w:r w:rsidR="0060037A">
        <w:t>pour une utilisation de 3 personnes 5 jours par semaine. Cette fosse sera enterrée en lieu et place de celle existante. Le titulaire devra tous les travaux garantissant le parfait fonctionnement de ces équipements. En phase de préparation de chantier il définira des équipements facile d’entretien</w:t>
      </w:r>
      <w:r w:rsidR="00E70E0B">
        <w:t xml:space="preserve"> et dont les interfaces avec le camion de vidange seront</w:t>
      </w:r>
      <w:r w:rsidR="0060037A">
        <w:t xml:space="preserve"> faciles d’accès.</w:t>
      </w:r>
    </w:p>
    <w:p w:rsidR="00C473EA" w:rsidRDefault="00C473EA" w:rsidP="00D47DCA">
      <w:pPr>
        <w:ind w:firstLine="0"/>
      </w:pPr>
    </w:p>
    <w:p w:rsidR="00C473EA" w:rsidRDefault="00C473EA" w:rsidP="00D47DCA">
      <w:pPr>
        <w:ind w:firstLine="0"/>
      </w:pPr>
    </w:p>
    <w:p w:rsidR="00C473EA" w:rsidRDefault="00C473EA" w:rsidP="00D47DCA">
      <w:pPr>
        <w:ind w:firstLine="0"/>
      </w:pPr>
    </w:p>
    <w:p w:rsidR="005C2694" w:rsidRDefault="00763E5B" w:rsidP="005C2694">
      <w:pPr>
        <w:pStyle w:val="Titre2"/>
      </w:pPr>
      <w:bookmarkStart w:id="141" w:name="_Toc205551200"/>
      <w:r>
        <w:lastRenderedPageBreak/>
        <w:t>C-2-8-2-2</w:t>
      </w:r>
      <w:r w:rsidR="00D47DCA">
        <w:t>-6</w:t>
      </w:r>
      <w:r w:rsidR="005C2694" w:rsidRPr="00F852FA">
        <w:t xml:space="preserve"> – </w:t>
      </w:r>
      <w:r w:rsidR="005C2694">
        <w:t>Travaux de création d’un escalier d’accès</w:t>
      </w:r>
      <w:bookmarkEnd w:id="141"/>
    </w:p>
    <w:p w:rsidR="000424E0" w:rsidRDefault="000424E0" w:rsidP="005B544A">
      <w:pPr>
        <w:ind w:firstLine="0"/>
      </w:pPr>
    </w:p>
    <w:p w:rsidR="005B544A" w:rsidRDefault="005B544A" w:rsidP="005B544A">
      <w:pPr>
        <w:ind w:firstLine="0"/>
      </w:pPr>
      <w:r>
        <w:t xml:space="preserve">En cas de dénivellation entre le niveau du sol naturel et le plancher des modulaires, le titulaire aura à sa charge la définition, la fourniture et la pose d’un escalier de type structure métallique aux normes en vigueur pour chacun des bâtiments. </w:t>
      </w:r>
    </w:p>
    <w:p w:rsidR="005C2694" w:rsidRDefault="005C2694" w:rsidP="005C2694">
      <w:pPr>
        <w:pStyle w:val="Titre2"/>
      </w:pPr>
      <w:bookmarkStart w:id="142" w:name="_Toc205551201"/>
      <w:r>
        <w:t>C-2-8-3</w:t>
      </w:r>
      <w:r w:rsidRPr="00F852FA">
        <w:t xml:space="preserve"> – </w:t>
      </w:r>
      <w:proofErr w:type="spellStart"/>
      <w:r>
        <w:t>Epreuves</w:t>
      </w:r>
      <w:proofErr w:type="spellEnd"/>
      <w:r>
        <w:t xml:space="preserve"> de réception</w:t>
      </w:r>
      <w:bookmarkEnd w:id="142"/>
    </w:p>
    <w:p w:rsidR="000424E0" w:rsidRDefault="000424E0" w:rsidP="003D0302">
      <w:pPr>
        <w:ind w:firstLine="0"/>
      </w:pPr>
    </w:p>
    <w:p w:rsidR="003D0302" w:rsidRDefault="003D0302" w:rsidP="003D0302">
      <w:pPr>
        <w:ind w:firstLine="0"/>
      </w:pPr>
      <w:r>
        <w:t>Les épreuves de réception des travaux comprendront :</w:t>
      </w:r>
    </w:p>
    <w:p w:rsidR="003D0302" w:rsidRDefault="003D0302" w:rsidP="00421398">
      <w:pPr>
        <w:pStyle w:val="Paragraphedeliste"/>
        <w:numPr>
          <w:ilvl w:val="0"/>
          <w:numId w:val="19"/>
        </w:numPr>
      </w:pPr>
      <w:r>
        <w:t>Un essai de t</w:t>
      </w:r>
      <w:r w:rsidR="001704A4">
        <w:t>outes les prises électriques 16A</w:t>
      </w:r>
      <w:r>
        <w:t xml:space="preserve"> de chaque local ;</w:t>
      </w:r>
    </w:p>
    <w:p w:rsidR="003D0302" w:rsidRDefault="003D0302" w:rsidP="00421398">
      <w:pPr>
        <w:pStyle w:val="Paragraphedeliste"/>
        <w:numPr>
          <w:ilvl w:val="0"/>
          <w:numId w:val="19"/>
        </w:numPr>
      </w:pPr>
      <w:r>
        <w:t>Des essais de fonctionnement de chaque porte d’accès au local (ouverture, fermeture, serrurerie, barre anti-panique etc.) ;</w:t>
      </w:r>
    </w:p>
    <w:p w:rsidR="003D0302" w:rsidRDefault="003D0302" w:rsidP="00421398">
      <w:pPr>
        <w:pStyle w:val="Paragraphedeliste"/>
        <w:numPr>
          <w:ilvl w:val="0"/>
          <w:numId w:val="19"/>
        </w:numPr>
      </w:pPr>
      <w:r>
        <w:t>Remise d’un PV de vérification initiale des réseaux électriques du bâtiment par un contrôleur technique agréé ;</w:t>
      </w:r>
    </w:p>
    <w:p w:rsidR="003D0302" w:rsidRDefault="003D0302" w:rsidP="00421398">
      <w:pPr>
        <w:pStyle w:val="Paragraphedeliste"/>
        <w:numPr>
          <w:ilvl w:val="0"/>
          <w:numId w:val="19"/>
        </w:numPr>
      </w:pPr>
      <w:r>
        <w:t>Remise d’un PV d’autorisation de mise en service pour la connexion électrique dans le poste source par un contrôleur technique agréé ;</w:t>
      </w:r>
    </w:p>
    <w:p w:rsidR="003D0302" w:rsidRDefault="003D0302" w:rsidP="00421398">
      <w:pPr>
        <w:pStyle w:val="Paragraphedeliste"/>
        <w:numPr>
          <w:ilvl w:val="0"/>
          <w:numId w:val="19"/>
        </w:numPr>
      </w:pPr>
      <w:r>
        <w:t>Remise d’un PV de contrôle par un organisme agréé des dispositifs SSI ;</w:t>
      </w:r>
    </w:p>
    <w:p w:rsidR="003D0302" w:rsidRDefault="003D0302" w:rsidP="00421398">
      <w:pPr>
        <w:pStyle w:val="Paragraphedeliste"/>
        <w:numPr>
          <w:ilvl w:val="0"/>
          <w:numId w:val="19"/>
        </w:numPr>
      </w:pPr>
      <w:r>
        <w:t>Vérification du bon fonctionnement des chauffe-eau ;</w:t>
      </w:r>
    </w:p>
    <w:p w:rsidR="003D0302" w:rsidRDefault="003D0302" w:rsidP="00421398">
      <w:pPr>
        <w:pStyle w:val="Paragraphedeliste"/>
        <w:numPr>
          <w:ilvl w:val="0"/>
          <w:numId w:val="19"/>
        </w:numPr>
      </w:pPr>
      <w:r>
        <w:t>Essais de fonctionnement des sanitaires</w:t>
      </w:r>
      <w:r w:rsidR="009113A5">
        <w:t> ;</w:t>
      </w:r>
    </w:p>
    <w:p w:rsidR="003D0302" w:rsidRDefault="003D0302" w:rsidP="00421398">
      <w:pPr>
        <w:pStyle w:val="Paragraphedeliste"/>
        <w:numPr>
          <w:ilvl w:val="0"/>
          <w:numId w:val="19"/>
        </w:numPr>
      </w:pPr>
      <w:r>
        <w:t>Vérification du bon fonctionnement des équipements de chauffage/ventilation</w:t>
      </w:r>
      <w:r w:rsidR="007A2EA9">
        <w:t> ;</w:t>
      </w:r>
    </w:p>
    <w:p w:rsidR="0038787C" w:rsidRDefault="0038787C" w:rsidP="00421398">
      <w:pPr>
        <w:pStyle w:val="Paragraphedeliste"/>
        <w:numPr>
          <w:ilvl w:val="0"/>
          <w:numId w:val="19"/>
        </w:numPr>
      </w:pPr>
      <w:r>
        <w:t>Vérification des dimensions des établis ;</w:t>
      </w:r>
    </w:p>
    <w:p w:rsidR="007A2EA9" w:rsidRPr="00E10EE3" w:rsidRDefault="007A2EA9" w:rsidP="00421398">
      <w:pPr>
        <w:pStyle w:val="Paragraphedeliste"/>
        <w:numPr>
          <w:ilvl w:val="0"/>
          <w:numId w:val="19"/>
        </w:numPr>
      </w:pPr>
      <w:r>
        <w:t>Essai de tous les luminaires.</w:t>
      </w:r>
    </w:p>
    <w:p w:rsidR="005C2694" w:rsidRDefault="005C2694" w:rsidP="005C2694">
      <w:pPr>
        <w:pStyle w:val="Titre2"/>
      </w:pPr>
      <w:bookmarkStart w:id="143" w:name="_Toc205551202"/>
      <w:r>
        <w:t>C-2-8-4</w:t>
      </w:r>
      <w:r w:rsidRPr="00F852FA">
        <w:t xml:space="preserve"> – </w:t>
      </w:r>
      <w:r>
        <w:t>Repliement du chantier</w:t>
      </w:r>
      <w:bookmarkEnd w:id="143"/>
      <w:r>
        <w:t xml:space="preserve"> </w:t>
      </w:r>
    </w:p>
    <w:p w:rsidR="00F645D5" w:rsidRDefault="00F645D5" w:rsidP="000424E0">
      <w:pPr>
        <w:ind w:firstLine="0"/>
      </w:pPr>
    </w:p>
    <w:p w:rsidR="000424E0" w:rsidRDefault="000424E0" w:rsidP="000424E0">
      <w:pPr>
        <w:ind w:firstLine="0"/>
      </w:pPr>
      <w:proofErr w:type="spellStart"/>
      <w:r w:rsidRPr="00BD38F1">
        <w:t>Cf</w:t>
      </w:r>
      <w:proofErr w:type="spellEnd"/>
      <w:r w:rsidRPr="00BD38F1">
        <w:t xml:space="preserve"> §B-4</w:t>
      </w:r>
      <w:r>
        <w:t xml:space="preserve"> du présent CCTP.</w:t>
      </w:r>
    </w:p>
    <w:p w:rsidR="005C2694" w:rsidRDefault="005C2694" w:rsidP="005C2694">
      <w:pPr>
        <w:pStyle w:val="Titre2"/>
      </w:pPr>
      <w:bookmarkStart w:id="144" w:name="_Toc205551203"/>
      <w:r>
        <w:t>C-2-8-5</w:t>
      </w:r>
      <w:r w:rsidRPr="00F852FA">
        <w:t xml:space="preserve"> – </w:t>
      </w:r>
      <w:r>
        <w:t>Documentation mise à disposition</w:t>
      </w:r>
      <w:bookmarkEnd w:id="144"/>
      <w:r>
        <w:t xml:space="preserve"> </w:t>
      </w:r>
    </w:p>
    <w:p w:rsidR="000424E0" w:rsidRDefault="000424E0" w:rsidP="005C2694"/>
    <w:p w:rsidR="003C025C" w:rsidRPr="004761C8" w:rsidRDefault="003C025C" w:rsidP="003C025C">
      <w:pPr>
        <w:ind w:firstLine="0"/>
      </w:pPr>
      <w:proofErr w:type="spellStart"/>
      <w:r>
        <w:t>Etude</w:t>
      </w:r>
      <w:proofErr w:type="spellEnd"/>
      <w:r>
        <w:t xml:space="preserve"> G1/G2 AVP transmise en cours de consultation.</w:t>
      </w:r>
    </w:p>
    <w:p w:rsidR="005C2694" w:rsidRDefault="005C2694" w:rsidP="00645A55">
      <w:pPr>
        <w:ind w:firstLine="0"/>
      </w:pPr>
    </w:p>
    <w:p w:rsidR="005C2694" w:rsidRDefault="005C2694" w:rsidP="005C2694"/>
    <w:p w:rsidR="005C2694" w:rsidRDefault="005C2694" w:rsidP="005C2694"/>
    <w:p w:rsidR="005C2694" w:rsidRDefault="005C2694" w:rsidP="005C2694"/>
    <w:p w:rsidR="005C2694" w:rsidRDefault="005C2694" w:rsidP="005C2694"/>
    <w:p w:rsidR="005C2694" w:rsidRDefault="005C2694" w:rsidP="005C2694"/>
    <w:p w:rsidR="005C2694" w:rsidRDefault="005C2694" w:rsidP="005C2694"/>
    <w:p w:rsidR="00D40EB3" w:rsidRDefault="00D40EB3" w:rsidP="005C2694"/>
    <w:p w:rsidR="00D40EB3" w:rsidRDefault="00D40EB3" w:rsidP="005C2694"/>
    <w:p w:rsidR="00D40EB3" w:rsidRDefault="00D40EB3" w:rsidP="00D40EB3"/>
    <w:p w:rsidR="00D40EB3" w:rsidRDefault="00D40EB3" w:rsidP="00D40EB3"/>
    <w:p w:rsidR="00D40EB3" w:rsidRDefault="00D40EB3" w:rsidP="00D40EB3"/>
    <w:p w:rsidR="00D40EB3" w:rsidRDefault="00D40EB3" w:rsidP="00D40EB3"/>
    <w:p w:rsidR="00D40EB3" w:rsidRDefault="00D40EB3" w:rsidP="00D40EB3"/>
    <w:p w:rsidR="00611528" w:rsidRDefault="00611528" w:rsidP="00D40EB3"/>
    <w:p w:rsidR="008E656A" w:rsidRDefault="007F53C6" w:rsidP="005C2694">
      <w:pPr>
        <w:pStyle w:val="Titre1"/>
      </w:pPr>
      <w:bookmarkStart w:id="145" w:name="_Toc205551204"/>
      <w:r>
        <w:t xml:space="preserve">C-4 </w:t>
      </w:r>
      <w:r w:rsidR="00BD4463">
        <w:t>TRANCHE 3</w:t>
      </w:r>
      <w:r w:rsidR="008E656A">
        <w:t xml:space="preserve"> – MODULAIRE SANITAIRES RENARDIERE</w:t>
      </w:r>
      <w:bookmarkEnd w:id="145"/>
    </w:p>
    <w:p w:rsidR="005C2694" w:rsidRPr="00F852FA" w:rsidRDefault="00BD4463" w:rsidP="005C2694">
      <w:pPr>
        <w:pStyle w:val="Titre2"/>
      </w:pPr>
      <w:bookmarkStart w:id="146" w:name="_Toc205551205"/>
      <w:r>
        <w:t>C-3</w:t>
      </w:r>
      <w:r w:rsidR="005C2694">
        <w:t>-1</w:t>
      </w:r>
      <w:r w:rsidR="005C2694" w:rsidRPr="00F852FA">
        <w:t xml:space="preserve"> – </w:t>
      </w:r>
      <w:r w:rsidR="005C2694">
        <w:t>Objectif et contenu de la prestation</w:t>
      </w:r>
      <w:bookmarkEnd w:id="146"/>
    </w:p>
    <w:p w:rsidR="005C2694" w:rsidRDefault="00BD4463" w:rsidP="005C2694">
      <w:pPr>
        <w:pStyle w:val="Titre2"/>
      </w:pPr>
      <w:bookmarkStart w:id="147" w:name="_Toc205551206"/>
      <w:r>
        <w:t>C-3</w:t>
      </w:r>
      <w:r w:rsidR="005C2694">
        <w:t>-1-1</w:t>
      </w:r>
      <w:r w:rsidR="005C2694" w:rsidRPr="00F852FA">
        <w:t xml:space="preserve"> – </w:t>
      </w:r>
      <w:r w:rsidR="005C2694">
        <w:t>Objectif</w:t>
      </w:r>
      <w:bookmarkEnd w:id="147"/>
      <w:r w:rsidR="005C2694">
        <w:t xml:space="preserve"> </w:t>
      </w:r>
    </w:p>
    <w:p w:rsidR="006D47B8" w:rsidRDefault="006D47B8" w:rsidP="006D47B8"/>
    <w:p w:rsidR="006D47B8" w:rsidRDefault="006D47B8" w:rsidP="006D47B8">
      <w:pPr>
        <w:ind w:firstLine="0"/>
      </w:pPr>
      <w:r>
        <w:t>L’objectif de cette tranche est de fournir et mettre en œuvre 1 bâtiment modulaire « Sanitaires</w:t>
      </w:r>
      <w:r w:rsidR="00F447D3">
        <w:t>/Vestiaires</w:t>
      </w:r>
      <w:r w:rsidR="00D143B6">
        <w:t> » en contre-bas de la villa de contrôle</w:t>
      </w:r>
      <w:r>
        <w:t>. Ce module fera une surface estimée de 15m². Ce bâtiment sera à mettre en œuvre sur le site de la Renardière (PEM) de SAINT MANDRIER SUR MER sur une plate-forme en</w:t>
      </w:r>
      <w:r w:rsidR="00D143B6">
        <w:t xml:space="preserve"> terrain végétalisé naturel</w:t>
      </w:r>
      <w:r>
        <w:t>.</w:t>
      </w:r>
    </w:p>
    <w:p w:rsidR="005C2694" w:rsidRDefault="00BD4463" w:rsidP="005C2694">
      <w:pPr>
        <w:pStyle w:val="Titre2"/>
      </w:pPr>
      <w:bookmarkStart w:id="148" w:name="_Toc205551207"/>
      <w:r>
        <w:t>C-3</w:t>
      </w:r>
      <w:r w:rsidR="005C2694">
        <w:t>-1-2</w:t>
      </w:r>
      <w:r w:rsidR="005C2694" w:rsidRPr="00F852FA">
        <w:t xml:space="preserve"> – </w:t>
      </w:r>
      <w:r w:rsidR="005C2694">
        <w:t>Contenu de la prestation</w:t>
      </w:r>
      <w:bookmarkEnd w:id="148"/>
      <w:r w:rsidR="005C2694">
        <w:t xml:space="preserve"> </w:t>
      </w:r>
    </w:p>
    <w:p w:rsidR="006D47B8" w:rsidRDefault="006D47B8" w:rsidP="006D47B8"/>
    <w:p w:rsidR="006D47B8" w:rsidRDefault="006D47B8" w:rsidP="006D47B8">
      <w:pPr>
        <w:ind w:firstLine="0"/>
      </w:pPr>
      <w:r>
        <w:t>La prestation contient :</w:t>
      </w:r>
    </w:p>
    <w:p w:rsidR="006D47B8" w:rsidRDefault="006D47B8" w:rsidP="00421398">
      <w:pPr>
        <w:pStyle w:val="Paragraphedeliste"/>
        <w:numPr>
          <w:ilvl w:val="0"/>
          <w:numId w:val="9"/>
        </w:numPr>
      </w:pPr>
      <w:r>
        <w:t>Les diagnostics et études préliminaires aux travaux ;</w:t>
      </w:r>
    </w:p>
    <w:p w:rsidR="00405DA2" w:rsidRDefault="00405DA2" w:rsidP="00405DA2">
      <w:pPr>
        <w:pStyle w:val="Paragraphedeliste"/>
        <w:numPr>
          <w:ilvl w:val="1"/>
          <w:numId w:val="9"/>
        </w:numPr>
      </w:pPr>
      <w:r>
        <w:t>Réalisation d’un plan topographique ;</w:t>
      </w:r>
    </w:p>
    <w:p w:rsidR="006D47B8" w:rsidRDefault="006D47B8" w:rsidP="00421398">
      <w:pPr>
        <w:pStyle w:val="Paragraphedeliste"/>
        <w:numPr>
          <w:ilvl w:val="1"/>
          <w:numId w:val="9"/>
        </w:numPr>
      </w:pPr>
      <w:r>
        <w:t>Réalisation des études d’exécution.</w:t>
      </w:r>
    </w:p>
    <w:p w:rsidR="006D47B8" w:rsidRDefault="006D47B8" w:rsidP="00421398">
      <w:pPr>
        <w:pStyle w:val="Paragraphedeliste"/>
        <w:numPr>
          <w:ilvl w:val="0"/>
          <w:numId w:val="9"/>
        </w:numPr>
      </w:pPr>
      <w:r>
        <w:t>Les installations de chantier ;</w:t>
      </w:r>
    </w:p>
    <w:p w:rsidR="006D47B8" w:rsidRDefault="006D47B8" w:rsidP="00421398">
      <w:pPr>
        <w:pStyle w:val="Paragraphedeliste"/>
        <w:numPr>
          <w:ilvl w:val="0"/>
          <w:numId w:val="9"/>
        </w:numPr>
      </w:pPr>
      <w:r>
        <w:t>Les travaux préliminaires ;</w:t>
      </w:r>
    </w:p>
    <w:p w:rsidR="006D47B8" w:rsidRDefault="006D47B8" w:rsidP="00421398">
      <w:pPr>
        <w:pStyle w:val="Paragraphedeliste"/>
        <w:numPr>
          <w:ilvl w:val="1"/>
          <w:numId w:val="9"/>
        </w:numPr>
      </w:pPr>
      <w:r>
        <w:t>Préparation et nettoyage du site de pose ;</w:t>
      </w:r>
    </w:p>
    <w:p w:rsidR="006D47B8" w:rsidRDefault="006D47B8" w:rsidP="00421398">
      <w:pPr>
        <w:pStyle w:val="Paragraphedeliste"/>
        <w:numPr>
          <w:ilvl w:val="0"/>
          <w:numId w:val="9"/>
        </w:numPr>
      </w:pPr>
      <w:r>
        <w:t>Les travaux du modulaire « Sanitaires</w:t>
      </w:r>
      <w:r w:rsidR="00405DA2">
        <w:t>/Vestiaires</w:t>
      </w:r>
      <w:r>
        <w:t> » ;</w:t>
      </w:r>
    </w:p>
    <w:p w:rsidR="006D47B8" w:rsidRDefault="006D47B8" w:rsidP="00421398">
      <w:pPr>
        <w:pStyle w:val="Paragraphedeliste"/>
        <w:numPr>
          <w:ilvl w:val="1"/>
          <w:numId w:val="9"/>
        </w:numPr>
      </w:pPr>
      <w:r>
        <w:t>Fourniture et mise en œuvre du module préfabriqué « Sanitaires</w:t>
      </w:r>
      <w:r w:rsidR="002A5BE9">
        <w:t>/Vestiaires</w:t>
      </w:r>
      <w:r>
        <w:t> » ;</w:t>
      </w:r>
    </w:p>
    <w:p w:rsidR="006D47B8" w:rsidRDefault="006D47B8" w:rsidP="00421398">
      <w:pPr>
        <w:pStyle w:val="Paragraphedeliste"/>
        <w:numPr>
          <w:ilvl w:val="1"/>
          <w:numId w:val="9"/>
        </w:numPr>
      </w:pPr>
      <w:r>
        <w:t>Fourniture et mise en œuvre du réseau et équipements électriques BT intérieurs ;</w:t>
      </w:r>
    </w:p>
    <w:p w:rsidR="006D47B8" w:rsidRDefault="006D47B8" w:rsidP="00421398">
      <w:pPr>
        <w:pStyle w:val="Paragraphedeliste"/>
        <w:numPr>
          <w:ilvl w:val="1"/>
          <w:numId w:val="9"/>
        </w:numPr>
      </w:pPr>
      <w:r>
        <w:t>Fourniture et mise en œuvre de réseau et d’équipements de distribution d’eau potable intérieurs ;</w:t>
      </w:r>
    </w:p>
    <w:p w:rsidR="006D47B8" w:rsidRDefault="006D47B8" w:rsidP="00421398">
      <w:pPr>
        <w:pStyle w:val="Paragraphedeliste"/>
        <w:numPr>
          <w:ilvl w:val="1"/>
          <w:numId w:val="9"/>
        </w:numPr>
      </w:pPr>
      <w:r>
        <w:t>Fourniture et mise en œuvre de sanitaires (WC et douches) ;</w:t>
      </w:r>
    </w:p>
    <w:p w:rsidR="006D47B8" w:rsidRDefault="006D47B8" w:rsidP="00421398">
      <w:pPr>
        <w:pStyle w:val="Paragraphedeliste"/>
        <w:numPr>
          <w:ilvl w:val="1"/>
          <w:numId w:val="9"/>
        </w:numPr>
      </w:pPr>
      <w:r>
        <w:t>Fourniture et mise en œuvre de réseaux et d’équipements liés aux eaux usées ;</w:t>
      </w:r>
    </w:p>
    <w:p w:rsidR="006D47B8" w:rsidRDefault="006D47B8" w:rsidP="00421398">
      <w:pPr>
        <w:pStyle w:val="Paragraphedeliste"/>
        <w:numPr>
          <w:ilvl w:val="1"/>
          <w:numId w:val="9"/>
        </w:numPr>
      </w:pPr>
      <w:r>
        <w:t>Fourniture et mise en œuvre de réseaux et d’équipements de Ventilation/chauffage ;</w:t>
      </w:r>
    </w:p>
    <w:p w:rsidR="006D47B8" w:rsidRDefault="006D47B8" w:rsidP="00421398">
      <w:pPr>
        <w:pStyle w:val="Paragraphedeliste"/>
        <w:numPr>
          <w:ilvl w:val="1"/>
          <w:numId w:val="9"/>
        </w:numPr>
      </w:pPr>
      <w:r>
        <w:t>Fourniture et mise en œuvre de moyens de protection incendie ;</w:t>
      </w:r>
    </w:p>
    <w:p w:rsidR="006D47B8" w:rsidRDefault="006D47B8" w:rsidP="00421398">
      <w:pPr>
        <w:pStyle w:val="Paragraphedeliste"/>
        <w:numPr>
          <w:ilvl w:val="1"/>
          <w:numId w:val="9"/>
        </w:numPr>
      </w:pPr>
      <w:r>
        <w:t>Travaux de raccordements électriques au tableau source ;</w:t>
      </w:r>
    </w:p>
    <w:p w:rsidR="006D47B8" w:rsidRDefault="006D47B8" w:rsidP="00421398">
      <w:pPr>
        <w:pStyle w:val="Paragraphedeliste"/>
        <w:numPr>
          <w:ilvl w:val="1"/>
          <w:numId w:val="9"/>
        </w:numPr>
      </w:pPr>
      <w:r>
        <w:t>Fourniture et</w:t>
      </w:r>
      <w:r w:rsidR="00456200">
        <w:t xml:space="preserve"> mise en œuvre d’un chauffe-eau ;</w:t>
      </w:r>
    </w:p>
    <w:p w:rsidR="007C29BD" w:rsidRDefault="007C29BD" w:rsidP="00421398">
      <w:pPr>
        <w:pStyle w:val="Paragraphedeliste"/>
        <w:numPr>
          <w:ilvl w:val="1"/>
          <w:numId w:val="9"/>
        </w:numPr>
      </w:pPr>
      <w:r>
        <w:t>Fourniture et mise en œuvre d’armoires vestiaires ;</w:t>
      </w:r>
    </w:p>
    <w:p w:rsidR="007C29BD" w:rsidRDefault="007C29BD" w:rsidP="00421398">
      <w:pPr>
        <w:pStyle w:val="Paragraphedeliste"/>
        <w:numPr>
          <w:ilvl w:val="1"/>
          <w:numId w:val="9"/>
        </w:numPr>
      </w:pPr>
      <w:r>
        <w:t>Fourniture et mise en œuvre d’un escalier d’accès au modulaire ;</w:t>
      </w:r>
    </w:p>
    <w:p w:rsidR="00456200" w:rsidRDefault="00456200" w:rsidP="00421398">
      <w:pPr>
        <w:pStyle w:val="Paragraphedeliste"/>
        <w:numPr>
          <w:ilvl w:val="1"/>
          <w:numId w:val="9"/>
        </w:numPr>
      </w:pPr>
      <w:r>
        <w:t>La création d’un escalier d’accès extérieur le long de la villa.</w:t>
      </w:r>
    </w:p>
    <w:p w:rsidR="006D47B8" w:rsidRDefault="006D47B8" w:rsidP="00421398">
      <w:pPr>
        <w:pStyle w:val="Paragraphedeliste"/>
        <w:numPr>
          <w:ilvl w:val="0"/>
          <w:numId w:val="9"/>
        </w:numPr>
      </w:pPr>
      <w:r>
        <w:t>Les épreuves de réception ;</w:t>
      </w:r>
    </w:p>
    <w:p w:rsidR="006D47B8" w:rsidRPr="00710282" w:rsidRDefault="006D47B8" w:rsidP="00421398">
      <w:pPr>
        <w:pStyle w:val="Paragraphedeliste"/>
        <w:numPr>
          <w:ilvl w:val="0"/>
          <w:numId w:val="9"/>
        </w:numPr>
      </w:pPr>
      <w:r>
        <w:t>Le repli du chantier.</w:t>
      </w:r>
    </w:p>
    <w:p w:rsidR="005C2694" w:rsidRDefault="00BD4463" w:rsidP="005C2694">
      <w:pPr>
        <w:pStyle w:val="Titre2"/>
      </w:pPr>
      <w:bookmarkStart w:id="149" w:name="_Toc205551208"/>
      <w:r>
        <w:t>C-3</w:t>
      </w:r>
      <w:r w:rsidR="005C2694">
        <w:t>-2</w:t>
      </w:r>
      <w:r w:rsidR="005C2694" w:rsidRPr="00F852FA">
        <w:t xml:space="preserve"> – </w:t>
      </w:r>
      <w:r w:rsidR="005C2694">
        <w:t>Localisation</w:t>
      </w:r>
      <w:bookmarkEnd w:id="149"/>
    </w:p>
    <w:p w:rsidR="006D47B8" w:rsidRDefault="006D47B8" w:rsidP="006D47B8"/>
    <w:p w:rsidR="00644F4E" w:rsidRDefault="00644F4E" w:rsidP="00644F4E">
      <w:pPr>
        <w:ind w:firstLine="0"/>
      </w:pPr>
      <w:r>
        <w:t>Le site de pose correspond au site militaire de la Renardière de ST MANDRIER SUR MER.</w:t>
      </w:r>
    </w:p>
    <w:p w:rsidR="00644F4E" w:rsidRDefault="00644F4E" w:rsidP="00644F4E">
      <w:pPr>
        <w:ind w:firstLine="0"/>
      </w:pPr>
    </w:p>
    <w:p w:rsidR="00644F4E" w:rsidRDefault="00644F4E" w:rsidP="00644F4E">
      <w:pPr>
        <w:ind w:firstLine="0"/>
      </w:pPr>
    </w:p>
    <w:p w:rsidR="00644F4E" w:rsidRDefault="00644F4E" w:rsidP="00644F4E">
      <w:pPr>
        <w:ind w:firstLine="0"/>
      </w:pPr>
    </w:p>
    <w:p w:rsidR="00644F4E" w:rsidRDefault="00644F4E" w:rsidP="00644F4E">
      <w:pPr>
        <w:ind w:firstLine="0"/>
      </w:pPr>
    </w:p>
    <w:p w:rsidR="00644F4E" w:rsidRDefault="00644F4E" w:rsidP="00644F4E">
      <w:pPr>
        <w:ind w:firstLine="0"/>
      </w:pPr>
    </w:p>
    <w:p w:rsidR="00644F4E" w:rsidRDefault="009100FE" w:rsidP="00644F4E">
      <w:pPr>
        <w:ind w:firstLine="0"/>
      </w:pPr>
      <w:r w:rsidRPr="003447E2">
        <w:rPr>
          <w:noProof/>
          <w:lang w:eastAsia="fr-FR"/>
        </w:rPr>
        <w:drawing>
          <wp:anchor distT="0" distB="0" distL="114300" distR="114300" simplePos="0" relativeHeight="251787264" behindDoc="0" locked="0" layoutInCell="1" allowOverlap="1" wp14:anchorId="1B314A0C" wp14:editId="4CF2746B">
            <wp:simplePos x="0" y="0"/>
            <wp:positionH relativeFrom="margin">
              <wp:posOffset>-427990</wp:posOffset>
            </wp:positionH>
            <wp:positionV relativeFrom="paragraph">
              <wp:posOffset>156845</wp:posOffset>
            </wp:positionV>
            <wp:extent cx="6624959" cy="2644140"/>
            <wp:effectExtent l="19050" t="19050" r="23495" b="22860"/>
            <wp:wrapNone/>
            <wp:docPr id="10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rotWithShape="1">
                    <a:blip r:embed="rId9">
                      <a:extLst>
                        <a:ext uri="{28A0092B-C50C-407E-A947-70E740481C1C}">
                          <a14:useLocalDpi xmlns:a14="http://schemas.microsoft.com/office/drawing/2010/main" val="0"/>
                        </a:ext>
                      </a:extLst>
                    </a:blip>
                    <a:srcRect l="25778" t="43367" r="9867" b="10966"/>
                    <a:stretch/>
                  </pic:blipFill>
                  <pic:spPr>
                    <a:xfrm>
                      <a:off x="0" y="0"/>
                      <a:ext cx="6628576" cy="2645584"/>
                    </a:xfrm>
                    <a:prstGeom prst="rect">
                      <a:avLst/>
                    </a:prstGeom>
                    <a:ln>
                      <a:solidFill>
                        <a:schemeClr val="bg1"/>
                      </a:solidFill>
                    </a:ln>
                  </pic:spPr>
                </pic:pic>
              </a:graphicData>
            </a:graphic>
            <wp14:sizeRelH relativeFrom="page">
              <wp14:pctWidth>0</wp14:pctWidth>
            </wp14:sizeRelH>
            <wp14:sizeRelV relativeFrom="page">
              <wp14:pctHeight>0</wp14:pctHeight>
            </wp14:sizeRelV>
          </wp:anchor>
        </w:drawing>
      </w:r>
    </w:p>
    <w:p w:rsidR="00644F4E" w:rsidRDefault="00644F4E" w:rsidP="00644F4E">
      <w:pPr>
        <w:ind w:firstLine="0"/>
      </w:pPr>
    </w:p>
    <w:p w:rsidR="00644F4E" w:rsidRDefault="00644F4E" w:rsidP="00644F4E">
      <w:pPr>
        <w:ind w:firstLine="0"/>
      </w:pPr>
    </w:p>
    <w:p w:rsidR="00644F4E" w:rsidRDefault="00644F4E" w:rsidP="00644F4E">
      <w:pPr>
        <w:ind w:firstLine="0"/>
      </w:pPr>
    </w:p>
    <w:p w:rsidR="00644F4E" w:rsidRDefault="00644F4E" w:rsidP="00644F4E">
      <w:pPr>
        <w:ind w:firstLine="0"/>
      </w:pPr>
    </w:p>
    <w:p w:rsidR="00644F4E" w:rsidRDefault="00644F4E" w:rsidP="00644F4E">
      <w:pPr>
        <w:ind w:firstLine="0"/>
      </w:pPr>
    </w:p>
    <w:p w:rsidR="00644F4E" w:rsidRDefault="00644F4E" w:rsidP="00644F4E">
      <w:pPr>
        <w:ind w:firstLine="0"/>
      </w:pPr>
    </w:p>
    <w:p w:rsidR="00644F4E" w:rsidRDefault="00644F4E" w:rsidP="00644F4E">
      <w:pPr>
        <w:ind w:firstLine="0"/>
      </w:pPr>
    </w:p>
    <w:p w:rsidR="00644F4E" w:rsidRDefault="009100FE" w:rsidP="00644F4E">
      <w:pPr>
        <w:ind w:firstLine="0"/>
      </w:pPr>
      <w:r w:rsidRPr="003447E2">
        <w:rPr>
          <w:noProof/>
          <w:lang w:eastAsia="fr-FR"/>
        </w:rPr>
        <mc:AlternateContent>
          <mc:Choice Requires="wps">
            <w:drawing>
              <wp:anchor distT="0" distB="0" distL="114300" distR="114300" simplePos="0" relativeHeight="251788288" behindDoc="0" locked="0" layoutInCell="1" allowOverlap="1" wp14:anchorId="333EF0C8" wp14:editId="10A80712">
                <wp:simplePos x="0" y="0"/>
                <wp:positionH relativeFrom="margin">
                  <wp:align>center</wp:align>
                </wp:positionH>
                <wp:positionV relativeFrom="paragraph">
                  <wp:posOffset>10795</wp:posOffset>
                </wp:positionV>
                <wp:extent cx="165523" cy="280737"/>
                <wp:effectExtent l="0" t="0" r="25400" b="24130"/>
                <wp:wrapNone/>
                <wp:docPr id="104" name="Rectangle 104"/>
                <wp:cNvGraphicFramePr/>
                <a:graphic xmlns:a="http://schemas.openxmlformats.org/drawingml/2006/main">
                  <a:graphicData uri="http://schemas.microsoft.com/office/word/2010/wordprocessingShape">
                    <wps:wsp>
                      <wps:cNvSpPr/>
                      <wps:spPr>
                        <a:xfrm>
                          <a:off x="0" y="0"/>
                          <a:ext cx="165523" cy="28073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29A1980" id="Rectangle 104" o:spid="_x0000_s1026" style="position:absolute;margin-left:0;margin-top:.85pt;width:13.05pt;height:22.1pt;z-index:251788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" filled="f" strokecolor="red" strokeweight="2pt">
                <w10:wrap anchorx="margin"/>
              </v:rect>
            </w:pict>
          </mc:Fallback>
        </mc:AlternateContent>
      </w:r>
    </w:p>
    <w:p w:rsidR="00644F4E" w:rsidRDefault="009100FE" w:rsidP="00644F4E">
      <w:pPr>
        <w:ind w:firstLine="0"/>
      </w:pPr>
      <w:r w:rsidRPr="003447E2">
        <w:rPr>
          <w:noProof/>
          <w:lang w:eastAsia="fr-FR"/>
        </w:rPr>
        <mc:AlternateContent>
          <mc:Choice Requires="wps">
            <w:drawing>
              <wp:anchor distT="0" distB="0" distL="114300" distR="114300" simplePos="0" relativeHeight="251789312" behindDoc="0" locked="0" layoutInCell="1" allowOverlap="1" wp14:anchorId="121E80EC" wp14:editId="37449C73">
                <wp:simplePos x="0" y="0"/>
                <wp:positionH relativeFrom="margin">
                  <wp:align>center</wp:align>
                </wp:positionH>
                <wp:positionV relativeFrom="paragraph">
                  <wp:posOffset>10160</wp:posOffset>
                </wp:positionV>
                <wp:extent cx="1012190" cy="495300"/>
                <wp:effectExtent l="0" t="0" r="0" b="0"/>
                <wp:wrapNone/>
                <wp:docPr id="105" name="Zone de texte 105"/>
                <wp:cNvGraphicFramePr/>
                <a:graphic xmlns:a="http://schemas.openxmlformats.org/drawingml/2006/main">
                  <a:graphicData uri="http://schemas.microsoft.com/office/word/2010/wordprocessingShape">
                    <wps:wsp>
                      <wps:cNvSpPr txBox="1"/>
                      <wps:spPr>
                        <a:xfrm>
                          <a:off x="0" y="0"/>
                          <a:ext cx="1012190" cy="495300"/>
                        </a:xfrm>
                        <a:prstGeom prst="rect">
                          <a:avLst/>
                        </a:prstGeom>
                        <a:noFill/>
                        <a:ln w="6350">
                          <a:noFill/>
                        </a:ln>
                      </wps:spPr>
                      <wps:txbx>
                        <w:txbxContent>
                          <w:p w:rsidR="00872EC6" w:rsidRPr="009A5352" w:rsidRDefault="00872EC6" w:rsidP="003447E2">
                            <w:pPr>
                              <w:ind w:firstLine="0"/>
                              <w:jc w:val="center"/>
                              <w:rPr>
                                <w:color w:val="FF0000"/>
                              </w:rPr>
                            </w:pPr>
                            <w:r w:rsidRPr="009A5352">
                              <w:rPr>
                                <w:color w:val="FF0000"/>
                              </w:rPr>
                              <w:t>Zone de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1E80EC" id="Zone de texte 105" o:spid="_x0000_s1073" type="#_x0000_t202" style="position:absolute;left:0;text-align:left;margin-left:0;margin-top:.8pt;width:79.7pt;height:39pt;z-index:251789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" filled="f" stroked="f" strokeweight=".5pt">
                <v:textbox>
                  <w:txbxContent>
                    <w:p w:rsidR="00872EC6" w:rsidRPr="009A5352" w:rsidRDefault="00872EC6" w:rsidP="003447E2">
                      <w:pPr>
                        <w:ind w:firstLine="0"/>
                        <w:jc w:val="center"/>
                        <w:rPr>
                          <w:color w:val="FF0000"/>
                        </w:rPr>
                      </w:pPr>
                      <w:r w:rsidRPr="009A5352">
                        <w:rPr>
                          <w:color w:val="FF0000"/>
                        </w:rPr>
                        <w:t>Zone de projet</w:t>
                      </w:r>
                    </w:p>
                  </w:txbxContent>
                </v:textbox>
                <w10:wrap anchorx="margin"/>
              </v:shape>
            </w:pict>
          </mc:Fallback>
        </mc:AlternateContent>
      </w:r>
    </w:p>
    <w:p w:rsidR="00644F4E" w:rsidRDefault="00644F4E" w:rsidP="00644F4E">
      <w:pPr>
        <w:ind w:firstLine="0"/>
      </w:pPr>
    </w:p>
    <w:p w:rsidR="00644F4E" w:rsidRDefault="003447E2" w:rsidP="00644F4E">
      <w:pPr>
        <w:ind w:firstLine="0"/>
      </w:pPr>
      <w:r w:rsidRPr="003447E2">
        <w:rPr>
          <w:noProof/>
          <w:lang w:eastAsia="fr-FR"/>
        </w:rPr>
        <mc:AlternateContent>
          <mc:Choice Requires="wps">
            <w:drawing>
              <wp:anchor distT="0" distB="0" distL="114300" distR="114300" simplePos="0" relativeHeight="251790336" behindDoc="0" locked="0" layoutInCell="1" allowOverlap="1" wp14:anchorId="5C6B79DF" wp14:editId="222F4012">
                <wp:simplePos x="0" y="0"/>
                <wp:positionH relativeFrom="margin">
                  <wp:posOffset>2599690</wp:posOffset>
                </wp:positionH>
                <wp:positionV relativeFrom="paragraph">
                  <wp:posOffset>7620</wp:posOffset>
                </wp:positionV>
                <wp:extent cx="4048467" cy="495300"/>
                <wp:effectExtent l="0" t="0" r="0" b="0"/>
                <wp:wrapNone/>
                <wp:docPr id="106" name="Zone de texte 106"/>
                <wp:cNvGraphicFramePr/>
                <a:graphic xmlns:a="http://schemas.openxmlformats.org/drawingml/2006/main">
                  <a:graphicData uri="http://schemas.microsoft.com/office/word/2010/wordprocessingShape">
                    <wps:wsp>
                      <wps:cNvSpPr txBox="1"/>
                      <wps:spPr>
                        <a:xfrm>
                          <a:off x="0" y="0"/>
                          <a:ext cx="4048467" cy="495300"/>
                        </a:xfrm>
                        <a:prstGeom prst="rect">
                          <a:avLst/>
                        </a:prstGeom>
                        <a:noFill/>
                        <a:ln w="6350">
                          <a:noFill/>
                        </a:ln>
                      </wps:spPr>
                      <wps:txbx>
                        <w:txbxContent>
                          <w:p w:rsidR="00872EC6" w:rsidRPr="009A5352" w:rsidRDefault="00872EC6" w:rsidP="003447E2">
                            <w:pPr>
                              <w:ind w:firstLine="0"/>
                              <w:jc w:val="center"/>
                              <w:rPr>
                                <w:color w:val="FFFFFF" w:themeColor="background1"/>
                              </w:rPr>
                            </w:pPr>
                            <w:r w:rsidRPr="009A5352">
                              <w:rPr>
                                <w:color w:val="FFFFFF" w:themeColor="background1"/>
                              </w:rPr>
                              <w:t>Presqu’île de SAINT MANDRIER SUR MER 83430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6B79DF" id="Zone de texte 106" o:spid="_x0000_s1074" type="#_x0000_t202" style="position:absolute;left:0;text-align:left;margin-left:204.7pt;margin-top:.6pt;width:318.8pt;height:39pt;z-index:251790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" filled="f" stroked="f" strokeweight=".5pt">
                <v:textbox>
                  <w:txbxContent>
                    <w:p w:rsidR="00872EC6" w:rsidRPr="009A5352" w:rsidRDefault="00872EC6" w:rsidP="003447E2">
                      <w:pPr>
                        <w:ind w:firstLine="0"/>
                        <w:jc w:val="center"/>
                        <w:rPr>
                          <w:color w:val="FFFFFF" w:themeColor="background1"/>
                        </w:rPr>
                      </w:pPr>
                      <w:r w:rsidRPr="009A5352">
                        <w:rPr>
                          <w:color w:val="FFFFFF" w:themeColor="background1"/>
                        </w:rPr>
                        <w:t>Presqu’île de SAINT MANDRIER SUR MER 83430</w:t>
                      </w:r>
                    </w:p>
                  </w:txbxContent>
                </v:textbox>
                <w10:wrap anchorx="margin"/>
              </v:shape>
            </w:pict>
          </mc:Fallback>
        </mc:AlternateContent>
      </w:r>
    </w:p>
    <w:p w:rsidR="00644F4E" w:rsidRDefault="00644F4E" w:rsidP="00644F4E">
      <w:pPr>
        <w:ind w:firstLine="0"/>
      </w:pPr>
    </w:p>
    <w:p w:rsidR="00644F4E" w:rsidRDefault="00C273D9" w:rsidP="00644F4E">
      <w:pPr>
        <w:ind w:firstLine="0"/>
      </w:pPr>
      <w:r>
        <w:rPr>
          <w:noProof/>
          <w:lang w:eastAsia="fr-FR"/>
        </w:rPr>
        <w:drawing>
          <wp:anchor distT="0" distB="0" distL="114300" distR="114300" simplePos="0" relativeHeight="251655165" behindDoc="0" locked="0" layoutInCell="1" allowOverlap="1">
            <wp:simplePos x="0" y="0"/>
            <wp:positionH relativeFrom="margin">
              <wp:posOffset>-400897</wp:posOffset>
            </wp:positionH>
            <wp:positionV relativeFrom="paragraph">
              <wp:posOffset>169545</wp:posOffset>
            </wp:positionV>
            <wp:extent cx="6556198" cy="3843867"/>
            <wp:effectExtent l="19050" t="19050" r="16510" b="23495"/>
            <wp:wrapNone/>
            <wp:docPr id="492" name="Imag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cstate="print">
                      <a:extLst>
                        <a:ext uri="{28A0092B-C50C-407E-A947-70E740481C1C}">
                          <a14:useLocalDpi xmlns:a14="http://schemas.microsoft.com/office/drawing/2010/main" val="0"/>
                        </a:ext>
                      </a:extLst>
                    </a:blip>
                    <a:srcRect l="4411" t="14897" r="22375" b="8793"/>
                    <a:stretch/>
                  </pic:blipFill>
                  <pic:spPr bwMode="auto">
                    <a:xfrm>
                      <a:off x="0" y="0"/>
                      <a:ext cx="6569143" cy="3851457"/>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D47B8" w:rsidRDefault="00C273D9" w:rsidP="00644F4E">
      <w:pPr>
        <w:ind w:firstLine="0"/>
      </w:pPr>
      <w:r w:rsidRPr="005F520A">
        <w:rPr>
          <w:noProof/>
          <w:lang w:eastAsia="fr-FR"/>
        </w:rPr>
        <mc:AlternateContent>
          <mc:Choice Requires="wps">
            <w:drawing>
              <wp:anchor distT="0" distB="0" distL="114300" distR="114300" simplePos="0" relativeHeight="251806720" behindDoc="0" locked="0" layoutInCell="1" allowOverlap="1" wp14:anchorId="11994209" wp14:editId="3F871582">
                <wp:simplePos x="0" y="0"/>
                <wp:positionH relativeFrom="margin">
                  <wp:posOffset>1730163</wp:posOffset>
                </wp:positionH>
                <wp:positionV relativeFrom="paragraph">
                  <wp:posOffset>7620</wp:posOffset>
                </wp:positionV>
                <wp:extent cx="1012190" cy="721360"/>
                <wp:effectExtent l="0" t="0" r="0" b="2540"/>
                <wp:wrapNone/>
                <wp:docPr id="117" name="Zone de texte 117"/>
                <wp:cNvGraphicFramePr/>
                <a:graphic xmlns:a="http://schemas.openxmlformats.org/drawingml/2006/main">
                  <a:graphicData uri="http://schemas.microsoft.com/office/word/2010/wordprocessingShape">
                    <wps:wsp>
                      <wps:cNvSpPr txBox="1"/>
                      <wps:spPr>
                        <a:xfrm>
                          <a:off x="0" y="0"/>
                          <a:ext cx="1012190" cy="721360"/>
                        </a:xfrm>
                        <a:prstGeom prst="rect">
                          <a:avLst/>
                        </a:prstGeom>
                        <a:noFill/>
                        <a:ln w="6350">
                          <a:noFill/>
                        </a:ln>
                      </wps:spPr>
                      <wps:txbx>
                        <w:txbxContent>
                          <w:p w:rsidR="00872EC6" w:rsidRDefault="00872EC6" w:rsidP="005F520A">
                            <w:pPr>
                              <w:ind w:firstLine="0"/>
                              <w:jc w:val="center"/>
                            </w:pPr>
                            <w:r>
                              <w:t>Position de projet du modulaire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994209" id="Zone de texte 117" o:spid="_x0000_s1075" type="#_x0000_t202" style="position:absolute;left:0;text-align:left;margin-left:136.25pt;margin-top:.6pt;width:79.7pt;height:56.8pt;z-index:251806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" filled="f" stroked="f" strokeweight=".5pt">
                <v:textbox>
                  <w:txbxContent>
                    <w:p w:rsidR="00872EC6" w:rsidRDefault="00872EC6" w:rsidP="005F520A">
                      <w:pPr>
                        <w:ind w:firstLine="0"/>
                        <w:jc w:val="center"/>
                      </w:pPr>
                      <w:r>
                        <w:t>Position de projet du modulaire</w:t>
                      </w:r>
                    </w:p>
                  </w:txbxContent>
                </v:textbox>
                <w10:wrap anchorx="margin"/>
              </v:shape>
            </w:pict>
          </mc:Fallback>
        </mc:AlternateContent>
      </w:r>
      <w:r w:rsidR="00644F4E">
        <w:t xml:space="preserve"> </w:t>
      </w:r>
    </w:p>
    <w:p w:rsidR="006D47B8" w:rsidRDefault="00C273D9" w:rsidP="006D47B8">
      <w:r w:rsidRPr="005F520A">
        <w:rPr>
          <w:noProof/>
          <w:lang w:eastAsia="fr-FR"/>
        </w:rPr>
        <mc:AlternateContent>
          <mc:Choice Requires="wps">
            <w:drawing>
              <wp:anchor distT="0" distB="0" distL="114300" distR="114300" simplePos="0" relativeHeight="251807744" behindDoc="0" locked="0" layoutInCell="1" allowOverlap="1" wp14:anchorId="0684584E" wp14:editId="1E3C4D47">
                <wp:simplePos x="0" y="0"/>
                <wp:positionH relativeFrom="column">
                  <wp:posOffset>2553969</wp:posOffset>
                </wp:positionH>
                <wp:positionV relativeFrom="paragraph">
                  <wp:posOffset>4023</wp:posOffset>
                </wp:positionV>
                <wp:extent cx="321733" cy="177800"/>
                <wp:effectExtent l="0" t="0" r="78740" b="50800"/>
                <wp:wrapNone/>
                <wp:docPr id="118" name="Connecteur droit avec flèche 118"/>
                <wp:cNvGraphicFramePr/>
                <a:graphic xmlns:a="http://schemas.openxmlformats.org/drawingml/2006/main">
                  <a:graphicData uri="http://schemas.microsoft.com/office/word/2010/wordprocessingShape">
                    <wps:wsp>
                      <wps:cNvCnPr/>
                      <wps:spPr>
                        <a:xfrm>
                          <a:off x="0" y="0"/>
                          <a:ext cx="321733" cy="1778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D9B59E" id="Connecteur droit avec flèche 118" o:spid="_x0000_s1026" type="#_x0000_t32" style="position:absolute;margin-left:201.1pt;margin-top:.3pt;width:25.35pt;height:14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" strokecolor="black [3213]">
                <v:stroke endarrow="block"/>
              </v:shape>
            </w:pict>
          </mc:Fallback>
        </mc:AlternateContent>
      </w:r>
      <w:r w:rsidRPr="005F520A">
        <w:rPr>
          <w:noProof/>
          <w:lang w:eastAsia="fr-FR"/>
        </w:rPr>
        <mc:AlternateContent>
          <mc:Choice Requires="wps">
            <w:drawing>
              <wp:anchor distT="0" distB="0" distL="114300" distR="114300" simplePos="0" relativeHeight="251805696" behindDoc="0" locked="0" layoutInCell="1" allowOverlap="1" wp14:anchorId="577AD292" wp14:editId="1DED027C">
                <wp:simplePos x="0" y="0"/>
                <wp:positionH relativeFrom="margin">
                  <wp:posOffset>2945765</wp:posOffset>
                </wp:positionH>
                <wp:positionV relativeFrom="paragraph">
                  <wp:posOffset>86995</wp:posOffset>
                </wp:positionV>
                <wp:extent cx="181821" cy="438573"/>
                <wp:effectExtent l="5080" t="0" r="0" b="0"/>
                <wp:wrapNone/>
                <wp:docPr id="116" name="Rectangle 116"/>
                <wp:cNvGraphicFramePr/>
                <a:graphic xmlns:a="http://schemas.openxmlformats.org/drawingml/2006/main">
                  <a:graphicData uri="http://schemas.microsoft.com/office/word/2010/wordprocessingShape">
                    <wps:wsp>
                      <wps:cNvSpPr/>
                      <wps:spPr>
                        <a:xfrm rot="5400000">
                          <a:off x="0" y="0"/>
                          <a:ext cx="181821" cy="438573"/>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F00911" id="Rectangle 116" o:spid="_x0000_s1026" style="position:absolute;margin-left:231.95pt;margin-top:6.85pt;width:14.3pt;height:34.55pt;rotation:90;z-index:251805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" fillcolor="#e36c0a [2409]" stroked="f" strokeweight="2pt">
                <w10:wrap anchorx="margin"/>
              </v:rect>
            </w:pict>
          </mc:Fallback>
        </mc:AlternateContent>
      </w:r>
    </w:p>
    <w:p w:rsidR="006D47B8" w:rsidRDefault="006D47B8" w:rsidP="006D47B8"/>
    <w:p w:rsidR="006D47B8" w:rsidRDefault="006D47B8" w:rsidP="006D47B8"/>
    <w:p w:rsidR="006D47B8" w:rsidRDefault="006D47B8" w:rsidP="006D47B8"/>
    <w:p w:rsidR="006D47B8" w:rsidRDefault="006D47B8" w:rsidP="006D47B8"/>
    <w:p w:rsidR="006D47B8" w:rsidRDefault="006D47B8" w:rsidP="006D47B8"/>
    <w:p w:rsidR="006D47B8" w:rsidRDefault="006D47B8" w:rsidP="006D47B8"/>
    <w:p w:rsidR="003447E2" w:rsidRDefault="003447E2" w:rsidP="006D47B8"/>
    <w:p w:rsidR="003447E2" w:rsidRDefault="003447E2" w:rsidP="006D47B8"/>
    <w:p w:rsidR="003447E2" w:rsidRDefault="003447E2" w:rsidP="006D47B8"/>
    <w:p w:rsidR="003447E2" w:rsidRDefault="003447E2" w:rsidP="006D47B8"/>
    <w:p w:rsidR="003447E2" w:rsidRDefault="003447E2" w:rsidP="006D47B8"/>
    <w:p w:rsidR="003447E2" w:rsidRDefault="003447E2" w:rsidP="006D47B8"/>
    <w:p w:rsidR="003447E2" w:rsidRDefault="003447E2" w:rsidP="006D47B8"/>
    <w:p w:rsidR="003447E2" w:rsidRDefault="003447E2" w:rsidP="006D47B8"/>
    <w:p w:rsidR="003447E2" w:rsidRDefault="003447E2" w:rsidP="006D47B8"/>
    <w:p w:rsidR="003447E2" w:rsidRDefault="003447E2" w:rsidP="006D47B8"/>
    <w:p w:rsidR="003447E2" w:rsidRDefault="003447E2" w:rsidP="006D47B8"/>
    <w:p w:rsidR="003447E2" w:rsidRDefault="003447E2" w:rsidP="006D47B8"/>
    <w:p w:rsidR="003447E2" w:rsidRDefault="003447E2" w:rsidP="006D47B8"/>
    <w:p w:rsidR="000B5ABB" w:rsidRDefault="000B5ABB" w:rsidP="006D47B8"/>
    <w:p w:rsidR="000B5ABB" w:rsidRDefault="000B5ABB" w:rsidP="006D47B8"/>
    <w:p w:rsidR="000B5ABB" w:rsidRDefault="000B5ABB" w:rsidP="006D47B8"/>
    <w:p w:rsidR="000B5ABB" w:rsidRDefault="000B5ABB" w:rsidP="006D47B8"/>
    <w:p w:rsidR="000B5ABB" w:rsidRDefault="000B5ABB" w:rsidP="006D47B8"/>
    <w:p w:rsidR="000B5ABB" w:rsidRDefault="000B5ABB" w:rsidP="006D47B8">
      <w:r>
        <w:rPr>
          <w:noProof/>
          <w:lang w:eastAsia="fr-FR"/>
        </w:rPr>
        <w:drawing>
          <wp:anchor distT="0" distB="0" distL="114300" distR="114300" simplePos="0" relativeHeight="252348416" behindDoc="0" locked="0" layoutInCell="1" allowOverlap="1">
            <wp:simplePos x="0" y="0"/>
            <wp:positionH relativeFrom="margin">
              <wp:posOffset>589703</wp:posOffset>
            </wp:positionH>
            <wp:positionV relativeFrom="paragraph">
              <wp:posOffset>5502</wp:posOffset>
            </wp:positionV>
            <wp:extent cx="4588934" cy="3441953"/>
            <wp:effectExtent l="0" t="0" r="2540" b="6350"/>
            <wp:wrapNone/>
            <wp:docPr id="484" name="Imag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IMG_20250428_103501.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595727" cy="3447048"/>
                    </a:xfrm>
                    <a:prstGeom prst="rect">
                      <a:avLst/>
                    </a:prstGeom>
                  </pic:spPr>
                </pic:pic>
              </a:graphicData>
            </a:graphic>
            <wp14:sizeRelH relativeFrom="page">
              <wp14:pctWidth>0</wp14:pctWidth>
            </wp14:sizeRelH>
            <wp14:sizeRelV relativeFrom="page">
              <wp14:pctHeight>0</wp14:pctHeight>
            </wp14:sizeRelV>
          </wp:anchor>
        </w:drawing>
      </w:r>
    </w:p>
    <w:p w:rsidR="000B5ABB" w:rsidRDefault="000B5ABB" w:rsidP="006D47B8"/>
    <w:p w:rsidR="000B5ABB" w:rsidRDefault="000B5ABB" w:rsidP="006D47B8"/>
    <w:p w:rsidR="000B5ABB" w:rsidRDefault="000B5ABB" w:rsidP="006D47B8"/>
    <w:p w:rsidR="000B5ABB" w:rsidRDefault="000B5ABB" w:rsidP="006D47B8"/>
    <w:p w:rsidR="000B5ABB" w:rsidRDefault="000B5ABB" w:rsidP="006D47B8"/>
    <w:p w:rsidR="000B5ABB" w:rsidRDefault="000B5ABB" w:rsidP="006D47B8"/>
    <w:p w:rsidR="000B5ABB" w:rsidRDefault="000B5ABB" w:rsidP="006D47B8">
      <w:r>
        <w:rPr>
          <w:noProof/>
          <w:lang w:eastAsia="fr-FR"/>
        </w:rPr>
        <mc:AlternateContent>
          <mc:Choice Requires="wps">
            <w:drawing>
              <wp:anchor distT="0" distB="0" distL="114300" distR="114300" simplePos="0" relativeHeight="252350464" behindDoc="0" locked="0" layoutInCell="1" allowOverlap="1">
                <wp:simplePos x="0" y="0"/>
                <wp:positionH relativeFrom="column">
                  <wp:posOffset>2714837</wp:posOffset>
                </wp:positionH>
                <wp:positionV relativeFrom="paragraph">
                  <wp:posOffset>80010</wp:posOffset>
                </wp:positionV>
                <wp:extent cx="1219200" cy="270933"/>
                <wp:effectExtent l="0" t="0" r="19050" b="15240"/>
                <wp:wrapNone/>
                <wp:docPr id="486" name="Forme libre 486"/>
                <wp:cNvGraphicFramePr/>
                <a:graphic xmlns:a="http://schemas.openxmlformats.org/drawingml/2006/main">
                  <a:graphicData uri="http://schemas.microsoft.com/office/word/2010/wordprocessingShape">
                    <wps:wsp>
                      <wps:cNvSpPr/>
                      <wps:spPr>
                        <a:xfrm>
                          <a:off x="0" y="0"/>
                          <a:ext cx="1219200" cy="270933"/>
                        </a:xfrm>
                        <a:custGeom>
                          <a:avLst/>
                          <a:gdLst>
                            <a:gd name="connsiteX0" fmla="*/ 59266 w 1219200"/>
                            <a:gd name="connsiteY0" fmla="*/ 160867 h 270933"/>
                            <a:gd name="connsiteX1" fmla="*/ 152400 w 1219200"/>
                            <a:gd name="connsiteY1" fmla="*/ 0 h 270933"/>
                            <a:gd name="connsiteX2" fmla="*/ 905933 w 1219200"/>
                            <a:gd name="connsiteY2" fmla="*/ 8467 h 270933"/>
                            <a:gd name="connsiteX3" fmla="*/ 1219200 w 1219200"/>
                            <a:gd name="connsiteY3" fmla="*/ 270933 h 270933"/>
                            <a:gd name="connsiteX4" fmla="*/ 0 w 1219200"/>
                            <a:gd name="connsiteY4" fmla="*/ 270933 h 270933"/>
                            <a:gd name="connsiteX5" fmla="*/ 59266 w 1219200"/>
                            <a:gd name="connsiteY5" fmla="*/ 160867 h 27093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219200" h="270933">
                              <a:moveTo>
                                <a:pt x="59266" y="160867"/>
                              </a:moveTo>
                              <a:lnTo>
                                <a:pt x="152400" y="0"/>
                              </a:lnTo>
                              <a:lnTo>
                                <a:pt x="905933" y="8467"/>
                              </a:lnTo>
                              <a:lnTo>
                                <a:pt x="1219200" y="270933"/>
                              </a:lnTo>
                              <a:lnTo>
                                <a:pt x="0" y="270933"/>
                              </a:lnTo>
                              <a:lnTo>
                                <a:pt x="59266" y="160867"/>
                              </a:lnTo>
                              <a:close/>
                            </a:path>
                          </a:pathLst>
                        </a:cu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9EC0087" id="Forme libre 486" o:spid="_x0000_s1026" style="position:absolute;margin-left:213.75pt;margin-top:6.3pt;width:96pt;height:21.35pt;z-index:252350464;visibility:visible;mso-wrap-style:square;mso-wrap-distance-left:9pt;mso-wrap-distance-top:0;mso-wrap-distance-right:9pt;mso-wrap-distance-bottom:0;mso-position-horizontal:absolute;mso-position-horizontal-relative:text;mso-position-vertical:absolute;mso-position-vertical-relative:text;v-text-anchor:middle" coordsize="1219200,2709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" path="m59266,160867l152400,,905933,8467r313267,262466l,270933,59266,160867xe" fillcolor="#4f81bd [3204]" strokecolor="#243f60 [1604]" strokeweight="2pt">
                <v:path arrowok="t" o:connecttype="custom" o:connectlocs="59266,160867;152400,0;905933,8467;1219200,270933;0,270933;59266,160867" o:connectangles="0,0,0,0,0,0"/>
              </v:shape>
            </w:pict>
          </mc:Fallback>
        </mc:AlternateContent>
      </w:r>
    </w:p>
    <w:p w:rsidR="000B5ABB" w:rsidRDefault="000B5ABB" w:rsidP="006D47B8"/>
    <w:p w:rsidR="000B5ABB" w:rsidRDefault="000B5ABB" w:rsidP="006D47B8"/>
    <w:p w:rsidR="000B5ABB" w:rsidRDefault="000B5ABB" w:rsidP="006D47B8"/>
    <w:p w:rsidR="000B5ABB" w:rsidRDefault="000B5ABB" w:rsidP="006D47B8"/>
    <w:p w:rsidR="000B5ABB" w:rsidRDefault="000B5ABB" w:rsidP="006D47B8"/>
    <w:p w:rsidR="000B5ABB" w:rsidRDefault="000B5ABB" w:rsidP="006D47B8"/>
    <w:p w:rsidR="000B5ABB" w:rsidRDefault="000B5ABB" w:rsidP="006D47B8"/>
    <w:p w:rsidR="000B5ABB" w:rsidRDefault="000B5ABB" w:rsidP="006D47B8"/>
    <w:p w:rsidR="003447E2" w:rsidRDefault="000B5ABB" w:rsidP="006D47B8">
      <w:r>
        <w:rPr>
          <w:noProof/>
          <w:lang w:eastAsia="fr-FR"/>
        </w:rPr>
        <w:drawing>
          <wp:anchor distT="0" distB="0" distL="114300" distR="114300" simplePos="0" relativeHeight="252349440" behindDoc="0" locked="0" layoutInCell="1" allowOverlap="1">
            <wp:simplePos x="0" y="0"/>
            <wp:positionH relativeFrom="margin">
              <wp:align>center</wp:align>
            </wp:positionH>
            <wp:positionV relativeFrom="paragraph">
              <wp:posOffset>6138</wp:posOffset>
            </wp:positionV>
            <wp:extent cx="4616814" cy="3462866"/>
            <wp:effectExtent l="0" t="0" r="0" b="4445"/>
            <wp:wrapNone/>
            <wp:docPr id="485" name="Imag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IMG_20250428_103105.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616814" cy="3462866"/>
                    </a:xfrm>
                    <a:prstGeom prst="rect">
                      <a:avLst/>
                    </a:prstGeom>
                  </pic:spPr>
                </pic:pic>
              </a:graphicData>
            </a:graphic>
            <wp14:sizeRelH relativeFrom="page">
              <wp14:pctWidth>0</wp14:pctWidth>
            </wp14:sizeRelH>
            <wp14:sizeRelV relativeFrom="page">
              <wp14:pctHeight>0</wp14:pctHeight>
            </wp14:sizeRelV>
          </wp:anchor>
        </w:drawing>
      </w:r>
    </w:p>
    <w:p w:rsidR="000B5ABB" w:rsidRDefault="000B5ABB" w:rsidP="006D47B8"/>
    <w:p w:rsidR="000B5ABB" w:rsidRDefault="000B5ABB" w:rsidP="006D47B8"/>
    <w:p w:rsidR="000B5ABB" w:rsidRDefault="000B5ABB" w:rsidP="006D47B8"/>
    <w:p w:rsidR="000B5ABB" w:rsidRDefault="000B5ABB" w:rsidP="006D47B8"/>
    <w:p w:rsidR="000B5ABB" w:rsidRDefault="000B5ABB" w:rsidP="006D47B8"/>
    <w:p w:rsidR="000B5ABB" w:rsidRDefault="000B5ABB" w:rsidP="006D47B8"/>
    <w:p w:rsidR="000B5ABB" w:rsidRDefault="000B5ABB" w:rsidP="006D47B8"/>
    <w:p w:rsidR="000B5ABB" w:rsidRDefault="000B5ABB" w:rsidP="006D47B8">
      <w:r>
        <w:rPr>
          <w:noProof/>
          <w:lang w:eastAsia="fr-FR"/>
        </w:rPr>
        <mc:AlternateContent>
          <mc:Choice Requires="wps">
            <w:drawing>
              <wp:anchor distT="0" distB="0" distL="114300" distR="114300" simplePos="0" relativeHeight="252351488" behindDoc="0" locked="0" layoutInCell="1" allowOverlap="1">
                <wp:simplePos x="0" y="0"/>
                <wp:positionH relativeFrom="column">
                  <wp:posOffset>716703</wp:posOffset>
                </wp:positionH>
                <wp:positionV relativeFrom="paragraph">
                  <wp:posOffset>184573</wp:posOffset>
                </wp:positionV>
                <wp:extent cx="2887134" cy="1032934"/>
                <wp:effectExtent l="0" t="0" r="27940" b="15240"/>
                <wp:wrapNone/>
                <wp:docPr id="487" name="Forme libre 487"/>
                <wp:cNvGraphicFramePr/>
                <a:graphic xmlns:a="http://schemas.openxmlformats.org/drawingml/2006/main">
                  <a:graphicData uri="http://schemas.microsoft.com/office/word/2010/wordprocessingShape">
                    <wps:wsp>
                      <wps:cNvSpPr/>
                      <wps:spPr>
                        <a:xfrm>
                          <a:off x="0" y="0"/>
                          <a:ext cx="2887134" cy="1032934"/>
                        </a:xfrm>
                        <a:custGeom>
                          <a:avLst/>
                          <a:gdLst>
                            <a:gd name="connsiteX0" fmla="*/ 1972734 w 2887134"/>
                            <a:gd name="connsiteY0" fmla="*/ 16934 h 1032934"/>
                            <a:gd name="connsiteX1" fmla="*/ 2887134 w 2887134"/>
                            <a:gd name="connsiteY1" fmla="*/ 1032934 h 1032934"/>
                            <a:gd name="connsiteX2" fmla="*/ 0 w 2887134"/>
                            <a:gd name="connsiteY2" fmla="*/ 1007534 h 1032934"/>
                            <a:gd name="connsiteX3" fmla="*/ 795867 w 2887134"/>
                            <a:gd name="connsiteY3" fmla="*/ 0 h 1032934"/>
                            <a:gd name="connsiteX4" fmla="*/ 1972734 w 2887134"/>
                            <a:gd name="connsiteY4" fmla="*/ 16934 h 1032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887134" h="1032934">
                              <a:moveTo>
                                <a:pt x="1972734" y="16934"/>
                              </a:moveTo>
                              <a:lnTo>
                                <a:pt x="2887134" y="1032934"/>
                              </a:lnTo>
                              <a:lnTo>
                                <a:pt x="0" y="1007534"/>
                              </a:lnTo>
                              <a:lnTo>
                                <a:pt x="795867" y="0"/>
                              </a:lnTo>
                              <a:lnTo>
                                <a:pt x="1972734" y="16934"/>
                              </a:lnTo>
                              <a:close/>
                            </a:path>
                          </a:pathLst>
                        </a:cu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094C6DA" id="Forme libre 487" o:spid="_x0000_s1026" style="position:absolute;margin-left:56.45pt;margin-top:14.55pt;width:227.35pt;height:81.35pt;z-index:252351488;visibility:visible;mso-wrap-style:square;mso-wrap-distance-left:9pt;mso-wrap-distance-top:0;mso-wrap-distance-right:9pt;mso-wrap-distance-bottom:0;mso-position-horizontal:absolute;mso-position-horizontal-relative:text;mso-position-vertical:absolute;mso-position-vertical-relative:text;v-text-anchor:middle" coordsize="2887134,10329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" path="m1972734,16934r914400,1016000l,1007534,795867,,1972734,16934xe" fillcolor="#4f81bd [3204]" strokecolor="#243f60 [1604]" strokeweight="2pt">
                <v:path arrowok="t" o:connecttype="custom" o:connectlocs="1972734,16934;2887134,1032934;0,1007534;795867,0;1972734,16934" o:connectangles="0,0,0,0,0"/>
              </v:shape>
            </w:pict>
          </mc:Fallback>
        </mc:AlternateContent>
      </w:r>
    </w:p>
    <w:p w:rsidR="000B5ABB" w:rsidRDefault="000B5ABB" w:rsidP="006D47B8"/>
    <w:p w:rsidR="000B5ABB" w:rsidRDefault="000B5ABB" w:rsidP="006D47B8"/>
    <w:p w:rsidR="000B5ABB" w:rsidRDefault="000B5ABB" w:rsidP="006D47B8"/>
    <w:p w:rsidR="003447E2" w:rsidRDefault="003447E2" w:rsidP="006D47B8"/>
    <w:p w:rsidR="000B5ABB" w:rsidRDefault="000B5ABB" w:rsidP="006D47B8"/>
    <w:p w:rsidR="000B5ABB" w:rsidRDefault="000B5ABB" w:rsidP="006D47B8"/>
    <w:p w:rsidR="000B5ABB" w:rsidRDefault="000B5ABB" w:rsidP="006D47B8"/>
    <w:p w:rsidR="005C2694" w:rsidRDefault="00BD4463" w:rsidP="005C2694">
      <w:pPr>
        <w:pStyle w:val="Titre2"/>
      </w:pPr>
      <w:bookmarkStart w:id="150" w:name="_Toc205551209"/>
      <w:r>
        <w:t>C-3</w:t>
      </w:r>
      <w:r w:rsidR="005C2694">
        <w:t>-3</w:t>
      </w:r>
      <w:r w:rsidR="005C2694" w:rsidRPr="00F852FA">
        <w:t xml:space="preserve"> – </w:t>
      </w:r>
      <w:r w:rsidR="005C2694">
        <w:t>Environnement géotechnique</w:t>
      </w:r>
      <w:bookmarkEnd w:id="150"/>
    </w:p>
    <w:p w:rsidR="00245020" w:rsidRDefault="00245020" w:rsidP="00245020">
      <w:pPr>
        <w:ind w:firstLine="0"/>
      </w:pPr>
    </w:p>
    <w:p w:rsidR="00473E51" w:rsidRDefault="00473E51" w:rsidP="00245020">
      <w:pPr>
        <w:ind w:firstLine="0"/>
      </w:pPr>
      <w:r>
        <w:t xml:space="preserve">La MOA/MOE fera mener une étude G1/G2 AVP </w:t>
      </w:r>
      <w:r w:rsidR="000661AE">
        <w:t>et cette étude sera disponible pendant la consultation. Elle sera annexée au présent CCTP.</w:t>
      </w:r>
    </w:p>
    <w:p w:rsidR="00245020" w:rsidRDefault="00AA5D33" w:rsidP="00245020">
      <w:pPr>
        <w:ind w:firstLine="0"/>
      </w:pPr>
      <w:r>
        <w:t>Le terrain est déjà quasiment plat et il présente une couverture végétalisée.</w:t>
      </w:r>
    </w:p>
    <w:p w:rsidR="00AA5D33" w:rsidRDefault="00AA5D33" w:rsidP="00245020">
      <w:pPr>
        <w:ind w:firstLine="0"/>
      </w:pPr>
    </w:p>
    <w:p w:rsidR="00AA5D33" w:rsidRDefault="00AA5D33" w:rsidP="00245020">
      <w:pPr>
        <w:ind w:firstLine="0"/>
      </w:pPr>
    </w:p>
    <w:p w:rsidR="00AA5D33" w:rsidRDefault="00AA5D33" w:rsidP="00245020">
      <w:pPr>
        <w:ind w:firstLine="0"/>
      </w:pPr>
    </w:p>
    <w:p w:rsidR="00AA5D33" w:rsidRDefault="00AA5D33" w:rsidP="00245020">
      <w:pPr>
        <w:ind w:firstLine="0"/>
      </w:pPr>
      <w:r>
        <w:rPr>
          <w:noProof/>
          <w:lang w:eastAsia="fr-FR"/>
        </w:rPr>
        <w:drawing>
          <wp:anchor distT="0" distB="0" distL="114300" distR="114300" simplePos="0" relativeHeight="252352512" behindDoc="0" locked="0" layoutInCell="1" allowOverlap="1">
            <wp:simplePos x="0" y="0"/>
            <wp:positionH relativeFrom="margin">
              <wp:align>center</wp:align>
            </wp:positionH>
            <wp:positionV relativeFrom="paragraph">
              <wp:posOffset>3175</wp:posOffset>
            </wp:positionV>
            <wp:extent cx="4613910" cy="2423160"/>
            <wp:effectExtent l="0" t="0" r="0" b="0"/>
            <wp:wrapNone/>
            <wp:docPr id="488" name="Imag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MG_20250428_103132.jpg"/>
                    <pic:cNvPicPr/>
                  </pic:nvPicPr>
                  <pic:blipFill rotWithShape="1">
                    <a:blip r:embed="rId48" cstate="print">
                      <a:extLst>
                        <a:ext uri="{28A0092B-C50C-407E-A947-70E740481C1C}">
                          <a14:useLocalDpi xmlns:a14="http://schemas.microsoft.com/office/drawing/2010/main" val="0"/>
                        </a:ext>
                      </a:extLst>
                    </a:blip>
                    <a:srcRect b="29980"/>
                    <a:stretch/>
                  </pic:blipFill>
                  <pic:spPr bwMode="auto">
                    <a:xfrm>
                      <a:off x="0" y="0"/>
                      <a:ext cx="4614333" cy="242338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A5D33" w:rsidRDefault="00AA5D33" w:rsidP="00245020">
      <w:pPr>
        <w:ind w:firstLine="0"/>
      </w:pPr>
    </w:p>
    <w:p w:rsidR="00AA5D33" w:rsidRDefault="00AA5D33" w:rsidP="00245020">
      <w:pPr>
        <w:ind w:firstLine="0"/>
      </w:pPr>
    </w:p>
    <w:p w:rsidR="00AA5D33" w:rsidRDefault="00AA5D33" w:rsidP="00245020">
      <w:pPr>
        <w:ind w:firstLine="0"/>
      </w:pPr>
    </w:p>
    <w:p w:rsidR="00AA5D33" w:rsidRDefault="00AA5D33" w:rsidP="00245020">
      <w:pPr>
        <w:ind w:firstLine="0"/>
      </w:pPr>
    </w:p>
    <w:p w:rsidR="00AA5D33" w:rsidRDefault="00AA5D33" w:rsidP="00245020">
      <w:pPr>
        <w:ind w:firstLine="0"/>
      </w:pPr>
    </w:p>
    <w:p w:rsidR="00AA5D33" w:rsidRDefault="00AA5D33" w:rsidP="00245020">
      <w:pPr>
        <w:ind w:firstLine="0"/>
      </w:pPr>
    </w:p>
    <w:p w:rsidR="00AA5D33" w:rsidRDefault="00AA5D33" w:rsidP="00245020">
      <w:pPr>
        <w:ind w:firstLine="0"/>
      </w:pPr>
    </w:p>
    <w:p w:rsidR="00AA5D33" w:rsidRDefault="00AA5D33" w:rsidP="00245020">
      <w:pPr>
        <w:ind w:firstLine="0"/>
      </w:pPr>
    </w:p>
    <w:p w:rsidR="00AA5D33" w:rsidRDefault="00AA5D33" w:rsidP="00245020">
      <w:pPr>
        <w:ind w:firstLine="0"/>
      </w:pPr>
    </w:p>
    <w:p w:rsidR="00AA5D33" w:rsidRDefault="00AA5D33" w:rsidP="00245020">
      <w:pPr>
        <w:ind w:firstLine="0"/>
      </w:pPr>
    </w:p>
    <w:p w:rsidR="00AA5D33" w:rsidRDefault="00AA5D33" w:rsidP="00245020">
      <w:pPr>
        <w:ind w:firstLine="0"/>
      </w:pPr>
    </w:p>
    <w:p w:rsidR="00245020" w:rsidRDefault="00BD4463" w:rsidP="00245020">
      <w:pPr>
        <w:pStyle w:val="Titre2"/>
      </w:pPr>
      <w:bookmarkStart w:id="151" w:name="_Toc205551210"/>
      <w:r>
        <w:t>C-3</w:t>
      </w:r>
      <w:r w:rsidR="005C2694">
        <w:t>-4</w:t>
      </w:r>
      <w:r w:rsidR="005C2694" w:rsidRPr="00F852FA">
        <w:t xml:space="preserve"> – </w:t>
      </w:r>
      <w:r w:rsidR="005C2694">
        <w:t>Environnement hydrologique</w:t>
      </w:r>
      <w:bookmarkEnd w:id="151"/>
    </w:p>
    <w:p w:rsidR="00245020" w:rsidRDefault="00245020" w:rsidP="00245020">
      <w:pPr>
        <w:ind w:firstLine="0"/>
      </w:pPr>
    </w:p>
    <w:p w:rsidR="00245020" w:rsidRPr="00245020" w:rsidRDefault="00245020" w:rsidP="00245020">
      <w:pPr>
        <w:ind w:firstLine="0"/>
      </w:pPr>
      <w:r>
        <w:t>Sans objet</w:t>
      </w:r>
    </w:p>
    <w:p w:rsidR="00245020" w:rsidRDefault="00BD4463" w:rsidP="00245020">
      <w:pPr>
        <w:pStyle w:val="Titre2"/>
      </w:pPr>
      <w:bookmarkStart w:id="152" w:name="_Toc205551211"/>
      <w:r>
        <w:t>C-3</w:t>
      </w:r>
      <w:r w:rsidR="005C2694">
        <w:t>-5</w:t>
      </w:r>
      <w:r w:rsidR="005C2694" w:rsidRPr="00F852FA">
        <w:t xml:space="preserve"> – </w:t>
      </w:r>
      <w:r w:rsidR="005C2694">
        <w:t>Proximité et disponibilité des réseaux nécessaires</w:t>
      </w:r>
      <w:bookmarkEnd w:id="152"/>
    </w:p>
    <w:p w:rsidR="00245020" w:rsidRDefault="00245020" w:rsidP="00245020">
      <w:pPr>
        <w:ind w:firstLine="0"/>
      </w:pPr>
    </w:p>
    <w:p w:rsidR="00245020" w:rsidRDefault="00245020" w:rsidP="00245020">
      <w:pPr>
        <w:ind w:firstLine="0"/>
      </w:pPr>
      <w:r>
        <w:t>Le projet du modulaire « Sanitaires » de la Renardière nécessite des raccordements aux réseaux suivants :</w:t>
      </w:r>
    </w:p>
    <w:p w:rsidR="00245020" w:rsidRDefault="00245020" w:rsidP="00421398">
      <w:pPr>
        <w:pStyle w:val="Paragraphedeliste"/>
        <w:numPr>
          <w:ilvl w:val="0"/>
          <w:numId w:val="28"/>
        </w:numPr>
      </w:pPr>
      <w:r>
        <w:t>Eau potable ;</w:t>
      </w:r>
    </w:p>
    <w:p w:rsidR="00245020" w:rsidRDefault="00245020" w:rsidP="00421398">
      <w:pPr>
        <w:pStyle w:val="Paragraphedeliste"/>
        <w:numPr>
          <w:ilvl w:val="0"/>
          <w:numId w:val="28"/>
        </w:numPr>
      </w:pPr>
      <w:proofErr w:type="spellStart"/>
      <w:r>
        <w:t>Electricité</w:t>
      </w:r>
      <w:proofErr w:type="spellEnd"/>
      <w:r>
        <w:t> ;</w:t>
      </w:r>
    </w:p>
    <w:p w:rsidR="00245020" w:rsidRDefault="00245020" w:rsidP="00421398">
      <w:pPr>
        <w:pStyle w:val="Paragraphedeliste"/>
        <w:numPr>
          <w:ilvl w:val="0"/>
          <w:numId w:val="28"/>
        </w:numPr>
      </w:pPr>
      <w:r>
        <w:t>Eaux usées.</w:t>
      </w:r>
    </w:p>
    <w:p w:rsidR="00170962" w:rsidRDefault="00170962" w:rsidP="00170962">
      <w:pPr>
        <w:ind w:firstLine="0"/>
      </w:pPr>
      <w:r>
        <w:t>Les 3 réseaux sont présents à proximité directe du lieu de pose.</w:t>
      </w:r>
    </w:p>
    <w:p w:rsidR="00245020" w:rsidRDefault="00245020" w:rsidP="00245020">
      <w:pPr>
        <w:pStyle w:val="Paragraphedeliste"/>
        <w:ind w:firstLine="0"/>
      </w:pPr>
    </w:p>
    <w:p w:rsidR="00170962" w:rsidRDefault="00CD4CD4" w:rsidP="00245020">
      <w:pPr>
        <w:pStyle w:val="Paragraphedeliste"/>
        <w:ind w:firstLine="0"/>
      </w:pPr>
      <w:r w:rsidRPr="00CD4CD4">
        <w:rPr>
          <w:noProof/>
          <w:lang w:eastAsia="fr-FR"/>
        </w:rPr>
        <mc:AlternateContent>
          <mc:Choice Requires="wps">
            <w:drawing>
              <wp:anchor distT="0" distB="0" distL="114300" distR="114300" simplePos="0" relativeHeight="252361728" behindDoc="0" locked="0" layoutInCell="1" allowOverlap="1" wp14:anchorId="57154415" wp14:editId="65E1C825">
                <wp:simplePos x="0" y="0"/>
                <wp:positionH relativeFrom="margin">
                  <wp:posOffset>5388610</wp:posOffset>
                </wp:positionH>
                <wp:positionV relativeFrom="paragraph">
                  <wp:posOffset>178435</wp:posOffset>
                </wp:positionV>
                <wp:extent cx="117263" cy="280670"/>
                <wp:effectExtent l="0" t="5715" r="0" b="0"/>
                <wp:wrapNone/>
                <wp:docPr id="496" name="Rectangle 496"/>
                <wp:cNvGraphicFramePr/>
                <a:graphic xmlns:a="http://schemas.openxmlformats.org/drawingml/2006/main">
                  <a:graphicData uri="http://schemas.microsoft.com/office/word/2010/wordprocessingShape">
                    <wps:wsp>
                      <wps:cNvSpPr/>
                      <wps:spPr>
                        <a:xfrm rot="5400000">
                          <a:off x="0" y="0"/>
                          <a:ext cx="117263" cy="28067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65DB9E" id="Rectangle 496" o:spid="_x0000_s1026" style="position:absolute;margin-left:424.3pt;margin-top:14.05pt;width:9.25pt;height:22.1pt;rotation:90;z-index:252361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" fillcolor="#e36c0a [2409]" stroked="f" strokeweight="2pt">
                <w10:wrap anchorx="margin"/>
              </v:rect>
            </w:pict>
          </mc:Fallback>
        </mc:AlternateContent>
      </w:r>
      <w:r w:rsidRPr="00CD4CD4">
        <w:rPr>
          <w:noProof/>
          <w:lang w:eastAsia="fr-FR"/>
        </w:rPr>
        <mc:AlternateContent>
          <mc:Choice Requires="wps">
            <w:drawing>
              <wp:anchor distT="0" distB="0" distL="114300" distR="114300" simplePos="0" relativeHeight="252359680" behindDoc="0" locked="0" layoutInCell="1" allowOverlap="1" wp14:anchorId="7787330B" wp14:editId="18BE1227">
                <wp:simplePos x="0" y="0"/>
                <wp:positionH relativeFrom="margin">
                  <wp:posOffset>4356735</wp:posOffset>
                </wp:positionH>
                <wp:positionV relativeFrom="paragraph">
                  <wp:posOffset>5080</wp:posOffset>
                </wp:positionV>
                <wp:extent cx="1012190" cy="721360"/>
                <wp:effectExtent l="0" t="0" r="0" b="2540"/>
                <wp:wrapNone/>
                <wp:docPr id="494" name="Zone de texte 494"/>
                <wp:cNvGraphicFramePr/>
                <a:graphic xmlns:a="http://schemas.openxmlformats.org/drawingml/2006/main">
                  <a:graphicData uri="http://schemas.microsoft.com/office/word/2010/wordprocessingShape">
                    <wps:wsp>
                      <wps:cNvSpPr txBox="1"/>
                      <wps:spPr>
                        <a:xfrm>
                          <a:off x="0" y="0"/>
                          <a:ext cx="1012190" cy="721360"/>
                        </a:xfrm>
                        <a:prstGeom prst="rect">
                          <a:avLst/>
                        </a:prstGeom>
                        <a:noFill/>
                        <a:ln w="6350">
                          <a:noFill/>
                        </a:ln>
                      </wps:spPr>
                      <wps:txbx>
                        <w:txbxContent>
                          <w:p w:rsidR="00872EC6" w:rsidRDefault="00872EC6" w:rsidP="00CD4CD4">
                            <w:pPr>
                              <w:ind w:firstLine="0"/>
                              <w:jc w:val="center"/>
                            </w:pPr>
                            <w:r>
                              <w:t>Position de projet du modulaire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87330B" id="Zone de texte 494" o:spid="_x0000_s1076" type="#_x0000_t202" style="position:absolute;left:0;text-align:left;margin-left:343.05pt;margin-top:.4pt;width:79.7pt;height:56.8pt;z-index:252359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" filled="f" stroked="f" strokeweight=".5pt">
                <v:textbox>
                  <w:txbxContent>
                    <w:p w:rsidR="00872EC6" w:rsidRDefault="00872EC6" w:rsidP="00CD4CD4">
                      <w:pPr>
                        <w:ind w:firstLine="0"/>
                        <w:jc w:val="center"/>
                      </w:pPr>
                      <w:r>
                        <w:t>Position de projet du modulaire</w:t>
                      </w:r>
                    </w:p>
                  </w:txbxContent>
                </v:textbox>
                <w10:wrap anchorx="margin"/>
              </v:shape>
            </w:pict>
          </mc:Fallback>
        </mc:AlternateContent>
      </w:r>
      <w:r w:rsidRPr="00CD4CD4">
        <w:rPr>
          <w:noProof/>
          <w:lang w:eastAsia="fr-FR"/>
        </w:rPr>
        <w:drawing>
          <wp:anchor distT="0" distB="0" distL="114300" distR="114300" simplePos="0" relativeHeight="252357632" behindDoc="0" locked="0" layoutInCell="1" allowOverlap="1" wp14:anchorId="7DA51282" wp14:editId="40C3F58B">
            <wp:simplePos x="0" y="0"/>
            <wp:positionH relativeFrom="margin">
              <wp:posOffset>33655</wp:posOffset>
            </wp:positionH>
            <wp:positionV relativeFrom="paragraph">
              <wp:posOffset>26035</wp:posOffset>
            </wp:positionV>
            <wp:extent cx="4066540" cy="2384228"/>
            <wp:effectExtent l="19050" t="19050" r="10160" b="16510"/>
            <wp:wrapNone/>
            <wp:docPr id="495" name="Imag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cstate="print">
                      <a:extLst>
                        <a:ext uri="{28A0092B-C50C-407E-A947-70E740481C1C}">
                          <a14:useLocalDpi xmlns:a14="http://schemas.microsoft.com/office/drawing/2010/main" val="0"/>
                        </a:ext>
                      </a:extLst>
                    </a:blip>
                    <a:srcRect l="4411" t="14897" r="22375" b="8793"/>
                    <a:stretch/>
                  </pic:blipFill>
                  <pic:spPr bwMode="auto">
                    <a:xfrm>
                      <a:off x="0" y="0"/>
                      <a:ext cx="4066540" cy="2384228"/>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70962" w:rsidRDefault="00CD4CD4" w:rsidP="00245020">
      <w:pPr>
        <w:pStyle w:val="Paragraphedeliste"/>
        <w:ind w:firstLine="0"/>
      </w:pPr>
      <w:r w:rsidRPr="00CD4CD4">
        <w:rPr>
          <w:noProof/>
          <w:lang w:eastAsia="fr-FR"/>
        </w:rPr>
        <mc:AlternateContent>
          <mc:Choice Requires="wps">
            <w:drawing>
              <wp:anchor distT="0" distB="0" distL="114300" distR="114300" simplePos="0" relativeHeight="252358656" behindDoc="0" locked="0" layoutInCell="1" allowOverlap="1" wp14:anchorId="4884354A" wp14:editId="12FD45A8">
                <wp:simplePos x="0" y="0"/>
                <wp:positionH relativeFrom="margin">
                  <wp:posOffset>2111375</wp:posOffset>
                </wp:positionH>
                <wp:positionV relativeFrom="paragraph">
                  <wp:posOffset>57150</wp:posOffset>
                </wp:positionV>
                <wp:extent cx="117263" cy="280670"/>
                <wp:effectExtent l="0" t="5715" r="0" b="0"/>
                <wp:wrapNone/>
                <wp:docPr id="493" name="Rectangle 493"/>
                <wp:cNvGraphicFramePr/>
                <a:graphic xmlns:a="http://schemas.openxmlformats.org/drawingml/2006/main">
                  <a:graphicData uri="http://schemas.microsoft.com/office/word/2010/wordprocessingShape">
                    <wps:wsp>
                      <wps:cNvSpPr/>
                      <wps:spPr>
                        <a:xfrm rot="5400000">
                          <a:off x="0" y="0"/>
                          <a:ext cx="117263" cy="28067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2E0F13" id="Rectangle 493" o:spid="_x0000_s1026" style="position:absolute;margin-left:166.25pt;margin-top:4.5pt;width:9.25pt;height:22.1pt;rotation:90;z-index:25235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" fillcolor="#e36c0a [2409]" stroked="f" strokeweight="2pt">
                <w10:wrap anchorx="margin"/>
              </v:rect>
            </w:pict>
          </mc:Fallback>
        </mc:AlternateContent>
      </w:r>
    </w:p>
    <w:p w:rsidR="00170962" w:rsidRDefault="00EB56A6" w:rsidP="00245020">
      <w:pPr>
        <w:pStyle w:val="Paragraphedeliste"/>
        <w:ind w:firstLine="0"/>
      </w:pPr>
      <w:r>
        <w:rPr>
          <w:noProof/>
          <w:lang w:eastAsia="fr-FR"/>
        </w:rPr>
        <mc:AlternateContent>
          <mc:Choice Requires="wps">
            <w:drawing>
              <wp:anchor distT="0" distB="0" distL="114300" distR="114300" simplePos="0" relativeHeight="252368896" behindDoc="0" locked="0" layoutInCell="1" allowOverlap="1" wp14:anchorId="4CCA3B53" wp14:editId="0552B865">
                <wp:simplePos x="0" y="0"/>
                <wp:positionH relativeFrom="column">
                  <wp:posOffset>1933829</wp:posOffset>
                </wp:positionH>
                <wp:positionV relativeFrom="paragraph">
                  <wp:posOffset>23368</wp:posOffset>
                </wp:positionV>
                <wp:extent cx="71120" cy="60960"/>
                <wp:effectExtent l="0" t="0" r="5080" b="0"/>
                <wp:wrapNone/>
                <wp:docPr id="501" name="Ellipse 501"/>
                <wp:cNvGraphicFramePr/>
                <a:graphic xmlns:a="http://schemas.openxmlformats.org/drawingml/2006/main">
                  <a:graphicData uri="http://schemas.microsoft.com/office/word/2010/wordprocessingShape">
                    <wps:wsp>
                      <wps:cNvSpPr/>
                      <wps:spPr>
                        <a:xfrm>
                          <a:off x="0" y="0"/>
                          <a:ext cx="71120" cy="60960"/>
                        </a:xfrm>
                        <a:prstGeom prst="ellipse">
                          <a:avLst/>
                        </a:prstGeom>
                        <a:solidFill>
                          <a:srgbClr val="99663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00E11E3" id="Ellipse 501" o:spid="_x0000_s1026" style="position:absolute;margin-left:152.25pt;margin-top:1.85pt;width:5.6pt;height:4.8pt;z-index:25236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" fillcolor="#963" stroked="f" strokeweight="2pt"/>
            </w:pict>
          </mc:Fallback>
        </mc:AlternateContent>
      </w:r>
    </w:p>
    <w:p w:rsidR="00170962" w:rsidRDefault="00EB56A6" w:rsidP="00245020">
      <w:pPr>
        <w:pStyle w:val="Paragraphedeliste"/>
        <w:ind w:firstLine="0"/>
      </w:pPr>
      <w:r w:rsidRPr="00CD4CD4">
        <w:rPr>
          <w:noProof/>
          <w:lang w:eastAsia="fr-FR"/>
        </w:rPr>
        <mc:AlternateContent>
          <mc:Choice Requires="wps">
            <w:drawing>
              <wp:anchor distT="0" distB="0" distL="114300" distR="114300" simplePos="0" relativeHeight="252366848" behindDoc="0" locked="0" layoutInCell="1" allowOverlap="1" wp14:anchorId="083C7238" wp14:editId="11F68D83">
                <wp:simplePos x="0" y="0"/>
                <wp:positionH relativeFrom="margin">
                  <wp:posOffset>4387850</wp:posOffset>
                </wp:positionH>
                <wp:positionV relativeFrom="paragraph">
                  <wp:posOffset>66040</wp:posOffset>
                </wp:positionV>
                <wp:extent cx="1012190" cy="472440"/>
                <wp:effectExtent l="0" t="0" r="0" b="3810"/>
                <wp:wrapNone/>
                <wp:docPr id="499" name="Zone de texte 499"/>
                <wp:cNvGraphicFramePr/>
                <a:graphic xmlns:a="http://schemas.openxmlformats.org/drawingml/2006/main">
                  <a:graphicData uri="http://schemas.microsoft.com/office/word/2010/wordprocessingShape">
                    <wps:wsp>
                      <wps:cNvSpPr txBox="1"/>
                      <wps:spPr>
                        <a:xfrm>
                          <a:off x="0" y="0"/>
                          <a:ext cx="1012190" cy="472440"/>
                        </a:xfrm>
                        <a:prstGeom prst="rect">
                          <a:avLst/>
                        </a:prstGeom>
                        <a:noFill/>
                        <a:ln w="6350">
                          <a:noFill/>
                        </a:ln>
                      </wps:spPr>
                      <wps:txbx>
                        <w:txbxContent>
                          <w:p w:rsidR="00872EC6" w:rsidRDefault="00872EC6" w:rsidP="00EB56A6">
                            <w:pPr>
                              <w:ind w:firstLine="0"/>
                              <w:jc w:val="center"/>
                            </w:pPr>
                            <w:r>
                              <w:t>Alimentation AEP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3C7238" id="Zone de texte 499" o:spid="_x0000_s1077" type="#_x0000_t202" style="position:absolute;left:0;text-align:left;margin-left:345.5pt;margin-top:5.2pt;width:79.7pt;height:37.2pt;z-index:252366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" filled="f" stroked="f" strokeweight=".5pt">
                <v:textbox>
                  <w:txbxContent>
                    <w:p w:rsidR="00872EC6" w:rsidRDefault="00872EC6" w:rsidP="00EB56A6">
                      <w:pPr>
                        <w:ind w:firstLine="0"/>
                        <w:jc w:val="center"/>
                      </w:pPr>
                      <w:r>
                        <w:t>Alimentation AEP</w:t>
                      </w:r>
                    </w:p>
                  </w:txbxContent>
                </v:textbox>
                <w10:wrap anchorx="margin"/>
              </v:shape>
            </w:pict>
          </mc:Fallback>
        </mc:AlternateContent>
      </w:r>
      <w:r>
        <w:rPr>
          <w:noProof/>
          <w:lang w:eastAsia="fr-FR"/>
        </w:rPr>
        <mc:AlternateContent>
          <mc:Choice Requires="wps">
            <w:drawing>
              <wp:anchor distT="0" distB="0" distL="114300" distR="114300" simplePos="0" relativeHeight="252362752" behindDoc="0" locked="0" layoutInCell="1" allowOverlap="1">
                <wp:simplePos x="0" y="0"/>
                <wp:positionH relativeFrom="column">
                  <wp:posOffset>1893570</wp:posOffset>
                </wp:positionH>
                <wp:positionV relativeFrom="paragraph">
                  <wp:posOffset>121920</wp:posOffset>
                </wp:positionV>
                <wp:extent cx="71120" cy="60960"/>
                <wp:effectExtent l="0" t="0" r="5080" b="0"/>
                <wp:wrapNone/>
                <wp:docPr id="497" name="Ellipse 497"/>
                <wp:cNvGraphicFramePr/>
                <a:graphic xmlns:a="http://schemas.openxmlformats.org/drawingml/2006/main">
                  <a:graphicData uri="http://schemas.microsoft.com/office/word/2010/wordprocessingShape">
                    <wps:wsp>
                      <wps:cNvSpPr/>
                      <wps:spPr>
                        <a:xfrm>
                          <a:off x="0" y="0"/>
                          <a:ext cx="71120" cy="60960"/>
                        </a:xfrm>
                        <a:prstGeom prst="ellipse">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C27A877" id="Ellipse 497" o:spid="_x0000_s1026" style="position:absolute;margin-left:149.1pt;margin-top:9.6pt;width:5.6pt;height:4.8pt;z-index:25236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" fillcolor="#00b0f0" stroked="f" strokeweight="2pt"/>
            </w:pict>
          </mc:Fallback>
        </mc:AlternateContent>
      </w:r>
    </w:p>
    <w:p w:rsidR="00170962" w:rsidRDefault="00EB56A6" w:rsidP="00245020">
      <w:pPr>
        <w:pStyle w:val="Paragraphedeliste"/>
        <w:ind w:firstLine="0"/>
      </w:pPr>
      <w:r>
        <w:rPr>
          <w:noProof/>
          <w:lang w:eastAsia="fr-FR"/>
        </w:rPr>
        <mc:AlternateContent>
          <mc:Choice Requires="wps">
            <w:drawing>
              <wp:anchor distT="0" distB="0" distL="114300" distR="114300" simplePos="0" relativeHeight="252370944" behindDoc="0" locked="0" layoutInCell="1" allowOverlap="1" wp14:anchorId="405B2707" wp14:editId="03F50CAA">
                <wp:simplePos x="0" y="0"/>
                <wp:positionH relativeFrom="column">
                  <wp:posOffset>2485517</wp:posOffset>
                </wp:positionH>
                <wp:positionV relativeFrom="paragraph">
                  <wp:posOffset>137541</wp:posOffset>
                </wp:positionV>
                <wp:extent cx="71120" cy="60960"/>
                <wp:effectExtent l="0" t="0" r="5080" b="0"/>
                <wp:wrapNone/>
                <wp:docPr id="502" name="Ellipse 502"/>
                <wp:cNvGraphicFramePr/>
                <a:graphic xmlns:a="http://schemas.openxmlformats.org/drawingml/2006/main">
                  <a:graphicData uri="http://schemas.microsoft.com/office/word/2010/wordprocessingShape">
                    <wps:wsp>
                      <wps:cNvSpPr/>
                      <wps:spPr>
                        <a:xfrm>
                          <a:off x="0" y="0"/>
                          <a:ext cx="71120" cy="6096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6F59B8B" id="Ellipse 502" o:spid="_x0000_s1026" style="position:absolute;margin-left:195.7pt;margin-top:10.85pt;width:5.6pt;height:4.8pt;z-index:25237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" fillcolor="red" stroked="f" strokeweight="2pt"/>
            </w:pict>
          </mc:Fallback>
        </mc:AlternateContent>
      </w:r>
      <w:r>
        <w:rPr>
          <w:noProof/>
          <w:lang w:eastAsia="fr-FR"/>
        </w:rPr>
        <mc:AlternateContent>
          <mc:Choice Requires="wps">
            <w:drawing>
              <wp:anchor distT="0" distB="0" distL="114300" distR="114300" simplePos="0" relativeHeight="252364800" behindDoc="0" locked="0" layoutInCell="1" allowOverlap="1" wp14:anchorId="583E583B" wp14:editId="6ACBAFCA">
                <wp:simplePos x="0" y="0"/>
                <wp:positionH relativeFrom="column">
                  <wp:posOffset>5393690</wp:posOffset>
                </wp:positionH>
                <wp:positionV relativeFrom="paragraph">
                  <wp:posOffset>85725</wp:posOffset>
                </wp:positionV>
                <wp:extent cx="86360" cy="96520"/>
                <wp:effectExtent l="0" t="0" r="8890" b="0"/>
                <wp:wrapNone/>
                <wp:docPr id="498" name="Ellipse 498"/>
                <wp:cNvGraphicFramePr/>
                <a:graphic xmlns:a="http://schemas.openxmlformats.org/drawingml/2006/main">
                  <a:graphicData uri="http://schemas.microsoft.com/office/word/2010/wordprocessingShape">
                    <wps:wsp>
                      <wps:cNvSpPr/>
                      <wps:spPr>
                        <a:xfrm>
                          <a:off x="0" y="0"/>
                          <a:ext cx="86360" cy="96520"/>
                        </a:xfrm>
                        <a:prstGeom prst="ellipse">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C6EC776" id="Ellipse 498" o:spid="_x0000_s1026" style="position:absolute;margin-left:424.7pt;margin-top:6.75pt;width:6.8pt;height:7.6pt;z-index:25236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" fillcolor="#00b0f0" stroked="f" strokeweight="2pt"/>
            </w:pict>
          </mc:Fallback>
        </mc:AlternateContent>
      </w:r>
    </w:p>
    <w:p w:rsidR="00170962" w:rsidRDefault="00170962" w:rsidP="00245020">
      <w:pPr>
        <w:pStyle w:val="Paragraphedeliste"/>
        <w:ind w:firstLine="0"/>
      </w:pPr>
    </w:p>
    <w:p w:rsidR="00170962" w:rsidRDefault="00EB56A6" w:rsidP="00245020">
      <w:pPr>
        <w:pStyle w:val="Paragraphedeliste"/>
        <w:ind w:firstLine="0"/>
      </w:pPr>
      <w:r w:rsidRPr="00EB56A6">
        <w:rPr>
          <w:noProof/>
          <w:lang w:eastAsia="fr-FR"/>
        </w:rPr>
        <mc:AlternateContent>
          <mc:Choice Requires="wps">
            <w:drawing>
              <wp:anchor distT="0" distB="0" distL="114300" distR="114300" simplePos="0" relativeHeight="252374016" behindDoc="0" locked="0" layoutInCell="1" allowOverlap="1" wp14:anchorId="031A9875" wp14:editId="2E577DA6">
                <wp:simplePos x="0" y="0"/>
                <wp:positionH relativeFrom="margin">
                  <wp:posOffset>4437530</wp:posOffset>
                </wp:positionH>
                <wp:positionV relativeFrom="paragraph">
                  <wp:posOffset>4109</wp:posOffset>
                </wp:positionV>
                <wp:extent cx="1012190" cy="472440"/>
                <wp:effectExtent l="0" t="0" r="0" b="3810"/>
                <wp:wrapNone/>
                <wp:docPr id="504" name="Zone de texte 504"/>
                <wp:cNvGraphicFramePr/>
                <a:graphic xmlns:a="http://schemas.openxmlformats.org/drawingml/2006/main">
                  <a:graphicData uri="http://schemas.microsoft.com/office/word/2010/wordprocessingShape">
                    <wps:wsp>
                      <wps:cNvSpPr txBox="1"/>
                      <wps:spPr>
                        <a:xfrm>
                          <a:off x="0" y="0"/>
                          <a:ext cx="1012190" cy="472440"/>
                        </a:xfrm>
                        <a:prstGeom prst="rect">
                          <a:avLst/>
                        </a:prstGeom>
                        <a:noFill/>
                        <a:ln w="6350">
                          <a:noFill/>
                        </a:ln>
                      </wps:spPr>
                      <wps:txbx>
                        <w:txbxContent>
                          <w:p w:rsidR="00872EC6" w:rsidRDefault="00872EC6" w:rsidP="00EB56A6">
                            <w:pPr>
                              <w:ind w:firstLine="0"/>
                              <w:jc w:val="center"/>
                            </w:pPr>
                            <w:r>
                              <w:t>Alimentation EU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1A9875" id="Zone de texte 504" o:spid="_x0000_s1078" type="#_x0000_t202" style="position:absolute;left:0;text-align:left;margin-left:349.4pt;margin-top:.3pt;width:79.7pt;height:37.2pt;z-index:252374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" filled="f" stroked="f" strokeweight=".5pt">
                <v:textbox>
                  <w:txbxContent>
                    <w:p w:rsidR="00872EC6" w:rsidRDefault="00872EC6" w:rsidP="00EB56A6">
                      <w:pPr>
                        <w:ind w:firstLine="0"/>
                        <w:jc w:val="center"/>
                      </w:pPr>
                      <w:r>
                        <w:t>Alimentation EU</w:t>
                      </w:r>
                    </w:p>
                  </w:txbxContent>
                </v:textbox>
                <w10:wrap anchorx="margin"/>
              </v:shape>
            </w:pict>
          </mc:Fallback>
        </mc:AlternateContent>
      </w:r>
    </w:p>
    <w:p w:rsidR="00170962" w:rsidRDefault="00EB56A6" w:rsidP="00245020">
      <w:pPr>
        <w:pStyle w:val="Paragraphedeliste"/>
        <w:ind w:firstLine="0"/>
      </w:pPr>
      <w:r w:rsidRPr="00EB56A6">
        <w:rPr>
          <w:noProof/>
          <w:lang w:eastAsia="fr-FR"/>
        </w:rPr>
        <mc:AlternateContent>
          <mc:Choice Requires="wps">
            <w:drawing>
              <wp:anchor distT="0" distB="0" distL="114300" distR="114300" simplePos="0" relativeHeight="252372992" behindDoc="0" locked="0" layoutInCell="1" allowOverlap="1" wp14:anchorId="1062FAEC" wp14:editId="4040D81F">
                <wp:simplePos x="0" y="0"/>
                <wp:positionH relativeFrom="column">
                  <wp:posOffset>5443370</wp:posOffset>
                </wp:positionH>
                <wp:positionV relativeFrom="paragraph">
                  <wp:posOffset>23794</wp:posOffset>
                </wp:positionV>
                <wp:extent cx="86360" cy="96520"/>
                <wp:effectExtent l="0" t="0" r="8890" b="0"/>
                <wp:wrapNone/>
                <wp:docPr id="503" name="Ellipse 503"/>
                <wp:cNvGraphicFramePr/>
                <a:graphic xmlns:a="http://schemas.openxmlformats.org/drawingml/2006/main">
                  <a:graphicData uri="http://schemas.microsoft.com/office/word/2010/wordprocessingShape">
                    <wps:wsp>
                      <wps:cNvSpPr/>
                      <wps:spPr>
                        <a:xfrm>
                          <a:off x="0" y="0"/>
                          <a:ext cx="86360" cy="96520"/>
                        </a:xfrm>
                        <a:prstGeom prst="ellipse">
                          <a:avLst/>
                        </a:prstGeom>
                        <a:solidFill>
                          <a:srgbClr val="99663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E90A2AC" id="Ellipse 503" o:spid="_x0000_s1026" style="position:absolute;margin-left:428.6pt;margin-top:1.85pt;width:6.8pt;height:7.6pt;z-index:25237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" fillcolor="#963" stroked="f" strokeweight="2pt"/>
            </w:pict>
          </mc:Fallback>
        </mc:AlternateContent>
      </w:r>
    </w:p>
    <w:p w:rsidR="00170962" w:rsidRDefault="00EB56A6" w:rsidP="00245020">
      <w:pPr>
        <w:pStyle w:val="Paragraphedeliste"/>
        <w:ind w:firstLine="0"/>
      </w:pPr>
      <w:r w:rsidRPr="00EB56A6">
        <w:rPr>
          <w:noProof/>
          <w:lang w:eastAsia="fr-FR"/>
        </w:rPr>
        <mc:AlternateContent>
          <mc:Choice Requires="wps">
            <w:drawing>
              <wp:anchor distT="0" distB="0" distL="114300" distR="114300" simplePos="0" relativeHeight="252377088" behindDoc="0" locked="0" layoutInCell="1" allowOverlap="1" wp14:anchorId="22D6CDB7" wp14:editId="259EB4FB">
                <wp:simplePos x="0" y="0"/>
                <wp:positionH relativeFrom="margin">
                  <wp:posOffset>4459941</wp:posOffset>
                </wp:positionH>
                <wp:positionV relativeFrom="paragraph">
                  <wp:posOffset>89348</wp:posOffset>
                </wp:positionV>
                <wp:extent cx="1012190" cy="472440"/>
                <wp:effectExtent l="0" t="0" r="0" b="3810"/>
                <wp:wrapNone/>
                <wp:docPr id="506" name="Zone de texte 506"/>
                <wp:cNvGraphicFramePr/>
                <a:graphic xmlns:a="http://schemas.openxmlformats.org/drawingml/2006/main">
                  <a:graphicData uri="http://schemas.microsoft.com/office/word/2010/wordprocessingShape">
                    <wps:wsp>
                      <wps:cNvSpPr txBox="1"/>
                      <wps:spPr>
                        <a:xfrm>
                          <a:off x="0" y="0"/>
                          <a:ext cx="1012190" cy="472440"/>
                        </a:xfrm>
                        <a:prstGeom prst="rect">
                          <a:avLst/>
                        </a:prstGeom>
                        <a:noFill/>
                        <a:ln w="6350">
                          <a:noFill/>
                        </a:ln>
                      </wps:spPr>
                      <wps:txbx>
                        <w:txbxContent>
                          <w:p w:rsidR="00872EC6" w:rsidRDefault="00872EC6" w:rsidP="00EB56A6">
                            <w:pPr>
                              <w:ind w:firstLine="0"/>
                              <w:jc w:val="center"/>
                            </w:pPr>
                            <w:r>
                              <w:t>Alimentation électrique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D6CDB7" id="Zone de texte 506" o:spid="_x0000_s1079" type="#_x0000_t202" style="position:absolute;left:0;text-align:left;margin-left:351.2pt;margin-top:7.05pt;width:79.7pt;height:37.2pt;z-index:252377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" filled="f" stroked="f" strokeweight=".5pt">
                <v:textbox>
                  <w:txbxContent>
                    <w:p w:rsidR="00872EC6" w:rsidRDefault="00872EC6" w:rsidP="00EB56A6">
                      <w:pPr>
                        <w:ind w:firstLine="0"/>
                        <w:jc w:val="center"/>
                      </w:pPr>
                      <w:r>
                        <w:t>Alimentation électrique</w:t>
                      </w:r>
                    </w:p>
                  </w:txbxContent>
                </v:textbox>
                <w10:wrap anchorx="margin"/>
              </v:shape>
            </w:pict>
          </mc:Fallback>
        </mc:AlternateContent>
      </w:r>
    </w:p>
    <w:p w:rsidR="00170962" w:rsidRDefault="00EB56A6" w:rsidP="00245020">
      <w:pPr>
        <w:pStyle w:val="Paragraphedeliste"/>
        <w:ind w:firstLine="0"/>
      </w:pPr>
      <w:r w:rsidRPr="00EB56A6">
        <w:rPr>
          <w:noProof/>
          <w:lang w:eastAsia="fr-FR"/>
        </w:rPr>
        <mc:AlternateContent>
          <mc:Choice Requires="wps">
            <w:drawing>
              <wp:anchor distT="0" distB="0" distL="114300" distR="114300" simplePos="0" relativeHeight="252376064" behindDoc="0" locked="0" layoutInCell="1" allowOverlap="1" wp14:anchorId="5587A171" wp14:editId="4F493E79">
                <wp:simplePos x="0" y="0"/>
                <wp:positionH relativeFrom="column">
                  <wp:posOffset>5465781</wp:posOffset>
                </wp:positionH>
                <wp:positionV relativeFrom="paragraph">
                  <wp:posOffset>109033</wp:posOffset>
                </wp:positionV>
                <wp:extent cx="86360" cy="96520"/>
                <wp:effectExtent l="0" t="0" r="8890" b="0"/>
                <wp:wrapNone/>
                <wp:docPr id="505" name="Ellipse 505"/>
                <wp:cNvGraphicFramePr/>
                <a:graphic xmlns:a="http://schemas.openxmlformats.org/drawingml/2006/main">
                  <a:graphicData uri="http://schemas.microsoft.com/office/word/2010/wordprocessingShape">
                    <wps:wsp>
                      <wps:cNvSpPr/>
                      <wps:spPr>
                        <a:xfrm>
                          <a:off x="0" y="0"/>
                          <a:ext cx="86360" cy="9652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3F8ED70" id="Ellipse 505" o:spid="_x0000_s1026" style="position:absolute;margin-left:430.4pt;margin-top:8.6pt;width:6.8pt;height:7.6pt;z-index:25237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" fillcolor="red" stroked="f" strokeweight="2pt"/>
            </w:pict>
          </mc:Fallback>
        </mc:AlternateContent>
      </w:r>
    </w:p>
    <w:p w:rsidR="00170962" w:rsidRDefault="00170962" w:rsidP="00245020">
      <w:pPr>
        <w:pStyle w:val="Paragraphedeliste"/>
        <w:ind w:firstLine="0"/>
      </w:pPr>
    </w:p>
    <w:p w:rsidR="00170962" w:rsidRDefault="00170962" w:rsidP="00245020">
      <w:pPr>
        <w:pStyle w:val="Paragraphedeliste"/>
        <w:ind w:firstLine="0"/>
      </w:pPr>
    </w:p>
    <w:p w:rsidR="00170962" w:rsidRDefault="00170962" w:rsidP="00245020">
      <w:pPr>
        <w:pStyle w:val="Paragraphedeliste"/>
        <w:ind w:firstLine="0"/>
      </w:pPr>
    </w:p>
    <w:p w:rsidR="00170962" w:rsidRDefault="00170962" w:rsidP="00245020">
      <w:pPr>
        <w:pStyle w:val="Paragraphedeliste"/>
        <w:ind w:firstLine="0"/>
      </w:pPr>
    </w:p>
    <w:p w:rsidR="000661AE" w:rsidRDefault="000661AE" w:rsidP="00245020">
      <w:pPr>
        <w:pStyle w:val="Paragraphedeliste"/>
        <w:ind w:firstLine="0"/>
      </w:pPr>
    </w:p>
    <w:p w:rsidR="000661AE" w:rsidRDefault="000661AE" w:rsidP="00245020">
      <w:pPr>
        <w:pStyle w:val="Paragraphedeliste"/>
        <w:ind w:firstLine="0"/>
      </w:pPr>
    </w:p>
    <w:p w:rsidR="000661AE" w:rsidRDefault="000661AE" w:rsidP="00245020">
      <w:pPr>
        <w:pStyle w:val="Paragraphedeliste"/>
        <w:ind w:firstLine="0"/>
      </w:pPr>
    </w:p>
    <w:p w:rsidR="000661AE" w:rsidRDefault="000661AE" w:rsidP="00245020">
      <w:pPr>
        <w:pStyle w:val="Paragraphedeliste"/>
        <w:ind w:firstLine="0"/>
      </w:pPr>
    </w:p>
    <w:p w:rsidR="00245020" w:rsidRDefault="00245020" w:rsidP="00421398">
      <w:pPr>
        <w:pStyle w:val="Paragraphedeliste"/>
        <w:numPr>
          <w:ilvl w:val="0"/>
          <w:numId w:val="28"/>
        </w:numPr>
      </w:pPr>
      <w:r>
        <w:lastRenderedPageBreak/>
        <w:t>CONCERNANT L’ELECTRICITE :</w:t>
      </w:r>
    </w:p>
    <w:p w:rsidR="00245020" w:rsidRDefault="00245020" w:rsidP="00245020">
      <w:pPr>
        <w:ind w:firstLine="0"/>
      </w:pPr>
    </w:p>
    <w:p w:rsidR="00170962" w:rsidRDefault="00170962" w:rsidP="00170962">
      <w:pPr>
        <w:ind w:right="6943" w:firstLine="0"/>
      </w:pPr>
      <w:r>
        <w:rPr>
          <w:noProof/>
          <w:lang w:eastAsia="fr-FR"/>
        </w:rPr>
        <w:drawing>
          <wp:anchor distT="0" distB="0" distL="114300" distR="114300" simplePos="0" relativeHeight="252354560" behindDoc="0" locked="0" layoutInCell="1" allowOverlap="1">
            <wp:simplePos x="0" y="0"/>
            <wp:positionH relativeFrom="margin">
              <wp:posOffset>1969770</wp:posOffset>
            </wp:positionH>
            <wp:positionV relativeFrom="paragraph">
              <wp:posOffset>8890</wp:posOffset>
            </wp:positionV>
            <wp:extent cx="2425767" cy="3234267"/>
            <wp:effectExtent l="0" t="0" r="0" b="4445"/>
            <wp:wrapNone/>
            <wp:docPr id="490" name="Imag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G_20250428_103203.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427386" cy="3236425"/>
                    </a:xfrm>
                    <a:prstGeom prst="rect">
                      <a:avLst/>
                    </a:prstGeom>
                  </pic:spPr>
                </pic:pic>
              </a:graphicData>
            </a:graphic>
            <wp14:sizeRelH relativeFrom="page">
              <wp14:pctWidth>0</wp14:pctWidth>
            </wp14:sizeRelH>
            <wp14:sizeRelV relativeFrom="page">
              <wp14:pctHeight>0</wp14:pctHeight>
            </wp14:sizeRelV>
          </wp:anchor>
        </w:drawing>
      </w:r>
      <w:r>
        <w:t>Un tableau électrique se trouve en façade, RDC de la villa.</w:t>
      </w: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245020" w:rsidRDefault="00245020"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245020" w:rsidRDefault="00245020" w:rsidP="00421398">
      <w:pPr>
        <w:pStyle w:val="Paragraphedeliste"/>
        <w:numPr>
          <w:ilvl w:val="0"/>
          <w:numId w:val="28"/>
        </w:numPr>
      </w:pPr>
      <w:r>
        <w:t>CONCERNANT L’EAU POTABLE :</w:t>
      </w:r>
    </w:p>
    <w:p w:rsidR="00245020" w:rsidRDefault="00245020" w:rsidP="00245020">
      <w:pPr>
        <w:ind w:firstLine="0"/>
      </w:pPr>
    </w:p>
    <w:p w:rsidR="00170962" w:rsidRDefault="00170962" w:rsidP="00170962">
      <w:pPr>
        <w:ind w:right="6943" w:firstLine="0"/>
      </w:pPr>
      <w:r>
        <w:rPr>
          <w:noProof/>
          <w:lang w:eastAsia="fr-FR"/>
        </w:rPr>
        <w:drawing>
          <wp:anchor distT="0" distB="0" distL="114300" distR="114300" simplePos="0" relativeHeight="252353536" behindDoc="0" locked="0" layoutInCell="1" allowOverlap="1">
            <wp:simplePos x="0" y="0"/>
            <wp:positionH relativeFrom="margin">
              <wp:posOffset>1935692</wp:posOffset>
            </wp:positionH>
            <wp:positionV relativeFrom="paragraph">
              <wp:posOffset>48260</wp:posOffset>
            </wp:positionV>
            <wp:extent cx="2425037" cy="3233294"/>
            <wp:effectExtent l="0" t="0" r="0" b="5715"/>
            <wp:wrapNone/>
            <wp:docPr id="489" name="Imag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IMG_20250428_102957.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425037" cy="3233294"/>
                    </a:xfrm>
                    <a:prstGeom prst="rect">
                      <a:avLst/>
                    </a:prstGeom>
                  </pic:spPr>
                </pic:pic>
              </a:graphicData>
            </a:graphic>
            <wp14:sizeRelH relativeFrom="page">
              <wp14:pctWidth>0</wp14:pctWidth>
            </wp14:sizeRelH>
            <wp14:sizeRelV relativeFrom="page">
              <wp14:pctHeight>0</wp14:pctHeight>
            </wp14:sizeRelV>
          </wp:anchor>
        </w:drawing>
      </w:r>
      <w:r>
        <w:t>Un réseau d’eau avec robinet est disponible sur le côté de la villa.</w:t>
      </w:r>
    </w:p>
    <w:p w:rsidR="00170962" w:rsidRDefault="00170962" w:rsidP="00245020">
      <w:pPr>
        <w:ind w:firstLine="0"/>
      </w:pPr>
    </w:p>
    <w:p w:rsidR="00245020" w:rsidRDefault="00245020"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245020" w:rsidRDefault="00245020" w:rsidP="00421398">
      <w:pPr>
        <w:pStyle w:val="Paragraphedeliste"/>
        <w:numPr>
          <w:ilvl w:val="0"/>
          <w:numId w:val="28"/>
        </w:numPr>
      </w:pPr>
      <w:r>
        <w:lastRenderedPageBreak/>
        <w:t>CONCERNANT LES EAUX USEES :</w:t>
      </w:r>
    </w:p>
    <w:p w:rsidR="00245020" w:rsidRDefault="00245020" w:rsidP="00245020">
      <w:pPr>
        <w:ind w:firstLine="0"/>
      </w:pPr>
    </w:p>
    <w:p w:rsidR="00170962" w:rsidRDefault="00170962" w:rsidP="00170962">
      <w:pPr>
        <w:ind w:right="7085" w:firstLine="0"/>
      </w:pPr>
      <w:r>
        <w:rPr>
          <w:noProof/>
          <w:lang w:eastAsia="fr-FR"/>
        </w:rPr>
        <w:drawing>
          <wp:anchor distT="0" distB="0" distL="114300" distR="114300" simplePos="0" relativeHeight="252355584" behindDoc="0" locked="0" layoutInCell="1" allowOverlap="1">
            <wp:simplePos x="0" y="0"/>
            <wp:positionH relativeFrom="margin">
              <wp:posOffset>1791970</wp:posOffset>
            </wp:positionH>
            <wp:positionV relativeFrom="paragraph">
              <wp:posOffset>8890</wp:posOffset>
            </wp:positionV>
            <wp:extent cx="3462867" cy="2597341"/>
            <wp:effectExtent l="0" t="0" r="4445" b="0"/>
            <wp:wrapNone/>
            <wp:docPr id="491" name="Imag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IMG_20250428_103027.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467539" cy="2600845"/>
                    </a:xfrm>
                    <a:prstGeom prst="rect">
                      <a:avLst/>
                    </a:prstGeom>
                  </pic:spPr>
                </pic:pic>
              </a:graphicData>
            </a:graphic>
            <wp14:sizeRelH relativeFrom="page">
              <wp14:pctWidth>0</wp14:pctWidth>
            </wp14:sizeRelH>
            <wp14:sizeRelV relativeFrom="page">
              <wp14:pctHeight>0</wp14:pctHeight>
            </wp14:sizeRelV>
          </wp:anchor>
        </w:drawing>
      </w:r>
      <w:r>
        <w:t>Le réseau d’EU se trouve à proximité directe de la future zone de pose du bâtiment modulaire.</w:t>
      </w:r>
    </w:p>
    <w:p w:rsidR="00245020" w:rsidRDefault="00245020" w:rsidP="00245020">
      <w:pPr>
        <w:ind w:firstLine="0"/>
      </w:pPr>
    </w:p>
    <w:p w:rsidR="00245020" w:rsidRDefault="00245020" w:rsidP="00245020">
      <w:pPr>
        <w:ind w:firstLine="0"/>
      </w:pPr>
    </w:p>
    <w:p w:rsidR="00F2760A" w:rsidRDefault="00F2760A" w:rsidP="00245020">
      <w:pPr>
        <w:ind w:firstLine="0"/>
      </w:pPr>
    </w:p>
    <w:p w:rsidR="00F2760A" w:rsidRDefault="00F2760A" w:rsidP="00245020">
      <w:pPr>
        <w:ind w:firstLine="0"/>
      </w:pPr>
    </w:p>
    <w:p w:rsidR="00F2760A" w:rsidRDefault="00F2760A" w:rsidP="00245020">
      <w:pPr>
        <w:ind w:firstLine="0"/>
      </w:pPr>
    </w:p>
    <w:p w:rsidR="00F2760A" w:rsidRDefault="00F2760A" w:rsidP="00245020">
      <w:pPr>
        <w:ind w:firstLine="0"/>
      </w:pPr>
    </w:p>
    <w:p w:rsidR="00F2760A" w:rsidRDefault="00F2760A" w:rsidP="00245020">
      <w:pPr>
        <w:ind w:firstLine="0"/>
      </w:pPr>
    </w:p>
    <w:p w:rsidR="00F2760A" w:rsidRDefault="00F2760A" w:rsidP="00245020">
      <w:pPr>
        <w:ind w:firstLine="0"/>
      </w:pPr>
    </w:p>
    <w:p w:rsidR="005C2694" w:rsidRDefault="005C2694" w:rsidP="005C2694">
      <w:pPr>
        <w:pStyle w:val="Titre2"/>
      </w:pPr>
      <w:bookmarkStart w:id="153" w:name="_Toc205551212"/>
      <w:r>
        <w:t>C</w:t>
      </w:r>
      <w:r w:rsidR="00BD4463">
        <w:t>-3</w:t>
      </w:r>
      <w:r>
        <w:t>-6</w:t>
      </w:r>
      <w:r w:rsidRPr="00F852FA">
        <w:t xml:space="preserve"> – </w:t>
      </w:r>
      <w:r>
        <w:t>Plan topographique</w:t>
      </w:r>
      <w:bookmarkEnd w:id="153"/>
    </w:p>
    <w:p w:rsidR="00644F4E" w:rsidRDefault="00644F4E" w:rsidP="00644F4E">
      <w:pPr>
        <w:ind w:firstLine="0"/>
      </w:pPr>
    </w:p>
    <w:p w:rsidR="004B1794" w:rsidRDefault="004B1794" w:rsidP="004B1794">
      <w:pPr>
        <w:ind w:firstLine="0"/>
      </w:pPr>
      <w:r>
        <w:t xml:space="preserve">La MOE ne dispose pas de plan topographique de la zone de projet. La réalisation de ce plan fait partie de la prestation du présent marché. Ce plan se limitera à l’emprise de projet incluant les réseaux de raccordement. Le plan sera transmis en version dématérialisée uniquement et sous format </w:t>
      </w:r>
      <w:proofErr w:type="spellStart"/>
      <w:r w:rsidRPr="00FC6AC5">
        <w:t>Autocad</w:t>
      </w:r>
      <w:proofErr w:type="spellEnd"/>
      <w:r>
        <w:t xml:space="preserve">. </w:t>
      </w:r>
    </w:p>
    <w:p w:rsidR="005C2694" w:rsidRDefault="00BD4463" w:rsidP="005C2694">
      <w:pPr>
        <w:pStyle w:val="Titre2"/>
      </w:pPr>
      <w:bookmarkStart w:id="154" w:name="_Toc205551213"/>
      <w:r>
        <w:t>C-3</w:t>
      </w:r>
      <w:r w:rsidR="005C2694">
        <w:t>-7</w:t>
      </w:r>
      <w:r w:rsidR="005C2694" w:rsidRPr="00F852FA">
        <w:t xml:space="preserve"> – </w:t>
      </w:r>
      <w:r w:rsidR="005C2694">
        <w:t>Contexte des opérations de levage</w:t>
      </w:r>
      <w:bookmarkEnd w:id="154"/>
    </w:p>
    <w:p w:rsidR="00644F4E" w:rsidRDefault="00644F4E" w:rsidP="00644F4E">
      <w:pPr>
        <w:ind w:firstLine="0"/>
      </w:pPr>
    </w:p>
    <w:p w:rsidR="00826225" w:rsidRDefault="00F82697" w:rsidP="00826225">
      <w:pPr>
        <w:ind w:firstLine="0"/>
      </w:pPr>
      <w:r>
        <w:t>Le levage du modulaire</w:t>
      </w:r>
      <w:r w:rsidR="00826225">
        <w:t xml:space="preserve"> à </w:t>
      </w:r>
      <w:r>
        <w:t>proximité directe de la zone</w:t>
      </w:r>
      <w:r w:rsidR="00826225">
        <w:t xml:space="preserve"> de pose est aisé et sans obstacles apparents.</w:t>
      </w:r>
    </w:p>
    <w:p w:rsidR="00826225" w:rsidRDefault="00826225" w:rsidP="00826225">
      <w:pPr>
        <w:ind w:firstLine="0"/>
      </w:pPr>
      <w:r>
        <w:t>Le plan ci-dessous montre la possibilité de position de l</w:t>
      </w:r>
      <w:r w:rsidR="00F82697">
        <w:t>a grue mobile pour le levage du modulaire</w:t>
      </w:r>
      <w:r>
        <w:t xml:space="preserve"> lors de la mise en place.</w:t>
      </w:r>
      <w:r w:rsidR="00D738D1">
        <w:t xml:space="preserve"> Une route accessible existe jusqu’au lieu de pose.</w:t>
      </w:r>
    </w:p>
    <w:p w:rsidR="00F82697" w:rsidRDefault="00D738D1" w:rsidP="00826225">
      <w:pPr>
        <w:ind w:firstLine="0"/>
      </w:pPr>
      <w:r w:rsidRPr="005F520A">
        <w:rPr>
          <w:noProof/>
          <w:lang w:eastAsia="fr-FR"/>
        </w:rPr>
        <mc:AlternateContent>
          <mc:Choice Requires="wps">
            <w:drawing>
              <wp:anchor distT="0" distB="0" distL="114300" distR="114300" simplePos="0" relativeHeight="251795456" behindDoc="0" locked="0" layoutInCell="1" allowOverlap="1" wp14:anchorId="0B22A1CA" wp14:editId="4AA57974">
                <wp:simplePos x="0" y="0"/>
                <wp:positionH relativeFrom="margin">
                  <wp:posOffset>4958080</wp:posOffset>
                </wp:positionH>
                <wp:positionV relativeFrom="paragraph">
                  <wp:posOffset>222885</wp:posOffset>
                </wp:positionV>
                <wp:extent cx="1012371" cy="721659"/>
                <wp:effectExtent l="0" t="0" r="0" b="2540"/>
                <wp:wrapNone/>
                <wp:docPr id="111" name="Zone de texte 111"/>
                <wp:cNvGraphicFramePr/>
                <a:graphic xmlns:a="http://schemas.openxmlformats.org/drawingml/2006/main">
                  <a:graphicData uri="http://schemas.microsoft.com/office/word/2010/wordprocessingShape">
                    <wps:wsp>
                      <wps:cNvSpPr txBox="1"/>
                      <wps:spPr>
                        <a:xfrm>
                          <a:off x="0" y="0"/>
                          <a:ext cx="1012371" cy="721659"/>
                        </a:xfrm>
                        <a:prstGeom prst="rect">
                          <a:avLst/>
                        </a:prstGeom>
                        <a:noFill/>
                        <a:ln w="6350">
                          <a:noFill/>
                        </a:ln>
                      </wps:spPr>
                      <wps:txbx>
                        <w:txbxContent>
                          <w:p w:rsidR="00872EC6" w:rsidRDefault="00872EC6" w:rsidP="005F520A">
                            <w:pPr>
                              <w:ind w:firstLine="0"/>
                              <w:jc w:val="center"/>
                            </w:pPr>
                            <w:r>
                              <w:t>Possibilité de position de la grue mobile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22A1CA" id="Zone de texte 111" o:spid="_x0000_s1080" type="#_x0000_t202" style="position:absolute;left:0;text-align:left;margin-left:390.4pt;margin-top:17.55pt;width:79.7pt;height:56.8pt;z-index:251795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" filled="f" stroked="f" strokeweight=".5pt">
                <v:textbox>
                  <w:txbxContent>
                    <w:p w:rsidR="00872EC6" w:rsidRDefault="00872EC6" w:rsidP="005F520A">
                      <w:pPr>
                        <w:ind w:firstLine="0"/>
                        <w:jc w:val="center"/>
                      </w:pPr>
                      <w:r>
                        <w:t>Possibilité de position de la grue mobile</w:t>
                      </w:r>
                    </w:p>
                  </w:txbxContent>
                </v:textbox>
                <w10:wrap anchorx="margin"/>
              </v:shape>
            </w:pict>
          </mc:Fallback>
        </mc:AlternateContent>
      </w:r>
      <w:r w:rsidRPr="00D738D1">
        <w:rPr>
          <w:noProof/>
          <w:lang w:eastAsia="fr-FR"/>
        </w:rPr>
        <w:drawing>
          <wp:anchor distT="0" distB="0" distL="114300" distR="114300" simplePos="0" relativeHeight="251654140" behindDoc="0" locked="0" layoutInCell="1" allowOverlap="1" wp14:anchorId="61C934DA" wp14:editId="7EFD7E4F">
            <wp:simplePos x="0" y="0"/>
            <wp:positionH relativeFrom="margin">
              <wp:align>center</wp:align>
            </wp:positionH>
            <wp:positionV relativeFrom="paragraph">
              <wp:posOffset>207010</wp:posOffset>
            </wp:positionV>
            <wp:extent cx="4066540" cy="2384228"/>
            <wp:effectExtent l="19050" t="19050" r="10160" b="16510"/>
            <wp:wrapNone/>
            <wp:docPr id="508" name="Imag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cstate="print">
                      <a:extLst>
                        <a:ext uri="{28A0092B-C50C-407E-A947-70E740481C1C}">
                          <a14:useLocalDpi xmlns:a14="http://schemas.microsoft.com/office/drawing/2010/main" val="0"/>
                        </a:ext>
                      </a:extLst>
                    </a:blip>
                    <a:srcRect l="4411" t="14897" r="22375" b="8793"/>
                    <a:stretch/>
                  </pic:blipFill>
                  <pic:spPr bwMode="auto">
                    <a:xfrm>
                      <a:off x="0" y="0"/>
                      <a:ext cx="4066540" cy="2384228"/>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82697" w:rsidRDefault="00D738D1" w:rsidP="00826225">
      <w:pPr>
        <w:ind w:firstLine="0"/>
      </w:pPr>
      <w:r>
        <w:rPr>
          <w:noProof/>
          <w:lang w:eastAsia="fr-FR"/>
        </w:rPr>
        <mc:AlternateContent>
          <mc:Choice Requires="wps">
            <w:drawing>
              <wp:anchor distT="0" distB="0" distL="114300" distR="114300" simplePos="0" relativeHeight="251798528" behindDoc="0" locked="0" layoutInCell="1" allowOverlap="1">
                <wp:simplePos x="0" y="0"/>
                <wp:positionH relativeFrom="column">
                  <wp:posOffset>3757295</wp:posOffset>
                </wp:positionH>
                <wp:positionV relativeFrom="paragraph">
                  <wp:posOffset>198756</wp:posOffset>
                </wp:positionV>
                <wp:extent cx="1233488" cy="45719"/>
                <wp:effectExtent l="19050" t="76200" r="24130" b="50165"/>
                <wp:wrapNone/>
                <wp:docPr id="113" name="Connecteur droit avec flèche 113"/>
                <wp:cNvGraphicFramePr/>
                <a:graphic xmlns:a="http://schemas.openxmlformats.org/drawingml/2006/main">
                  <a:graphicData uri="http://schemas.microsoft.com/office/word/2010/wordprocessingShape">
                    <wps:wsp>
                      <wps:cNvCnPr/>
                      <wps:spPr>
                        <a:xfrm flipH="1" flipV="1">
                          <a:off x="0" y="0"/>
                          <a:ext cx="1233488" cy="4571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ABFB999" id="Connecteur droit avec flèche 113" o:spid="_x0000_s1026" type="#_x0000_t32" style="position:absolute;margin-left:295.85pt;margin-top:15.65pt;width:97.15pt;height:3.6pt;flip:x y;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" strokecolor="black [3213]">
                <v:stroke endarrow="block"/>
              </v:shape>
            </w:pict>
          </mc:Fallback>
        </mc:AlternateContent>
      </w:r>
      <w:r w:rsidRPr="005F520A">
        <w:rPr>
          <w:noProof/>
          <w:lang w:eastAsia="fr-FR"/>
        </w:rPr>
        <mc:AlternateContent>
          <mc:Choice Requires="wps">
            <w:drawing>
              <wp:anchor distT="0" distB="0" distL="114300" distR="114300" simplePos="0" relativeHeight="251794432" behindDoc="0" locked="0" layoutInCell="1" allowOverlap="1" wp14:anchorId="38342059" wp14:editId="42C9DAE3">
                <wp:simplePos x="0" y="0"/>
                <wp:positionH relativeFrom="margin">
                  <wp:posOffset>3429952</wp:posOffset>
                </wp:positionH>
                <wp:positionV relativeFrom="paragraph">
                  <wp:posOffset>46038</wp:posOffset>
                </wp:positionV>
                <wp:extent cx="142558" cy="434712"/>
                <wp:effectExtent l="6350" t="0" r="16510" b="16510"/>
                <wp:wrapNone/>
                <wp:docPr id="110" name="Rectangle 110"/>
                <wp:cNvGraphicFramePr/>
                <a:graphic xmlns:a="http://schemas.openxmlformats.org/drawingml/2006/main">
                  <a:graphicData uri="http://schemas.microsoft.com/office/word/2010/wordprocessingShape">
                    <wps:wsp>
                      <wps:cNvSpPr/>
                      <wps:spPr>
                        <a:xfrm rot="5400000">
                          <a:off x="0" y="0"/>
                          <a:ext cx="142558" cy="434712"/>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CAA1D2" id="Rectangle 110" o:spid="_x0000_s1026" style="position:absolute;margin-left:270.05pt;margin-top:3.65pt;width:11.25pt;height:34.25pt;rotation:90;z-index:251794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" fillcolor="#4f81bd [3204]" strokecolor="#243f60 [1604]" strokeweight="2pt">
                <w10:wrap anchorx="margin"/>
              </v:rect>
            </w:pict>
          </mc:Fallback>
        </mc:AlternateContent>
      </w:r>
      <w:r w:rsidRPr="00D738D1">
        <w:rPr>
          <w:noProof/>
          <w:lang w:eastAsia="fr-FR"/>
        </w:rPr>
        <mc:AlternateContent>
          <mc:Choice Requires="wps">
            <w:drawing>
              <wp:anchor distT="0" distB="0" distL="114300" distR="114300" simplePos="0" relativeHeight="252380160" behindDoc="0" locked="0" layoutInCell="1" allowOverlap="1" wp14:anchorId="022C230B" wp14:editId="72490A1A">
                <wp:simplePos x="0" y="0"/>
                <wp:positionH relativeFrom="margin">
                  <wp:posOffset>2923540</wp:posOffset>
                </wp:positionH>
                <wp:positionV relativeFrom="paragraph">
                  <wp:posOffset>200660</wp:posOffset>
                </wp:positionV>
                <wp:extent cx="117263" cy="280670"/>
                <wp:effectExtent l="0" t="5715" r="0" b="0"/>
                <wp:wrapNone/>
                <wp:docPr id="507" name="Rectangle 507"/>
                <wp:cNvGraphicFramePr/>
                <a:graphic xmlns:a="http://schemas.openxmlformats.org/drawingml/2006/main">
                  <a:graphicData uri="http://schemas.microsoft.com/office/word/2010/wordprocessingShape">
                    <wps:wsp>
                      <wps:cNvSpPr/>
                      <wps:spPr>
                        <a:xfrm rot="5400000">
                          <a:off x="0" y="0"/>
                          <a:ext cx="117263" cy="28067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3F6E90" id="Rectangle 507" o:spid="_x0000_s1026" style="position:absolute;margin-left:230.2pt;margin-top:15.8pt;width:9.25pt;height:22.1pt;rotation:90;z-index:252380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" fillcolor="#e36c0a [2409]" stroked="f" strokeweight="2pt">
                <w10:wrap anchorx="margin"/>
              </v:rect>
            </w:pict>
          </mc:Fallback>
        </mc:AlternateContent>
      </w:r>
    </w:p>
    <w:p w:rsidR="00F82697" w:rsidRDefault="00F82697" w:rsidP="00826225">
      <w:pPr>
        <w:ind w:firstLine="0"/>
      </w:pPr>
    </w:p>
    <w:p w:rsidR="00F82697" w:rsidRDefault="00F82697" w:rsidP="00826225">
      <w:pPr>
        <w:ind w:firstLine="0"/>
      </w:pPr>
    </w:p>
    <w:p w:rsidR="00F82697" w:rsidRDefault="00F82697" w:rsidP="00826225">
      <w:pPr>
        <w:ind w:firstLine="0"/>
      </w:pPr>
    </w:p>
    <w:p w:rsidR="00F82697" w:rsidRDefault="00F82697" w:rsidP="00826225">
      <w:pPr>
        <w:ind w:firstLine="0"/>
      </w:pPr>
    </w:p>
    <w:p w:rsidR="00F82697" w:rsidRDefault="00F82697" w:rsidP="00826225">
      <w:pPr>
        <w:ind w:firstLine="0"/>
      </w:pPr>
    </w:p>
    <w:p w:rsidR="00F82697" w:rsidRDefault="00F82697" w:rsidP="00826225">
      <w:pPr>
        <w:ind w:firstLine="0"/>
      </w:pPr>
    </w:p>
    <w:p w:rsidR="008F0EB6" w:rsidRDefault="008F0EB6" w:rsidP="00826225">
      <w:pPr>
        <w:ind w:firstLine="0"/>
      </w:pPr>
    </w:p>
    <w:p w:rsidR="008F0EB6" w:rsidRDefault="008F0EB6" w:rsidP="00826225">
      <w:pPr>
        <w:ind w:firstLine="0"/>
      </w:pPr>
    </w:p>
    <w:p w:rsidR="008F0EB6" w:rsidRDefault="008F0EB6" w:rsidP="00826225">
      <w:pPr>
        <w:ind w:firstLine="0"/>
      </w:pPr>
    </w:p>
    <w:p w:rsidR="008F0EB6" w:rsidRDefault="008F0EB6" w:rsidP="00826225">
      <w:pPr>
        <w:ind w:firstLine="0"/>
      </w:pPr>
    </w:p>
    <w:p w:rsidR="008F0EB6" w:rsidRDefault="008F0EB6" w:rsidP="00826225">
      <w:pPr>
        <w:ind w:firstLine="0"/>
      </w:pPr>
    </w:p>
    <w:p w:rsidR="008F0EB6" w:rsidRDefault="008F0EB6" w:rsidP="00826225">
      <w:pPr>
        <w:ind w:firstLine="0"/>
      </w:pPr>
    </w:p>
    <w:p w:rsidR="008F0EB6" w:rsidRDefault="008F0EB6" w:rsidP="00826225">
      <w:pPr>
        <w:ind w:firstLine="0"/>
      </w:pPr>
    </w:p>
    <w:p w:rsidR="005C2694" w:rsidRPr="00F852FA" w:rsidRDefault="00BD4463" w:rsidP="005C2694">
      <w:pPr>
        <w:pStyle w:val="Titre2"/>
      </w:pPr>
      <w:bookmarkStart w:id="155" w:name="_Toc205551214"/>
      <w:r>
        <w:lastRenderedPageBreak/>
        <w:t>C-3</w:t>
      </w:r>
      <w:r w:rsidR="005C2694">
        <w:t>-8</w:t>
      </w:r>
      <w:r w:rsidR="005C2694" w:rsidRPr="00F852FA">
        <w:t xml:space="preserve"> – </w:t>
      </w:r>
      <w:r w:rsidR="005C2694">
        <w:t>Détail des prestations et des besoins</w:t>
      </w:r>
      <w:bookmarkEnd w:id="155"/>
    </w:p>
    <w:p w:rsidR="005C2694" w:rsidRDefault="00BD4463" w:rsidP="005C2694">
      <w:pPr>
        <w:pStyle w:val="Titre2"/>
      </w:pPr>
      <w:bookmarkStart w:id="156" w:name="_Toc205551215"/>
      <w:r>
        <w:t>C-3</w:t>
      </w:r>
      <w:r w:rsidR="005C2694">
        <w:t>-8-1</w:t>
      </w:r>
      <w:r w:rsidR="005C2694" w:rsidRPr="00F852FA">
        <w:t xml:space="preserve"> – </w:t>
      </w:r>
      <w:r w:rsidR="002134D7">
        <w:t>PHASE DE PREPARATION DU CHANTIER</w:t>
      </w:r>
      <w:bookmarkEnd w:id="156"/>
    </w:p>
    <w:p w:rsidR="005C2694" w:rsidRDefault="00BD4463" w:rsidP="005C2694">
      <w:pPr>
        <w:pStyle w:val="Titre2"/>
      </w:pPr>
      <w:bookmarkStart w:id="157" w:name="_Toc205551216"/>
      <w:r>
        <w:t>C-3</w:t>
      </w:r>
      <w:r w:rsidR="005C2694">
        <w:t>-8-1-1</w:t>
      </w:r>
      <w:r w:rsidR="005C2694" w:rsidRPr="00F852FA">
        <w:t xml:space="preserve"> – </w:t>
      </w:r>
      <w:r w:rsidR="005C2694">
        <w:t>Plan topographique</w:t>
      </w:r>
      <w:bookmarkEnd w:id="157"/>
    </w:p>
    <w:p w:rsidR="00397D29" w:rsidRDefault="00397D29" w:rsidP="00397D29">
      <w:pPr>
        <w:ind w:firstLine="0"/>
      </w:pPr>
    </w:p>
    <w:p w:rsidR="007D796E" w:rsidRDefault="007D796E" w:rsidP="007D796E">
      <w:pPr>
        <w:ind w:firstLine="0"/>
      </w:pPr>
      <w:r>
        <w:t xml:space="preserve">Comme évoqué </w:t>
      </w:r>
      <w:r w:rsidRPr="00C72DD2">
        <w:t xml:space="preserve">au </w:t>
      </w:r>
      <w:r>
        <w:t>§C-3-6 du présent CCTP, le titulaire du marché réalisera un relevé géomètre de la zone de projet étendu jus</w:t>
      </w:r>
      <w:r w:rsidR="007964ED">
        <w:t>qu’aux points</w:t>
      </w:r>
      <w:r>
        <w:t xml:space="preserve"> de raccordement</w:t>
      </w:r>
      <w:r w:rsidR="007964ED">
        <w:t xml:space="preserve"> des réseaux</w:t>
      </w:r>
      <w:r>
        <w:t>. La figure ci-dessous désigne le périmètre à prendre en compte :</w:t>
      </w:r>
    </w:p>
    <w:p w:rsidR="007964ED" w:rsidRDefault="007964ED" w:rsidP="007D796E">
      <w:pPr>
        <w:ind w:firstLine="0"/>
      </w:pPr>
    </w:p>
    <w:p w:rsidR="007964ED" w:rsidRDefault="007964ED" w:rsidP="007D796E">
      <w:pPr>
        <w:ind w:firstLine="0"/>
      </w:pPr>
      <w:r w:rsidRPr="00D738D1">
        <w:rPr>
          <w:noProof/>
          <w:lang w:eastAsia="fr-FR"/>
        </w:rPr>
        <w:drawing>
          <wp:anchor distT="0" distB="0" distL="114300" distR="114300" simplePos="0" relativeHeight="252382208" behindDoc="0" locked="0" layoutInCell="1" allowOverlap="1" wp14:anchorId="70F5384C" wp14:editId="0A7DBB11">
            <wp:simplePos x="0" y="0"/>
            <wp:positionH relativeFrom="margin">
              <wp:align>center</wp:align>
            </wp:positionH>
            <wp:positionV relativeFrom="paragraph">
              <wp:posOffset>27882</wp:posOffset>
            </wp:positionV>
            <wp:extent cx="4066540" cy="2384228"/>
            <wp:effectExtent l="19050" t="19050" r="10160" b="16510"/>
            <wp:wrapNone/>
            <wp:docPr id="509" name="Imag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cstate="print">
                      <a:extLst>
                        <a:ext uri="{28A0092B-C50C-407E-A947-70E740481C1C}">
                          <a14:useLocalDpi xmlns:a14="http://schemas.microsoft.com/office/drawing/2010/main" val="0"/>
                        </a:ext>
                      </a:extLst>
                    </a:blip>
                    <a:srcRect l="4411" t="14897" r="22375" b="8793"/>
                    <a:stretch/>
                  </pic:blipFill>
                  <pic:spPr bwMode="auto">
                    <a:xfrm>
                      <a:off x="0" y="0"/>
                      <a:ext cx="4066540" cy="2384228"/>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964ED" w:rsidRDefault="007964ED" w:rsidP="007D796E">
      <w:pPr>
        <w:ind w:firstLine="0"/>
      </w:pPr>
      <w:r>
        <w:rPr>
          <w:noProof/>
          <w:lang w:eastAsia="fr-FR"/>
        </w:rPr>
        <mc:AlternateContent>
          <mc:Choice Requires="wps">
            <w:drawing>
              <wp:anchor distT="0" distB="0" distL="114300" distR="114300" simplePos="0" relativeHeight="252384256" behindDoc="0" locked="0" layoutInCell="1" allowOverlap="1" wp14:anchorId="7054152E" wp14:editId="64BD7248">
                <wp:simplePos x="0" y="0"/>
                <wp:positionH relativeFrom="column">
                  <wp:posOffset>2653261</wp:posOffset>
                </wp:positionH>
                <wp:positionV relativeFrom="paragraph">
                  <wp:posOffset>4444</wp:posOffset>
                </wp:positionV>
                <wp:extent cx="1343660" cy="824345"/>
                <wp:effectExtent l="0" t="0" r="27940" b="13970"/>
                <wp:wrapNone/>
                <wp:docPr id="510" name="Rectangle 510"/>
                <wp:cNvGraphicFramePr/>
                <a:graphic xmlns:a="http://schemas.openxmlformats.org/drawingml/2006/main">
                  <a:graphicData uri="http://schemas.microsoft.com/office/word/2010/wordprocessingShape">
                    <wps:wsp>
                      <wps:cNvSpPr/>
                      <wps:spPr>
                        <a:xfrm>
                          <a:off x="0" y="0"/>
                          <a:ext cx="1343660" cy="824345"/>
                        </a:xfrm>
                        <a:prstGeom prst="rect">
                          <a:avLst/>
                        </a:prstGeom>
                        <a:noFill/>
                        <a:ln>
                          <a:solidFill>
                            <a:schemeClr val="accent2">
                              <a:lumMod val="60000"/>
                              <a:lumOff val="40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5B46AF" id="Rectangle 510" o:spid="_x0000_s1026" style="position:absolute;margin-left:208.9pt;margin-top:.35pt;width:105.8pt;height:64.9pt;z-index:25238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" filled="f" strokecolor="#d99594 [1941]" strokeweight="2pt">
                <v:stroke dashstyle="dash"/>
              </v:rect>
            </w:pict>
          </mc:Fallback>
        </mc:AlternateContent>
      </w:r>
    </w:p>
    <w:p w:rsidR="007964ED" w:rsidRDefault="007964ED" w:rsidP="007D796E">
      <w:pPr>
        <w:ind w:firstLine="0"/>
      </w:pPr>
    </w:p>
    <w:p w:rsidR="007964ED" w:rsidRDefault="007964ED" w:rsidP="007D796E">
      <w:pPr>
        <w:ind w:firstLine="0"/>
      </w:pPr>
    </w:p>
    <w:p w:rsidR="007964ED" w:rsidRDefault="007964ED" w:rsidP="007D796E">
      <w:pPr>
        <w:ind w:firstLine="0"/>
      </w:pPr>
    </w:p>
    <w:p w:rsidR="007964ED" w:rsidRDefault="007964ED" w:rsidP="007D796E">
      <w:pPr>
        <w:ind w:firstLine="0"/>
      </w:pPr>
    </w:p>
    <w:p w:rsidR="007964ED" w:rsidRDefault="007964ED" w:rsidP="007D796E">
      <w:pPr>
        <w:ind w:firstLine="0"/>
      </w:pPr>
    </w:p>
    <w:p w:rsidR="007964ED" w:rsidRDefault="007964ED" w:rsidP="007D796E">
      <w:pPr>
        <w:ind w:firstLine="0"/>
      </w:pPr>
    </w:p>
    <w:p w:rsidR="007964ED" w:rsidRDefault="007964ED" w:rsidP="007D796E">
      <w:pPr>
        <w:ind w:firstLine="0"/>
      </w:pPr>
    </w:p>
    <w:p w:rsidR="007964ED" w:rsidRDefault="007964ED" w:rsidP="007D796E">
      <w:pPr>
        <w:ind w:firstLine="0"/>
      </w:pPr>
    </w:p>
    <w:p w:rsidR="007964ED" w:rsidRDefault="007964ED" w:rsidP="007D796E">
      <w:pPr>
        <w:ind w:firstLine="0"/>
      </w:pPr>
    </w:p>
    <w:p w:rsidR="005C2694" w:rsidRDefault="00BD4463" w:rsidP="005C2694">
      <w:pPr>
        <w:pStyle w:val="Titre2"/>
      </w:pPr>
      <w:bookmarkStart w:id="158" w:name="_Toc205551217"/>
      <w:r>
        <w:t>C-3</w:t>
      </w:r>
      <w:r w:rsidR="005C2694">
        <w:t>-8-1-2</w:t>
      </w:r>
      <w:r w:rsidR="005C2694" w:rsidRPr="00F852FA">
        <w:t xml:space="preserve"> – </w:t>
      </w:r>
      <w:proofErr w:type="spellStart"/>
      <w:r w:rsidR="005C2694">
        <w:t>Etude</w:t>
      </w:r>
      <w:proofErr w:type="spellEnd"/>
      <w:r w:rsidR="005C2694">
        <w:t xml:space="preserve"> de faisabilité </w:t>
      </w:r>
      <w:r w:rsidR="00397D29">
        <w:t>pour la pose du modulaire</w:t>
      </w:r>
      <w:bookmarkEnd w:id="158"/>
    </w:p>
    <w:p w:rsidR="00397D29" w:rsidRDefault="00397D29" w:rsidP="00397D29"/>
    <w:p w:rsidR="00F83EE7" w:rsidRDefault="008D1E13" w:rsidP="00F83EE7">
      <w:pPr>
        <w:ind w:firstLine="0"/>
      </w:pPr>
      <w:r>
        <w:t>La MOA/MOE</w:t>
      </w:r>
      <w:r w:rsidR="00F83EE7">
        <w:t xml:space="preserve"> fera réaliser une mission d’investigation G1/G2</w:t>
      </w:r>
      <w:r>
        <w:t xml:space="preserve"> AVP disponible pendant la phase de consultation (sera année au présent CCTP)</w:t>
      </w:r>
      <w:r w:rsidR="00F83EE7">
        <w:t>.</w:t>
      </w:r>
    </w:p>
    <w:p w:rsidR="00F83EE7" w:rsidRDefault="00F83EE7" w:rsidP="00F83EE7">
      <w:pPr>
        <w:ind w:firstLine="0"/>
      </w:pPr>
      <w:r>
        <w:t xml:space="preserve">Selon la norme NF P 94-500 de novembre 2013, la mission géotechnique de conception </w:t>
      </w:r>
      <w:r w:rsidR="008D1E13">
        <w:t>G1/</w:t>
      </w:r>
      <w:r>
        <w:t>G2</w:t>
      </w:r>
      <w:r w:rsidR="008D1E13">
        <w:t xml:space="preserve"> AVP</w:t>
      </w:r>
      <w:r>
        <w:t xml:space="preserve"> se décomposera en 2 phases :</w:t>
      </w:r>
    </w:p>
    <w:p w:rsidR="00F83EE7" w:rsidRDefault="00F83EE7" w:rsidP="00F83EE7">
      <w:pPr>
        <w:pStyle w:val="Paragraphedeliste"/>
        <w:numPr>
          <w:ilvl w:val="0"/>
          <w:numId w:val="11"/>
        </w:numPr>
        <w:spacing w:after="160" w:line="259" w:lineRule="auto"/>
      </w:pPr>
      <w:r>
        <w:t>La phase « mission géotechnique préalable » (G1) et « Avant-Projet » (G2 AVP) ;</w:t>
      </w:r>
    </w:p>
    <w:p w:rsidR="00F83EE7" w:rsidRDefault="00F83EE7" w:rsidP="00F83EE7">
      <w:pPr>
        <w:pStyle w:val="Paragraphedeliste"/>
        <w:ind w:left="1416" w:firstLine="0"/>
      </w:pPr>
    </w:p>
    <w:p w:rsidR="00F83EE7" w:rsidRDefault="00F83EE7" w:rsidP="00F83EE7">
      <w:pPr>
        <w:pStyle w:val="Paragraphedeliste"/>
        <w:ind w:left="1416" w:firstLine="0"/>
      </w:pPr>
      <w:r>
        <w:t>En vue d’établir les premières recommandations relatives au mode de fondation du modulaire, il sera effectué par l</w:t>
      </w:r>
      <w:r w:rsidR="008D1E13">
        <w:t>a MOA/MOE</w:t>
      </w:r>
      <w:r>
        <w:t>, les missions géotechniques préalables G1 et de conception G2 AVP</w:t>
      </w:r>
      <w:r w:rsidR="008D1E13">
        <w:t>. Cette étude</w:t>
      </w:r>
      <w:r>
        <w:t xml:space="preserve"> comprendra à minima :</w:t>
      </w:r>
    </w:p>
    <w:p w:rsidR="00F83EE7" w:rsidRDefault="00F83EE7" w:rsidP="00F83EE7">
      <w:pPr>
        <w:pStyle w:val="Paragraphedeliste"/>
        <w:ind w:left="1416" w:firstLine="0"/>
      </w:pPr>
      <w:r>
        <w:t xml:space="preserve"> </w:t>
      </w:r>
    </w:p>
    <w:p w:rsidR="00F83EE7" w:rsidRDefault="00F83EE7" w:rsidP="00F83EE7">
      <w:pPr>
        <w:pStyle w:val="Paragraphedeliste"/>
        <w:numPr>
          <w:ilvl w:val="2"/>
          <w:numId w:val="11"/>
        </w:numPr>
        <w:spacing w:after="160" w:line="259" w:lineRule="auto"/>
      </w:pPr>
      <w:r>
        <w:t xml:space="preserve">1 sondage de reconnaissance géologique destructif descendu à 8m de profondeur, avec enregistrement des paramètres de </w:t>
      </w:r>
      <w:proofErr w:type="spellStart"/>
      <w:r>
        <w:t>foration</w:t>
      </w:r>
      <w:proofErr w:type="spellEnd"/>
      <w:r>
        <w:t xml:space="preserve"> et la réalisation de 7 essais </w:t>
      </w:r>
      <w:proofErr w:type="spellStart"/>
      <w:r>
        <w:t>pressiométriques</w:t>
      </w:r>
      <w:proofErr w:type="spellEnd"/>
      <w:r>
        <w:t> ;</w:t>
      </w:r>
    </w:p>
    <w:p w:rsidR="00F83EE7" w:rsidRDefault="00F83EE7" w:rsidP="00F83EE7">
      <w:pPr>
        <w:pStyle w:val="Paragraphedeliste"/>
        <w:numPr>
          <w:ilvl w:val="2"/>
          <w:numId w:val="11"/>
        </w:numPr>
        <w:spacing w:after="160" w:line="259" w:lineRule="auto"/>
      </w:pPr>
      <w:r>
        <w:t>4 essais de pénétration dynamique descendus à 6m de profondeur ou plus haut en cas de refus ;</w:t>
      </w:r>
    </w:p>
    <w:p w:rsidR="00F83EE7" w:rsidRDefault="00F83EE7" w:rsidP="00F83EE7">
      <w:pPr>
        <w:pStyle w:val="Paragraphedeliste"/>
        <w:numPr>
          <w:ilvl w:val="2"/>
          <w:numId w:val="11"/>
        </w:numPr>
        <w:spacing w:after="160" w:line="259" w:lineRule="auto"/>
      </w:pPr>
      <w:r>
        <w:t xml:space="preserve">Au besoin une campagne de mesure de portance de surface à la </w:t>
      </w:r>
      <w:proofErr w:type="spellStart"/>
      <w:r>
        <w:t>dynaplaque</w:t>
      </w:r>
      <w:proofErr w:type="spellEnd"/>
      <w:r>
        <w:t>.</w:t>
      </w:r>
    </w:p>
    <w:p w:rsidR="00F83EE7" w:rsidRDefault="00F83EE7" w:rsidP="00F83EE7">
      <w:pPr>
        <w:pStyle w:val="Paragraphedeliste"/>
        <w:spacing w:after="160" w:line="259" w:lineRule="auto"/>
        <w:ind w:left="2160" w:firstLine="0"/>
      </w:pPr>
    </w:p>
    <w:p w:rsidR="00F83EE7" w:rsidRDefault="008D1E13" w:rsidP="00F83EE7">
      <w:pPr>
        <w:ind w:firstLine="0"/>
      </w:pPr>
      <w:r>
        <w:t>En fin d’intervention, et en cours de consultation, la MOA/MOE transmettra</w:t>
      </w:r>
      <w:r w:rsidR="00F83EE7">
        <w:t xml:space="preserve"> un rapport d’étude géotechnique de conception phase Avant-Projet (G2 AVP). Ce rapport sera édité en un exemplaire dématérialisé et il comportera :</w:t>
      </w:r>
    </w:p>
    <w:p w:rsidR="00F83EE7" w:rsidRDefault="00F83EE7" w:rsidP="00F83EE7">
      <w:pPr>
        <w:pStyle w:val="Paragraphedeliste"/>
        <w:numPr>
          <w:ilvl w:val="0"/>
          <w:numId w:val="12"/>
        </w:numPr>
        <w:spacing w:after="160" w:line="259" w:lineRule="auto"/>
      </w:pPr>
      <w:r>
        <w:lastRenderedPageBreak/>
        <w:t>Un plan d’implantation des sondages ;</w:t>
      </w:r>
    </w:p>
    <w:p w:rsidR="00F83EE7" w:rsidRDefault="00F83EE7" w:rsidP="00F83EE7">
      <w:pPr>
        <w:pStyle w:val="Paragraphedeliste"/>
        <w:numPr>
          <w:ilvl w:val="0"/>
          <w:numId w:val="12"/>
        </w:numPr>
        <w:spacing w:after="160" w:line="259" w:lineRule="auto"/>
      </w:pPr>
      <w:r>
        <w:t>Les résultats des sondages, et des essais in-situ ;</w:t>
      </w:r>
    </w:p>
    <w:p w:rsidR="00F83EE7" w:rsidRDefault="00F83EE7" w:rsidP="00F83EE7">
      <w:pPr>
        <w:pStyle w:val="Paragraphedeliste"/>
        <w:numPr>
          <w:ilvl w:val="0"/>
          <w:numId w:val="12"/>
        </w:numPr>
        <w:spacing w:after="160" w:line="259" w:lineRule="auto"/>
      </w:pPr>
      <w:r>
        <w:t>La description et l’interprétation de la géologie du site ;</w:t>
      </w:r>
    </w:p>
    <w:p w:rsidR="00F83EE7" w:rsidRDefault="00F83EE7" w:rsidP="00F83EE7">
      <w:pPr>
        <w:pStyle w:val="Paragraphedeliste"/>
        <w:numPr>
          <w:ilvl w:val="0"/>
          <w:numId w:val="12"/>
        </w:numPr>
        <w:spacing w:after="160" w:line="259" w:lineRule="auto"/>
      </w:pPr>
      <w:r>
        <w:t>L’interprétation de l’aspect mécanique du site ;</w:t>
      </w:r>
    </w:p>
    <w:p w:rsidR="00F83EE7" w:rsidRDefault="00F83EE7" w:rsidP="00F83EE7">
      <w:pPr>
        <w:pStyle w:val="Paragraphedeliste"/>
        <w:numPr>
          <w:ilvl w:val="0"/>
          <w:numId w:val="12"/>
        </w:numPr>
        <w:spacing w:after="160" w:line="259" w:lineRule="auto"/>
      </w:pPr>
      <w:r>
        <w:t>Les premières recommandations relatives au mode de fondation du modulaire.</w:t>
      </w:r>
    </w:p>
    <w:p w:rsidR="00F83EE7" w:rsidRDefault="00F83EE7" w:rsidP="00F83EE7">
      <w:pPr>
        <w:ind w:firstLine="0"/>
      </w:pPr>
      <w:r>
        <w:t xml:space="preserve">La phase G2 PRO sera menée sur proposition du titulaire en fonction des résultats de la phase G1/G2 AVP. </w:t>
      </w:r>
      <w:r w:rsidR="008D1E13">
        <w:t xml:space="preserve">Le </w:t>
      </w:r>
      <w:r>
        <w:t xml:space="preserve">titulaire du marché transmettra à la MOE la liste des investigations qu’il souhaitera </w:t>
      </w:r>
      <w:r w:rsidR="008D1E13">
        <w:t>potentiellement mener en sus</w:t>
      </w:r>
      <w:r>
        <w:t xml:space="preserve"> pour pouvoir réaliser ses plans d’exécution et satisfaire à tous les besoins de faisabilité et dimensionnement du projet. Ces études seront conformes à la norme NF P 94-500 de novembre 2013. Le titulaire devra recevoir l’accord du MOE sur cette liste d’investigations G2 PRO avant tout lancement de cette nouvelle phase de diagnostic/définition des travaux. </w:t>
      </w:r>
      <w:r w:rsidR="008D1E13">
        <w:t xml:space="preserve">Ces investigations complémentaires sont réputées comprises dans l’offre de prix.  </w:t>
      </w:r>
    </w:p>
    <w:p w:rsidR="005C2694" w:rsidRDefault="00BD4463" w:rsidP="005C2694">
      <w:pPr>
        <w:pStyle w:val="Titre2"/>
      </w:pPr>
      <w:bookmarkStart w:id="159" w:name="_Toc205551218"/>
      <w:r>
        <w:t>C-3</w:t>
      </w:r>
      <w:r w:rsidR="005C2694">
        <w:t>-8-1-3</w:t>
      </w:r>
      <w:r w:rsidR="005C2694" w:rsidRPr="00F852FA">
        <w:t xml:space="preserve"> – </w:t>
      </w:r>
      <w:proofErr w:type="spellStart"/>
      <w:r w:rsidR="005C2694">
        <w:t>Etudes</w:t>
      </w:r>
      <w:proofErr w:type="spellEnd"/>
      <w:r w:rsidR="005C2694">
        <w:t xml:space="preserve"> d’exécution de projet</w:t>
      </w:r>
      <w:bookmarkEnd w:id="159"/>
    </w:p>
    <w:p w:rsidR="00B75113" w:rsidRDefault="00B75113" w:rsidP="00B75113"/>
    <w:p w:rsidR="00B75113" w:rsidRDefault="00B75113" w:rsidP="00B75113">
      <w:pPr>
        <w:ind w:firstLine="0"/>
      </w:pPr>
      <w:r>
        <w:t>Les études d’exécution de projet comprendront :</w:t>
      </w:r>
    </w:p>
    <w:p w:rsidR="00B75113" w:rsidRDefault="00B75113" w:rsidP="00B75113">
      <w:pPr>
        <w:ind w:firstLine="0"/>
      </w:pPr>
      <w:r>
        <w:t>Pour le chantier :</w:t>
      </w:r>
    </w:p>
    <w:p w:rsidR="00B75113" w:rsidRDefault="00B75113" w:rsidP="00421398">
      <w:pPr>
        <w:pStyle w:val="Paragraphedeliste"/>
        <w:numPr>
          <w:ilvl w:val="0"/>
          <w:numId w:val="14"/>
        </w:numPr>
        <w:spacing w:after="160" w:line="259" w:lineRule="auto"/>
      </w:pPr>
      <w:r>
        <w:t>Le PV réglementaire de raccordement du coffret d’alimentation électrique de chantier si un coffret d’alimentation électrique venait à être installé par le titulaire ;</w:t>
      </w:r>
    </w:p>
    <w:p w:rsidR="00B75113" w:rsidRDefault="00B75113" w:rsidP="00421398">
      <w:pPr>
        <w:pStyle w:val="Paragraphedeliste"/>
        <w:numPr>
          <w:ilvl w:val="0"/>
          <w:numId w:val="14"/>
        </w:numPr>
        <w:spacing w:after="160" w:line="259" w:lineRule="auto"/>
      </w:pPr>
      <w:r>
        <w:t>La note de calculs de raccordement du coffret électrique d’installation de chantier si un coffret d’alimentation électrique venait à être installé par le titulaire ;</w:t>
      </w:r>
    </w:p>
    <w:p w:rsidR="00B75113" w:rsidRDefault="00B75113" w:rsidP="00421398">
      <w:pPr>
        <w:pStyle w:val="Paragraphedeliste"/>
        <w:numPr>
          <w:ilvl w:val="0"/>
          <w:numId w:val="14"/>
        </w:numPr>
        <w:spacing w:after="160" w:line="259" w:lineRule="auto"/>
      </w:pPr>
      <w:r>
        <w:t>Le plan d’implantation du chantier faisant apparaître le balisage de sécurité, la position de la grue mobile, les différents stades de grutage, la source d’alimentation en AEP de la zone de chantier, les éventuels sanitaires mobiles déployés etc.</w:t>
      </w:r>
    </w:p>
    <w:p w:rsidR="00B75113" w:rsidRDefault="00263E45" w:rsidP="00B75113">
      <w:pPr>
        <w:ind w:firstLine="0"/>
      </w:pPr>
      <w:r>
        <w:t>Pour le modulaire</w:t>
      </w:r>
      <w:r w:rsidR="00B75113">
        <w:t> :</w:t>
      </w:r>
    </w:p>
    <w:p w:rsidR="00B75113" w:rsidRDefault="00CA594D" w:rsidP="00421398">
      <w:pPr>
        <w:pStyle w:val="Paragraphedeliste"/>
        <w:numPr>
          <w:ilvl w:val="0"/>
          <w:numId w:val="13"/>
        </w:numPr>
        <w:spacing w:after="160" w:line="259" w:lineRule="auto"/>
      </w:pPr>
      <w:r>
        <w:t>La compilation</w:t>
      </w:r>
      <w:r w:rsidR="00B75113">
        <w:t xml:space="preserve"> de</w:t>
      </w:r>
      <w:r>
        <w:t xml:space="preserve">s </w:t>
      </w:r>
      <w:r w:rsidR="00263E45">
        <w:t>étude</w:t>
      </w:r>
      <w:r>
        <w:t>s</w:t>
      </w:r>
      <w:r w:rsidR="00456200">
        <w:t xml:space="preserve"> géotechnique</w:t>
      </w:r>
      <w:r>
        <w:t>s</w:t>
      </w:r>
      <w:r w:rsidR="00456200">
        <w:t xml:space="preserve"> </w:t>
      </w:r>
      <w:r w:rsidR="00B75113">
        <w:t>;</w:t>
      </w:r>
    </w:p>
    <w:p w:rsidR="00B75113" w:rsidRDefault="00B75113" w:rsidP="00421398">
      <w:pPr>
        <w:pStyle w:val="Paragraphedeliste"/>
        <w:numPr>
          <w:ilvl w:val="0"/>
          <w:numId w:val="13"/>
        </w:numPr>
        <w:spacing w:after="160" w:line="259" w:lineRule="auto"/>
      </w:pPr>
      <w:r>
        <w:t>L’ensemble de</w:t>
      </w:r>
      <w:r w:rsidR="00263E45">
        <w:t>s vues en coupes et en plans du modulaire et de ses</w:t>
      </w:r>
      <w:r>
        <w:t xml:space="preserve"> équipements associés ;</w:t>
      </w:r>
    </w:p>
    <w:p w:rsidR="00456200" w:rsidRDefault="00456200" w:rsidP="00421398">
      <w:pPr>
        <w:pStyle w:val="Paragraphedeliste"/>
        <w:numPr>
          <w:ilvl w:val="0"/>
          <w:numId w:val="13"/>
        </w:numPr>
        <w:spacing w:after="160" w:line="259" w:lineRule="auto"/>
      </w:pPr>
      <w:r>
        <w:t>Un plan de l’existant sans les aménagements ;</w:t>
      </w:r>
    </w:p>
    <w:p w:rsidR="00456200" w:rsidRDefault="00456200" w:rsidP="00421398">
      <w:pPr>
        <w:pStyle w:val="Paragraphedeliste"/>
        <w:numPr>
          <w:ilvl w:val="0"/>
          <w:numId w:val="13"/>
        </w:numPr>
        <w:spacing w:after="160" w:line="259" w:lineRule="auto"/>
      </w:pPr>
      <w:r>
        <w:t>Un plan de l’existant avec les aménagements ;</w:t>
      </w:r>
    </w:p>
    <w:p w:rsidR="00B75113" w:rsidRDefault="00B75113" w:rsidP="00421398">
      <w:pPr>
        <w:pStyle w:val="Paragraphedeliste"/>
        <w:numPr>
          <w:ilvl w:val="0"/>
          <w:numId w:val="13"/>
        </w:numPr>
        <w:spacing w:after="160" w:line="259" w:lineRule="auto"/>
      </w:pPr>
      <w:r>
        <w:t>Le descriptif du mode de fondation du modulaire sur sa zone de pose ;</w:t>
      </w:r>
    </w:p>
    <w:p w:rsidR="00B75113" w:rsidRDefault="00B75113" w:rsidP="00421398">
      <w:pPr>
        <w:pStyle w:val="Paragraphedeliste"/>
        <w:numPr>
          <w:ilvl w:val="0"/>
          <w:numId w:val="13"/>
        </w:numPr>
        <w:spacing w:after="160" w:line="259" w:lineRule="auto"/>
      </w:pPr>
      <w:r>
        <w:t>Les plans de travaux de génie-civil éventuel</w:t>
      </w:r>
      <w:r w:rsidR="00456200">
        <w:t>s</w:t>
      </w:r>
      <w:r>
        <w:t xml:space="preserve"> pour la réalisation des fondations.</w:t>
      </w:r>
    </w:p>
    <w:p w:rsidR="00B75113" w:rsidRDefault="00B75113" w:rsidP="00B75113">
      <w:pPr>
        <w:ind w:firstLine="0"/>
      </w:pPr>
      <w:r>
        <w:t>Pour les raccordements électriques :</w:t>
      </w:r>
    </w:p>
    <w:p w:rsidR="00B75113" w:rsidRDefault="00C201A8" w:rsidP="00421398">
      <w:pPr>
        <w:pStyle w:val="Paragraphedeliste"/>
        <w:numPr>
          <w:ilvl w:val="0"/>
          <w:numId w:val="15"/>
        </w:numPr>
        <w:spacing w:after="160" w:line="259" w:lineRule="auto"/>
      </w:pPr>
      <w:r>
        <w:t>Le bilan de puissance du modulaire de projet incluant tous ses</w:t>
      </w:r>
      <w:r w:rsidR="00B75113">
        <w:t xml:space="preserve"> équipements électriques ;</w:t>
      </w:r>
    </w:p>
    <w:p w:rsidR="00B75113" w:rsidRDefault="00B75113" w:rsidP="00421398">
      <w:pPr>
        <w:pStyle w:val="Paragraphedeliste"/>
        <w:numPr>
          <w:ilvl w:val="0"/>
          <w:numId w:val="15"/>
        </w:numPr>
        <w:spacing w:after="160" w:line="259" w:lineRule="auto"/>
      </w:pPr>
      <w:r>
        <w:t>La note de calculs lié</w:t>
      </w:r>
      <w:r w:rsidR="00C201A8">
        <w:t>e au raccordement électriques du modulaire dans le</w:t>
      </w:r>
      <w:r>
        <w:t xml:space="preserve"> tableau cible ;</w:t>
      </w:r>
    </w:p>
    <w:p w:rsidR="00B75113" w:rsidRDefault="00B75113" w:rsidP="00421398">
      <w:pPr>
        <w:pStyle w:val="Paragraphedeliste"/>
        <w:numPr>
          <w:ilvl w:val="0"/>
          <w:numId w:val="15"/>
        </w:numPr>
        <w:spacing w:after="160" w:line="259" w:lineRule="auto"/>
      </w:pPr>
      <w:r>
        <w:t>Le plan d’implantation des réseaux électriques intérieurs et de raccordement ;</w:t>
      </w:r>
    </w:p>
    <w:p w:rsidR="00B75113" w:rsidRDefault="00B75113" w:rsidP="00421398">
      <w:pPr>
        <w:pStyle w:val="Paragraphedeliste"/>
        <w:numPr>
          <w:ilvl w:val="0"/>
          <w:numId w:val="15"/>
        </w:numPr>
        <w:spacing w:after="160" w:line="259" w:lineRule="auto"/>
      </w:pPr>
      <w:r>
        <w:t>L’ensemble des schémas de câblage de l’installation électrique du modulaire ;</w:t>
      </w:r>
    </w:p>
    <w:p w:rsidR="00B75113" w:rsidRDefault="00B75113" w:rsidP="00421398">
      <w:pPr>
        <w:pStyle w:val="Paragraphedeliste"/>
        <w:numPr>
          <w:ilvl w:val="0"/>
          <w:numId w:val="15"/>
        </w:numPr>
        <w:spacing w:after="160" w:line="259" w:lineRule="auto"/>
      </w:pPr>
      <w:r>
        <w:t>L’ensemble des fiches produits des équipements électriques (prises, éclairages etc.).</w:t>
      </w:r>
    </w:p>
    <w:p w:rsidR="00B75113" w:rsidRDefault="00B75113" w:rsidP="00B75113">
      <w:pPr>
        <w:ind w:firstLine="0"/>
      </w:pPr>
      <w:r>
        <w:t>Pour le traitement de l’air/chauffage/ventilation :</w:t>
      </w:r>
    </w:p>
    <w:p w:rsidR="00B75113" w:rsidRDefault="00B75113" w:rsidP="00421398">
      <w:pPr>
        <w:pStyle w:val="Paragraphedeliste"/>
        <w:numPr>
          <w:ilvl w:val="0"/>
          <w:numId w:val="16"/>
        </w:numPr>
        <w:spacing w:after="160" w:line="259" w:lineRule="auto"/>
      </w:pPr>
      <w:r>
        <w:t>Un descriptif technique de la solution proposée</w:t>
      </w:r>
      <w:r w:rsidR="00C201A8">
        <w:t xml:space="preserve"> </w:t>
      </w:r>
      <w:r>
        <w:t>;</w:t>
      </w:r>
    </w:p>
    <w:p w:rsidR="00B75113" w:rsidRDefault="00B75113" w:rsidP="00421398">
      <w:pPr>
        <w:pStyle w:val="Paragraphedeliste"/>
        <w:numPr>
          <w:ilvl w:val="0"/>
          <w:numId w:val="16"/>
        </w:numPr>
        <w:spacing w:after="160" w:line="259" w:lineRule="auto"/>
      </w:pPr>
      <w:r>
        <w:t>L’ensemble des fiches produits des équipements constituant la solution de ventilation et de chauffage ;</w:t>
      </w:r>
    </w:p>
    <w:p w:rsidR="00B75113" w:rsidRDefault="00B75113" w:rsidP="00421398">
      <w:pPr>
        <w:pStyle w:val="Paragraphedeliste"/>
        <w:numPr>
          <w:ilvl w:val="0"/>
          <w:numId w:val="16"/>
        </w:numPr>
        <w:spacing w:after="160" w:line="259" w:lineRule="auto"/>
      </w:pPr>
      <w:r>
        <w:t>Les plans d’implantation des éq</w:t>
      </w:r>
      <w:r w:rsidR="00C201A8">
        <w:t xml:space="preserve">uipements liés au traitement de </w:t>
      </w:r>
      <w:r>
        <w:t>l’air/ventilation/chauffage ;</w:t>
      </w:r>
    </w:p>
    <w:p w:rsidR="00B75113" w:rsidRDefault="00B75113" w:rsidP="00421398">
      <w:pPr>
        <w:pStyle w:val="Paragraphedeliste"/>
        <w:numPr>
          <w:ilvl w:val="0"/>
          <w:numId w:val="16"/>
        </w:numPr>
        <w:spacing w:after="160" w:line="259" w:lineRule="auto"/>
      </w:pPr>
      <w:r>
        <w:t>Les notes de calculs éventuelles.</w:t>
      </w:r>
    </w:p>
    <w:p w:rsidR="00B75113" w:rsidRDefault="00E95A43" w:rsidP="00B75113">
      <w:pPr>
        <w:ind w:firstLine="0"/>
      </w:pPr>
      <w:r>
        <w:t>Pour le réseau</w:t>
      </w:r>
      <w:r w:rsidR="00B75113">
        <w:t xml:space="preserve"> d’eau potable :</w:t>
      </w:r>
    </w:p>
    <w:p w:rsidR="00B75113" w:rsidRDefault="00B75113" w:rsidP="00421398">
      <w:pPr>
        <w:pStyle w:val="Paragraphedeliste"/>
        <w:numPr>
          <w:ilvl w:val="0"/>
          <w:numId w:val="16"/>
        </w:numPr>
        <w:spacing w:after="160" w:line="259" w:lineRule="auto"/>
      </w:pPr>
      <w:r>
        <w:lastRenderedPageBreak/>
        <w:t>L’ensemble des fiches produits des équipements constituant le réseau ou les points de distribution/raccordement </w:t>
      </w:r>
      <w:r w:rsidR="00E95A43">
        <w:t xml:space="preserve">(robinetterie) </w:t>
      </w:r>
      <w:r>
        <w:t>;</w:t>
      </w:r>
    </w:p>
    <w:p w:rsidR="00B75113" w:rsidRDefault="00B75113" w:rsidP="00421398">
      <w:pPr>
        <w:pStyle w:val="Paragraphedeliste"/>
        <w:numPr>
          <w:ilvl w:val="0"/>
          <w:numId w:val="16"/>
        </w:numPr>
        <w:spacing w:after="160" w:line="259" w:lineRule="auto"/>
      </w:pPr>
      <w:r>
        <w:t>Les plans d’implantation des équipements liés au réseau d’eau potable ainsi qu’au raccordement au point source (plan intérieurs et de raccordement) ;</w:t>
      </w:r>
    </w:p>
    <w:p w:rsidR="00B75113" w:rsidRDefault="00E95A43" w:rsidP="00B75113">
      <w:pPr>
        <w:ind w:firstLine="0"/>
      </w:pPr>
      <w:r>
        <w:t>Pour le réseau</w:t>
      </w:r>
      <w:r w:rsidR="00B75113">
        <w:t xml:space="preserve"> d’eaux usées :</w:t>
      </w:r>
    </w:p>
    <w:p w:rsidR="00B75113" w:rsidRDefault="00B75113" w:rsidP="00421398">
      <w:pPr>
        <w:pStyle w:val="Paragraphedeliste"/>
        <w:numPr>
          <w:ilvl w:val="0"/>
          <w:numId w:val="16"/>
        </w:numPr>
        <w:spacing w:after="160" w:line="259" w:lineRule="auto"/>
        <w:jc w:val="left"/>
      </w:pPr>
      <w:r>
        <w:t>L’ensemble des fiches produits des équipements constituant le réseau d’eaux usées ou les points de raccordement ;</w:t>
      </w:r>
    </w:p>
    <w:p w:rsidR="00B75113" w:rsidRDefault="00B75113" w:rsidP="00421398">
      <w:pPr>
        <w:pStyle w:val="Paragraphedeliste"/>
        <w:numPr>
          <w:ilvl w:val="0"/>
          <w:numId w:val="16"/>
        </w:numPr>
        <w:spacing w:after="160" w:line="259" w:lineRule="auto"/>
        <w:jc w:val="left"/>
      </w:pPr>
      <w:r>
        <w:t>Les plans d’implantation des équipements liés au réseau d’eaux usées ainsi qu’au point de raccordement (plan intérieurs et de raccordement) ;</w:t>
      </w:r>
    </w:p>
    <w:p w:rsidR="00B75113" w:rsidRDefault="00B75113" w:rsidP="00B75113">
      <w:pPr>
        <w:ind w:firstLine="0"/>
      </w:pPr>
      <w:r>
        <w:t>Pour la sécurité incendie :</w:t>
      </w:r>
    </w:p>
    <w:p w:rsidR="00B75113" w:rsidRDefault="00B75113" w:rsidP="00421398">
      <w:pPr>
        <w:pStyle w:val="Paragraphedeliste"/>
        <w:numPr>
          <w:ilvl w:val="0"/>
          <w:numId w:val="17"/>
        </w:numPr>
        <w:spacing w:after="160" w:line="259" w:lineRule="auto"/>
        <w:jc w:val="left"/>
      </w:pPr>
      <w:r>
        <w:t>Un descriptif technique de la solution réglementaire pour la protection contre l’incendie ;</w:t>
      </w:r>
    </w:p>
    <w:p w:rsidR="00B75113" w:rsidRDefault="00B75113" w:rsidP="00421398">
      <w:pPr>
        <w:pStyle w:val="Paragraphedeliste"/>
        <w:numPr>
          <w:ilvl w:val="0"/>
          <w:numId w:val="17"/>
        </w:numPr>
        <w:spacing w:after="160" w:line="259" w:lineRule="auto"/>
        <w:jc w:val="left"/>
      </w:pPr>
      <w:r>
        <w:t>L’ensemble des fiches produits des équipements constituant la solution de SSI ;</w:t>
      </w:r>
    </w:p>
    <w:p w:rsidR="00B75113" w:rsidRDefault="00B75113" w:rsidP="00421398">
      <w:pPr>
        <w:pStyle w:val="Paragraphedeliste"/>
        <w:numPr>
          <w:ilvl w:val="0"/>
          <w:numId w:val="17"/>
        </w:numPr>
        <w:spacing w:after="160" w:line="259" w:lineRule="auto"/>
        <w:jc w:val="left"/>
      </w:pPr>
      <w:r>
        <w:t>Un plan d’implantation des équipements pour la protection contre l’incendie.</w:t>
      </w:r>
    </w:p>
    <w:p w:rsidR="00B75113" w:rsidRDefault="00E95A43" w:rsidP="00B75113">
      <w:pPr>
        <w:spacing w:after="160" w:line="259" w:lineRule="auto"/>
        <w:ind w:firstLine="0"/>
        <w:jc w:val="left"/>
      </w:pPr>
      <w:r>
        <w:t>Pour les équipements du modulaire</w:t>
      </w:r>
      <w:r w:rsidR="00B75113">
        <w:t> :</w:t>
      </w:r>
    </w:p>
    <w:p w:rsidR="00B75113" w:rsidRDefault="00B75113" w:rsidP="00421398">
      <w:pPr>
        <w:pStyle w:val="Paragraphedeliste"/>
        <w:numPr>
          <w:ilvl w:val="0"/>
          <w:numId w:val="21"/>
        </w:numPr>
        <w:spacing w:after="160" w:line="259" w:lineRule="auto"/>
      </w:pPr>
      <w:r>
        <w:t>Un descriptif et fiches produits des sanitaires proposés (WC, lavabo et douches) ;</w:t>
      </w:r>
    </w:p>
    <w:p w:rsidR="00B75113" w:rsidRDefault="00B75113" w:rsidP="00421398">
      <w:pPr>
        <w:pStyle w:val="Paragraphedeliste"/>
        <w:numPr>
          <w:ilvl w:val="0"/>
          <w:numId w:val="21"/>
        </w:numPr>
        <w:spacing w:after="160" w:line="259" w:lineRule="auto"/>
      </w:pPr>
      <w:r>
        <w:t>Un descriptif et la fiche produit du chauffe-eau</w:t>
      </w:r>
      <w:r w:rsidR="00E95A43">
        <w:t>.</w:t>
      </w:r>
    </w:p>
    <w:p w:rsidR="00D542BD" w:rsidRDefault="00D542BD" w:rsidP="00D542BD">
      <w:pPr>
        <w:spacing w:after="160" w:line="259" w:lineRule="auto"/>
        <w:ind w:firstLine="0"/>
      </w:pPr>
      <w:r>
        <w:t>Pour l’escalier extérieur :</w:t>
      </w:r>
    </w:p>
    <w:p w:rsidR="00D542BD" w:rsidRDefault="00D542BD" w:rsidP="00D542BD">
      <w:pPr>
        <w:pStyle w:val="Paragraphedeliste"/>
        <w:numPr>
          <w:ilvl w:val="0"/>
          <w:numId w:val="56"/>
        </w:numPr>
        <w:spacing w:after="160" w:line="259" w:lineRule="auto"/>
      </w:pPr>
      <w:r>
        <w:t>Un plan d’aménagement.</w:t>
      </w:r>
    </w:p>
    <w:p w:rsidR="005C2694" w:rsidRDefault="00BD4463" w:rsidP="005C2694">
      <w:pPr>
        <w:pStyle w:val="Titre2"/>
      </w:pPr>
      <w:bookmarkStart w:id="160" w:name="_Toc205551219"/>
      <w:r>
        <w:t>C-3</w:t>
      </w:r>
      <w:r w:rsidR="005C2694">
        <w:t>-8-1-4</w:t>
      </w:r>
      <w:r w:rsidR="005C2694" w:rsidRPr="00F852FA">
        <w:t xml:space="preserve"> – </w:t>
      </w:r>
      <w:r w:rsidR="005C2694">
        <w:t>Travaux préparatoires</w:t>
      </w:r>
      <w:bookmarkEnd w:id="160"/>
    </w:p>
    <w:p w:rsidR="00591845" w:rsidRDefault="00591845" w:rsidP="00591845"/>
    <w:p w:rsidR="00591845" w:rsidRDefault="00591845" w:rsidP="00591845">
      <w:pPr>
        <w:ind w:firstLine="0"/>
      </w:pPr>
      <w:r>
        <w:t>Le titulaire des travaux devra l’ensemble des prestations visant à préparer au mieux la zone d</w:t>
      </w:r>
      <w:r w:rsidR="002409B7">
        <w:t>e pose du modulaire</w:t>
      </w:r>
      <w:r>
        <w:t xml:space="preserve">. Dans ce contexte, il prendra à sa charge tous les besoins de nettoyage, défrichages alentours, </w:t>
      </w:r>
      <w:proofErr w:type="spellStart"/>
      <w:r>
        <w:t>re</w:t>
      </w:r>
      <w:proofErr w:type="spellEnd"/>
      <w:r>
        <w:t xml:space="preserve">-surfaçage, de terrassement, de compactage </w:t>
      </w:r>
      <w:r w:rsidR="00CA594D">
        <w:t xml:space="preserve">et de travaux de génie civil </w:t>
      </w:r>
      <w:r>
        <w:t xml:space="preserve">etc.  </w:t>
      </w:r>
    </w:p>
    <w:p w:rsidR="005C2694" w:rsidRDefault="00BD4463" w:rsidP="005C2694">
      <w:pPr>
        <w:pStyle w:val="Titre2"/>
      </w:pPr>
      <w:bookmarkStart w:id="161" w:name="_Toc205551220"/>
      <w:r>
        <w:t>C-3</w:t>
      </w:r>
      <w:r w:rsidR="005C2694">
        <w:t>-8-1-5</w:t>
      </w:r>
      <w:r w:rsidR="005C2694" w:rsidRPr="00F852FA">
        <w:t xml:space="preserve"> – </w:t>
      </w:r>
      <w:r w:rsidR="005C2694">
        <w:t>Installations de chantier</w:t>
      </w:r>
      <w:bookmarkEnd w:id="161"/>
    </w:p>
    <w:p w:rsidR="00591845" w:rsidRDefault="00591845" w:rsidP="00591845"/>
    <w:p w:rsidR="00591845" w:rsidRDefault="00591845" w:rsidP="00591845">
      <w:pPr>
        <w:ind w:firstLine="0"/>
      </w:pPr>
      <w:proofErr w:type="spellStart"/>
      <w:r w:rsidRPr="002409B7">
        <w:t>Cf</w:t>
      </w:r>
      <w:proofErr w:type="spellEnd"/>
      <w:r w:rsidRPr="002409B7">
        <w:t xml:space="preserve"> </w:t>
      </w:r>
      <w:r w:rsidR="002409B7" w:rsidRPr="002409B7">
        <w:t>§B-2</w:t>
      </w:r>
      <w:r>
        <w:t xml:space="preserve"> du présent CCTP.</w:t>
      </w:r>
    </w:p>
    <w:p w:rsidR="005C2694" w:rsidRDefault="00BD4463" w:rsidP="005C2694">
      <w:pPr>
        <w:pStyle w:val="Titre2"/>
      </w:pPr>
      <w:bookmarkStart w:id="162" w:name="_Toc205551221"/>
      <w:r>
        <w:t>C-3</w:t>
      </w:r>
      <w:r w:rsidR="005C2694">
        <w:t>-8-2</w:t>
      </w:r>
      <w:r w:rsidR="005C2694" w:rsidRPr="00F852FA">
        <w:t xml:space="preserve"> – </w:t>
      </w:r>
      <w:r w:rsidR="00CC6F31">
        <w:t>PHASE TRAVAUX</w:t>
      </w:r>
      <w:bookmarkEnd w:id="162"/>
    </w:p>
    <w:p w:rsidR="005C2694" w:rsidRDefault="00BD4463" w:rsidP="005C2694">
      <w:pPr>
        <w:pStyle w:val="Titre2"/>
      </w:pPr>
      <w:bookmarkStart w:id="163" w:name="_Toc205551222"/>
      <w:r>
        <w:t>C-3</w:t>
      </w:r>
      <w:r w:rsidR="005C2694">
        <w:t>-8-2-1</w:t>
      </w:r>
      <w:r w:rsidR="005C2694" w:rsidRPr="00F852FA">
        <w:t xml:space="preserve"> – </w:t>
      </w:r>
      <w:r w:rsidR="005C2694">
        <w:t>Modulaires</w:t>
      </w:r>
      <w:bookmarkEnd w:id="163"/>
    </w:p>
    <w:p w:rsidR="005C2694" w:rsidRDefault="00BD4463" w:rsidP="005C2694">
      <w:pPr>
        <w:pStyle w:val="Titre2"/>
      </w:pPr>
      <w:bookmarkStart w:id="164" w:name="_Toc205551223"/>
      <w:r>
        <w:t>C-3</w:t>
      </w:r>
      <w:r w:rsidR="005C2694">
        <w:t>-8-2-1-1</w:t>
      </w:r>
      <w:r w:rsidR="005C2694" w:rsidRPr="00F852FA">
        <w:t xml:space="preserve"> – </w:t>
      </w:r>
      <w:r w:rsidR="005C2694">
        <w:t>Dimensions du bâtiment</w:t>
      </w:r>
      <w:bookmarkEnd w:id="164"/>
    </w:p>
    <w:p w:rsidR="00F26A9B" w:rsidRDefault="00F26A9B" w:rsidP="006722EA"/>
    <w:p w:rsidR="00F26A9B" w:rsidRDefault="008E3452" w:rsidP="008E3452">
      <w:pPr>
        <w:ind w:firstLine="0"/>
      </w:pPr>
      <w:r>
        <w:t>Le titulaire fournira et mettra en œuvre le bâtiment modulaire suivant (y compris toutes les opérations de grutage nécessaires) :</w:t>
      </w:r>
    </w:p>
    <w:p w:rsidR="00381FD0" w:rsidRDefault="00381FD0" w:rsidP="008E3452">
      <w:pPr>
        <w:ind w:firstLine="0"/>
      </w:pPr>
    </w:p>
    <w:p w:rsidR="00CA594D" w:rsidRDefault="00CA594D" w:rsidP="008E3452">
      <w:pPr>
        <w:ind w:firstLine="0"/>
      </w:pPr>
    </w:p>
    <w:p w:rsidR="00CA594D" w:rsidRDefault="00CA594D" w:rsidP="008E3452">
      <w:pPr>
        <w:ind w:firstLine="0"/>
      </w:pPr>
    </w:p>
    <w:p w:rsidR="00CA594D" w:rsidRDefault="00CA594D" w:rsidP="008E3452">
      <w:pPr>
        <w:ind w:firstLine="0"/>
      </w:pPr>
    </w:p>
    <w:p w:rsidR="00CA594D" w:rsidRDefault="00CA594D" w:rsidP="008E3452">
      <w:pPr>
        <w:ind w:firstLine="0"/>
      </w:pPr>
    </w:p>
    <w:p w:rsidR="00CA594D" w:rsidRDefault="00CA594D" w:rsidP="008E3452">
      <w:pPr>
        <w:ind w:firstLine="0"/>
      </w:pPr>
    </w:p>
    <w:p w:rsidR="00CA594D" w:rsidRDefault="00CA594D" w:rsidP="008E3452">
      <w:pPr>
        <w:ind w:firstLine="0"/>
      </w:pPr>
    </w:p>
    <w:p w:rsidR="008E3452" w:rsidRDefault="0050617D" w:rsidP="008E3452">
      <w:pPr>
        <w:ind w:firstLine="0"/>
      </w:pPr>
      <w:r>
        <w:rPr>
          <w:noProof/>
          <w:lang w:eastAsia="fr-FR"/>
        </w:rPr>
        <mc:AlternateContent>
          <mc:Choice Requires="wps">
            <w:drawing>
              <wp:anchor distT="0" distB="0" distL="114300" distR="114300" simplePos="0" relativeHeight="251810816" behindDoc="0" locked="0" layoutInCell="1" allowOverlap="1">
                <wp:simplePos x="0" y="0"/>
                <wp:positionH relativeFrom="column">
                  <wp:posOffset>5505450</wp:posOffset>
                </wp:positionH>
                <wp:positionV relativeFrom="paragraph">
                  <wp:posOffset>112395</wp:posOffset>
                </wp:positionV>
                <wp:extent cx="45085" cy="749935"/>
                <wp:effectExtent l="0" t="0" r="12065" b="12065"/>
                <wp:wrapNone/>
                <wp:docPr id="122" name="Rectangle 122"/>
                <wp:cNvGraphicFramePr/>
                <a:graphic xmlns:a="http://schemas.openxmlformats.org/drawingml/2006/main">
                  <a:graphicData uri="http://schemas.microsoft.com/office/word/2010/wordprocessingShape">
                    <wps:wsp>
                      <wps:cNvSpPr/>
                      <wps:spPr>
                        <a:xfrm>
                          <a:off x="0" y="0"/>
                          <a:ext cx="45085" cy="749935"/>
                        </a:xfrm>
                        <a:prstGeom prst="rect">
                          <a:avLst/>
                        </a:prstGeom>
                        <a:solidFill>
                          <a:srgbClr val="D636BF"/>
                        </a:solidFill>
                        <a:ln>
                          <a:solidFill>
                            <a:srgbClr val="CC009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7F3CE8" id="Rectangle 122" o:spid="_x0000_s1026" style="position:absolute;margin-left:433.5pt;margin-top:8.85pt;width:3.55pt;height:59.05pt;z-index:251810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" fillcolor="#d636bf" strokecolor="#c09" strokeweight="2pt"/>
            </w:pict>
          </mc:Fallback>
        </mc:AlternateContent>
      </w:r>
      <w:r>
        <w:rPr>
          <w:noProof/>
          <w:lang w:eastAsia="fr-FR"/>
        </w:rPr>
        <mc:AlternateContent>
          <mc:Choice Requires="wps">
            <w:drawing>
              <wp:anchor distT="0" distB="0" distL="114300" distR="114300" simplePos="0" relativeHeight="251811840" behindDoc="0" locked="0" layoutInCell="1" allowOverlap="1">
                <wp:simplePos x="0" y="0"/>
                <wp:positionH relativeFrom="column">
                  <wp:posOffset>4866933</wp:posOffset>
                </wp:positionH>
                <wp:positionV relativeFrom="paragraph">
                  <wp:posOffset>123874</wp:posOffset>
                </wp:positionV>
                <wp:extent cx="650631" cy="738554"/>
                <wp:effectExtent l="0" t="0" r="16510" b="23495"/>
                <wp:wrapNone/>
                <wp:docPr id="123" name="Forme libre 123"/>
                <wp:cNvGraphicFramePr/>
                <a:graphic xmlns:a="http://schemas.openxmlformats.org/drawingml/2006/main">
                  <a:graphicData uri="http://schemas.microsoft.com/office/word/2010/wordprocessingShape">
                    <wps:wsp>
                      <wps:cNvSpPr/>
                      <wps:spPr>
                        <a:xfrm>
                          <a:off x="0" y="0"/>
                          <a:ext cx="650631" cy="738554"/>
                        </a:xfrm>
                        <a:custGeom>
                          <a:avLst/>
                          <a:gdLst>
                            <a:gd name="connsiteX0" fmla="*/ 650631 w 650631"/>
                            <a:gd name="connsiteY0" fmla="*/ 0 h 738554"/>
                            <a:gd name="connsiteX1" fmla="*/ 246184 w 650631"/>
                            <a:gd name="connsiteY1" fmla="*/ 199292 h 738554"/>
                            <a:gd name="connsiteX2" fmla="*/ 52754 w 650631"/>
                            <a:gd name="connsiteY2" fmla="*/ 504092 h 738554"/>
                            <a:gd name="connsiteX3" fmla="*/ 0 w 650631"/>
                            <a:gd name="connsiteY3" fmla="*/ 738554 h 738554"/>
                          </a:gdLst>
                          <a:ahLst/>
                          <a:cxnLst>
                            <a:cxn ang="0">
                              <a:pos x="connsiteX0" y="connsiteY0"/>
                            </a:cxn>
                            <a:cxn ang="0">
                              <a:pos x="connsiteX1" y="connsiteY1"/>
                            </a:cxn>
                            <a:cxn ang="0">
                              <a:pos x="connsiteX2" y="connsiteY2"/>
                            </a:cxn>
                            <a:cxn ang="0">
                              <a:pos x="connsiteX3" y="connsiteY3"/>
                            </a:cxn>
                          </a:cxnLst>
                          <a:rect l="l" t="t" r="r" b="b"/>
                          <a:pathLst>
                            <a:path w="650631" h="738554">
                              <a:moveTo>
                                <a:pt x="650631" y="0"/>
                              </a:moveTo>
                              <a:cubicBezTo>
                                <a:pt x="498230" y="57638"/>
                                <a:pt x="345830" y="115277"/>
                                <a:pt x="246184" y="199292"/>
                              </a:cubicBezTo>
                              <a:cubicBezTo>
                                <a:pt x="146538" y="283307"/>
                                <a:pt x="93785" y="414215"/>
                                <a:pt x="52754" y="504092"/>
                              </a:cubicBezTo>
                              <a:cubicBezTo>
                                <a:pt x="11723" y="593969"/>
                                <a:pt x="5861" y="666261"/>
                                <a:pt x="0" y="738554"/>
                              </a:cubicBezTo>
                            </a:path>
                          </a:pathLst>
                        </a:custGeom>
                        <a:noFill/>
                        <a:ln>
                          <a:solidFill>
                            <a:srgbClr val="CC009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5DCFC91" id="Forme libre 123" o:spid="_x0000_s1026" style="position:absolute;margin-left:383.2pt;margin-top:9.75pt;width:51.25pt;height:58.15pt;z-index:251811840;visibility:visible;mso-wrap-style:square;mso-wrap-distance-left:9pt;mso-wrap-distance-top:0;mso-wrap-distance-right:9pt;mso-wrap-distance-bottom:0;mso-position-horizontal:absolute;mso-position-horizontal-relative:text;mso-position-vertical:absolute;mso-position-vertical-relative:text;v-text-anchor:middle" coordsize="650631,7385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" path="m650631,c498230,57638,345830,115277,246184,199292,146538,283307,93785,414215,52754,504092,11723,593969,5861,666261,,738554e" filled="f" strokecolor="#c09" strokeweight="2pt">
                <v:path arrowok="t" o:connecttype="custom" o:connectlocs="650631,0;246184,199292;52754,504092;0,738554" o:connectangles="0,0,0,0"/>
              </v:shape>
            </w:pict>
          </mc:Fallback>
        </mc:AlternateContent>
      </w:r>
    </w:p>
    <w:p w:rsidR="00F26A9B" w:rsidRDefault="000674B7" w:rsidP="006722EA">
      <w:r>
        <w:rPr>
          <w:noProof/>
          <w:lang w:eastAsia="fr-FR"/>
        </w:rPr>
        <mc:AlternateContent>
          <mc:Choice Requires="wps">
            <w:drawing>
              <wp:anchor distT="0" distB="0" distL="114300" distR="114300" simplePos="0" relativeHeight="251870208" behindDoc="0" locked="0" layoutInCell="1" allowOverlap="1" wp14:anchorId="031F0E28" wp14:editId="596EC888">
                <wp:simplePos x="0" y="0"/>
                <wp:positionH relativeFrom="margin">
                  <wp:posOffset>4076700</wp:posOffset>
                </wp:positionH>
                <wp:positionV relativeFrom="paragraph">
                  <wp:posOffset>191135</wp:posOffset>
                </wp:positionV>
                <wp:extent cx="1084385" cy="257908"/>
                <wp:effectExtent l="0" t="0" r="0" b="0"/>
                <wp:wrapNone/>
                <wp:docPr id="159" name="Zone de texte 159"/>
                <wp:cNvGraphicFramePr/>
                <a:graphic xmlns:a="http://schemas.openxmlformats.org/drawingml/2006/main">
                  <a:graphicData uri="http://schemas.microsoft.com/office/word/2010/wordprocessingShape">
                    <wps:wsp>
                      <wps:cNvSpPr txBox="1"/>
                      <wps:spPr>
                        <a:xfrm>
                          <a:off x="0" y="0"/>
                          <a:ext cx="1084385" cy="257908"/>
                        </a:xfrm>
                        <a:prstGeom prst="rect">
                          <a:avLst/>
                        </a:prstGeom>
                        <a:noFill/>
                        <a:ln w="6350">
                          <a:noFill/>
                        </a:ln>
                      </wps:spPr>
                      <wps:txbx>
                        <w:txbxContent>
                          <w:p w:rsidR="00872EC6" w:rsidRDefault="00872EC6" w:rsidP="000674B7">
                            <w:pPr>
                              <w:ind w:firstLine="0"/>
                            </w:pPr>
                            <w:r>
                              <w:t xml:space="preserve">Spot </w:t>
                            </w:r>
                            <w:proofErr w:type="spellStart"/>
                            <w:r>
                              <w:t>LEDs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1F0E28" id="Zone de texte 159" o:spid="_x0000_s1081" type="#_x0000_t202" style="position:absolute;left:0;text-align:left;margin-left:321pt;margin-top:15.05pt;width:85.4pt;height:20.3pt;z-index:251870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" filled="f" stroked="f" strokeweight=".5pt">
                <v:textbox>
                  <w:txbxContent>
                    <w:p w:rsidR="00872EC6" w:rsidRDefault="00872EC6" w:rsidP="000674B7">
                      <w:pPr>
                        <w:ind w:firstLine="0"/>
                      </w:pPr>
                      <w:r>
                        <w:t xml:space="preserve">Spot </w:t>
                      </w:r>
                      <w:proofErr w:type="spellStart"/>
                      <w:r>
                        <w:t>LEDs</w:t>
                      </w:r>
                      <w:proofErr w:type="spellEnd"/>
                    </w:p>
                  </w:txbxContent>
                </v:textbox>
                <w10:wrap anchorx="margin"/>
              </v:shape>
            </w:pict>
          </mc:Fallback>
        </mc:AlternateContent>
      </w:r>
      <w:r w:rsidR="001E7D06">
        <w:rPr>
          <w:noProof/>
          <w:lang w:eastAsia="fr-FR"/>
        </w:rPr>
        <mc:AlternateContent>
          <mc:Choice Requires="wps">
            <w:drawing>
              <wp:anchor distT="0" distB="0" distL="114300" distR="114300" simplePos="0" relativeHeight="251844608" behindDoc="0" locked="0" layoutInCell="1" allowOverlap="1" wp14:anchorId="1D7E4921" wp14:editId="10C82A64">
                <wp:simplePos x="0" y="0"/>
                <wp:positionH relativeFrom="margin">
                  <wp:posOffset>2551869</wp:posOffset>
                </wp:positionH>
                <wp:positionV relativeFrom="paragraph">
                  <wp:posOffset>201637</wp:posOffset>
                </wp:positionV>
                <wp:extent cx="931984" cy="603690"/>
                <wp:effectExtent l="0" t="0" r="0" b="6350"/>
                <wp:wrapNone/>
                <wp:docPr id="143" name="Zone de texte 143"/>
                <wp:cNvGraphicFramePr/>
                <a:graphic xmlns:a="http://schemas.openxmlformats.org/drawingml/2006/main">
                  <a:graphicData uri="http://schemas.microsoft.com/office/word/2010/wordprocessingShape">
                    <wps:wsp>
                      <wps:cNvSpPr txBox="1"/>
                      <wps:spPr>
                        <a:xfrm>
                          <a:off x="0" y="0"/>
                          <a:ext cx="931984" cy="603690"/>
                        </a:xfrm>
                        <a:prstGeom prst="rect">
                          <a:avLst/>
                        </a:prstGeom>
                        <a:noFill/>
                        <a:ln w="6350">
                          <a:noFill/>
                        </a:ln>
                      </wps:spPr>
                      <wps:txbx>
                        <w:txbxContent>
                          <w:p w:rsidR="00872EC6" w:rsidRDefault="00872EC6" w:rsidP="001E7D06">
                            <w:pPr>
                              <w:ind w:firstLine="0"/>
                              <w:jc w:val="center"/>
                            </w:pPr>
                            <w:r>
                              <w:t>Chauffe-eau de 200l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7E4921" id="Zone de texte 143" o:spid="_x0000_s1082" type="#_x0000_t202" style="position:absolute;left:0;text-align:left;margin-left:200.95pt;margin-top:15.9pt;width:73.4pt;height:47.55pt;z-index:251844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" filled="f" stroked="f" strokeweight=".5pt">
                <v:textbox>
                  <w:txbxContent>
                    <w:p w:rsidR="00872EC6" w:rsidRDefault="00872EC6" w:rsidP="001E7D06">
                      <w:pPr>
                        <w:ind w:firstLine="0"/>
                        <w:jc w:val="center"/>
                      </w:pPr>
                      <w:r>
                        <w:t>Chauffe-eau de 200l</w:t>
                      </w:r>
                    </w:p>
                  </w:txbxContent>
                </v:textbox>
                <w10:wrap anchorx="margin"/>
              </v:shape>
            </w:pict>
          </mc:Fallback>
        </mc:AlternateContent>
      </w:r>
    </w:p>
    <w:p w:rsidR="00F26A9B" w:rsidRDefault="000674B7" w:rsidP="006722EA">
      <w:r>
        <w:rPr>
          <w:noProof/>
          <w:lang w:eastAsia="fr-FR"/>
        </w:rPr>
        <mc:AlternateContent>
          <mc:Choice Requires="wps">
            <w:drawing>
              <wp:anchor distT="0" distB="0" distL="114300" distR="114300" simplePos="0" relativeHeight="251871232" behindDoc="0" locked="0" layoutInCell="1" allowOverlap="1">
                <wp:simplePos x="0" y="0"/>
                <wp:positionH relativeFrom="column">
                  <wp:posOffset>4875530</wp:posOffset>
                </wp:positionH>
                <wp:positionV relativeFrom="paragraph">
                  <wp:posOffset>109220</wp:posOffset>
                </wp:positionV>
                <wp:extent cx="228600" cy="175260"/>
                <wp:effectExtent l="0" t="0" r="76200" b="53340"/>
                <wp:wrapNone/>
                <wp:docPr id="160" name="Connecteur droit avec flèche 160"/>
                <wp:cNvGraphicFramePr/>
                <a:graphic xmlns:a="http://schemas.openxmlformats.org/drawingml/2006/main">
                  <a:graphicData uri="http://schemas.microsoft.com/office/word/2010/wordprocessingShape">
                    <wps:wsp>
                      <wps:cNvCnPr/>
                      <wps:spPr>
                        <a:xfrm>
                          <a:off x="0" y="0"/>
                          <a:ext cx="228600" cy="17526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3ADAD8F" id="Connecteur droit avec flèche 160" o:spid="_x0000_s1026" type="#_x0000_t32" style="position:absolute;margin-left:383.9pt;margin-top:8.6pt;width:18pt;height:13.8pt;z-index:2518712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" strokecolor="black [3213]">
                <v:stroke endarrow="block"/>
              </v:shape>
            </w:pict>
          </mc:Fallback>
        </mc:AlternateContent>
      </w:r>
      <w:r w:rsidR="001E7D06">
        <w:rPr>
          <w:noProof/>
          <w:lang w:eastAsia="fr-FR"/>
        </w:rPr>
        <mc:AlternateContent>
          <mc:Choice Requires="wps">
            <w:drawing>
              <wp:anchor distT="0" distB="0" distL="114300" distR="114300" simplePos="0" relativeHeight="251842560" behindDoc="0" locked="0" layoutInCell="1" allowOverlap="1" wp14:anchorId="59900A61" wp14:editId="05EB1078">
                <wp:simplePos x="0" y="0"/>
                <wp:positionH relativeFrom="margin">
                  <wp:posOffset>1924832</wp:posOffset>
                </wp:positionH>
                <wp:positionV relativeFrom="paragraph">
                  <wp:posOffset>93394</wp:posOffset>
                </wp:positionV>
                <wp:extent cx="803030" cy="281354"/>
                <wp:effectExtent l="0" t="0" r="0" b="4445"/>
                <wp:wrapNone/>
                <wp:docPr id="142" name="Zone de texte 142"/>
                <wp:cNvGraphicFramePr/>
                <a:graphic xmlns:a="http://schemas.openxmlformats.org/drawingml/2006/main">
                  <a:graphicData uri="http://schemas.microsoft.com/office/word/2010/wordprocessingShape">
                    <wps:wsp>
                      <wps:cNvSpPr txBox="1"/>
                      <wps:spPr>
                        <a:xfrm>
                          <a:off x="0" y="0"/>
                          <a:ext cx="803030" cy="281354"/>
                        </a:xfrm>
                        <a:prstGeom prst="rect">
                          <a:avLst/>
                        </a:prstGeom>
                        <a:noFill/>
                        <a:ln w="6350">
                          <a:noFill/>
                        </a:ln>
                      </wps:spPr>
                      <wps:txbx>
                        <w:txbxContent>
                          <w:p w:rsidR="00872EC6" w:rsidRDefault="00872EC6" w:rsidP="001E7D06">
                            <w:pPr>
                              <w:ind w:firstLine="0"/>
                            </w:pPr>
                            <w:r>
                              <w:t>Lavabo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900A61" id="Zone de texte 142" o:spid="_x0000_s1083" type="#_x0000_t202" style="position:absolute;left:0;text-align:left;margin-left:151.55pt;margin-top:7.35pt;width:63.25pt;height:22.15pt;z-index:251842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" filled="f" stroked="f" strokeweight=".5pt">
                <v:textbox>
                  <w:txbxContent>
                    <w:p w:rsidR="00872EC6" w:rsidRDefault="00872EC6" w:rsidP="001E7D06">
                      <w:pPr>
                        <w:ind w:firstLine="0"/>
                      </w:pPr>
                      <w:r>
                        <w:t>Lavabo</w:t>
                      </w:r>
                    </w:p>
                  </w:txbxContent>
                </v:textbox>
                <w10:wrap anchorx="margin"/>
              </v:shape>
            </w:pict>
          </mc:Fallback>
        </mc:AlternateContent>
      </w:r>
      <w:r w:rsidR="001E7D06">
        <w:rPr>
          <w:noProof/>
          <w:lang w:eastAsia="fr-FR"/>
        </w:rPr>
        <mc:AlternateContent>
          <mc:Choice Requires="wps">
            <w:drawing>
              <wp:anchor distT="0" distB="0" distL="114300" distR="114300" simplePos="0" relativeHeight="251840512" behindDoc="0" locked="0" layoutInCell="1" allowOverlap="1" wp14:anchorId="22CE6C69" wp14:editId="6421D055">
                <wp:simplePos x="0" y="0"/>
                <wp:positionH relativeFrom="margin">
                  <wp:posOffset>1068705</wp:posOffset>
                </wp:positionH>
                <wp:positionV relativeFrom="paragraph">
                  <wp:posOffset>92954</wp:posOffset>
                </wp:positionV>
                <wp:extent cx="445477" cy="281354"/>
                <wp:effectExtent l="0" t="0" r="0" b="4445"/>
                <wp:wrapNone/>
                <wp:docPr id="141" name="Zone de texte 141"/>
                <wp:cNvGraphicFramePr/>
                <a:graphic xmlns:a="http://schemas.openxmlformats.org/drawingml/2006/main">
                  <a:graphicData uri="http://schemas.microsoft.com/office/word/2010/wordprocessingShape">
                    <wps:wsp>
                      <wps:cNvSpPr txBox="1"/>
                      <wps:spPr>
                        <a:xfrm>
                          <a:off x="0" y="0"/>
                          <a:ext cx="445477" cy="281354"/>
                        </a:xfrm>
                        <a:prstGeom prst="rect">
                          <a:avLst/>
                        </a:prstGeom>
                        <a:noFill/>
                        <a:ln w="6350">
                          <a:noFill/>
                        </a:ln>
                      </wps:spPr>
                      <wps:txbx>
                        <w:txbxContent>
                          <w:p w:rsidR="00872EC6" w:rsidRDefault="00872EC6" w:rsidP="001E7D06">
                            <w:pPr>
                              <w:ind w:firstLine="0"/>
                            </w:pPr>
                            <w:r>
                              <w:t>WC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CE6C69" id="Zone de texte 141" o:spid="_x0000_s1084" type="#_x0000_t202" style="position:absolute;left:0;text-align:left;margin-left:84.15pt;margin-top:7.3pt;width:35.1pt;height:22.15pt;z-index:251840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" filled="f" stroked="f" strokeweight=".5pt">
                <v:textbox>
                  <w:txbxContent>
                    <w:p w:rsidR="00872EC6" w:rsidRDefault="00872EC6" w:rsidP="001E7D06">
                      <w:pPr>
                        <w:ind w:firstLine="0"/>
                      </w:pPr>
                      <w:r>
                        <w:t>WC</w:t>
                      </w:r>
                    </w:p>
                  </w:txbxContent>
                </v:textbox>
                <w10:wrap anchorx="margin"/>
              </v:shape>
            </w:pict>
          </mc:Fallback>
        </mc:AlternateContent>
      </w:r>
      <w:r w:rsidR="001E7D06">
        <w:rPr>
          <w:noProof/>
          <w:lang w:eastAsia="fr-FR"/>
        </w:rPr>
        <mc:AlternateContent>
          <mc:Choice Requires="wps">
            <w:drawing>
              <wp:anchor distT="0" distB="0" distL="114300" distR="114300" simplePos="0" relativeHeight="251838464" behindDoc="0" locked="0" layoutInCell="1" allowOverlap="1">
                <wp:simplePos x="0" y="0"/>
                <wp:positionH relativeFrom="margin">
                  <wp:posOffset>-11723</wp:posOffset>
                </wp:positionH>
                <wp:positionV relativeFrom="paragraph">
                  <wp:posOffset>81280</wp:posOffset>
                </wp:positionV>
                <wp:extent cx="996315" cy="281354"/>
                <wp:effectExtent l="0" t="0" r="0" b="4445"/>
                <wp:wrapNone/>
                <wp:docPr id="140" name="Zone de texte 140"/>
                <wp:cNvGraphicFramePr/>
                <a:graphic xmlns:a="http://schemas.openxmlformats.org/drawingml/2006/main">
                  <a:graphicData uri="http://schemas.microsoft.com/office/word/2010/wordprocessingShape">
                    <wps:wsp>
                      <wps:cNvSpPr txBox="1"/>
                      <wps:spPr>
                        <a:xfrm>
                          <a:off x="0" y="0"/>
                          <a:ext cx="996315" cy="281354"/>
                        </a:xfrm>
                        <a:prstGeom prst="rect">
                          <a:avLst/>
                        </a:prstGeom>
                        <a:noFill/>
                        <a:ln w="6350">
                          <a:noFill/>
                        </a:ln>
                      </wps:spPr>
                      <wps:txbx>
                        <w:txbxContent>
                          <w:p w:rsidR="00872EC6" w:rsidRDefault="00872EC6" w:rsidP="001E7D06">
                            <w:pPr>
                              <w:ind w:firstLine="0"/>
                            </w:pPr>
                            <w:r>
                              <w:t>Bloc Douche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40" o:spid="_x0000_s1085" type="#_x0000_t202" style="position:absolute;left:0;text-align:left;margin-left:-.9pt;margin-top:6.4pt;width:78.45pt;height:22.15pt;z-index:251838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" filled="f" stroked="f" strokeweight=".5pt">
                <v:textbox>
                  <w:txbxContent>
                    <w:p w:rsidR="00872EC6" w:rsidRDefault="00872EC6" w:rsidP="001E7D06">
                      <w:pPr>
                        <w:ind w:firstLine="0"/>
                      </w:pPr>
                      <w:r>
                        <w:t>Bloc Douche</w:t>
                      </w:r>
                    </w:p>
                  </w:txbxContent>
                </v:textbox>
                <w10:wrap anchorx="margin"/>
              </v:shape>
            </w:pict>
          </mc:Fallback>
        </mc:AlternateContent>
      </w:r>
    </w:p>
    <w:p w:rsidR="00F26A9B" w:rsidRDefault="00266B85" w:rsidP="006722EA">
      <w:r>
        <w:rPr>
          <w:noProof/>
          <w:lang w:eastAsia="fr-FR"/>
        </w:rPr>
        <mc:AlternateContent>
          <mc:Choice Requires="wps">
            <w:drawing>
              <wp:anchor distT="0" distB="0" distL="114300" distR="114300" simplePos="0" relativeHeight="251872256" behindDoc="0" locked="0" layoutInCell="1" allowOverlap="1">
                <wp:simplePos x="0" y="0"/>
                <wp:positionH relativeFrom="column">
                  <wp:posOffset>5137150</wp:posOffset>
                </wp:positionH>
                <wp:positionV relativeFrom="paragraph">
                  <wp:posOffset>95885</wp:posOffset>
                </wp:positionV>
                <wp:extent cx="127000" cy="144780"/>
                <wp:effectExtent l="0" t="0" r="25400" b="26670"/>
                <wp:wrapNone/>
                <wp:docPr id="161" name="Rectangle 161"/>
                <wp:cNvGraphicFramePr/>
                <a:graphic xmlns:a="http://schemas.openxmlformats.org/drawingml/2006/main">
                  <a:graphicData uri="http://schemas.microsoft.com/office/word/2010/wordprocessingShape">
                    <wps:wsp>
                      <wps:cNvSpPr/>
                      <wps:spPr>
                        <a:xfrm>
                          <a:off x="0" y="0"/>
                          <a:ext cx="127000" cy="14478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A944D5" id="Rectangle 161" o:spid="_x0000_s1026" style="position:absolute;margin-left:404.5pt;margin-top:7.55pt;width:10pt;height:11.4pt;z-index:251872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" fillcolor="#4f81bd [3204]" strokecolor="#243f60 [1604]" strokeweight="2pt"/>
            </w:pict>
          </mc:Fallback>
        </mc:AlternateContent>
      </w:r>
      <w:r w:rsidR="00234825">
        <w:rPr>
          <w:noProof/>
          <w:lang w:eastAsia="fr-FR"/>
        </w:rPr>
        <mc:AlternateContent>
          <mc:Choice Requires="wps">
            <w:drawing>
              <wp:anchor distT="0" distB="0" distL="114300" distR="114300" simplePos="0" relativeHeight="251865088" behindDoc="0" locked="0" layoutInCell="1" allowOverlap="1">
                <wp:simplePos x="0" y="0"/>
                <wp:positionH relativeFrom="column">
                  <wp:posOffset>5835650</wp:posOffset>
                </wp:positionH>
                <wp:positionV relativeFrom="paragraph">
                  <wp:posOffset>187324</wp:posOffset>
                </wp:positionV>
                <wp:extent cx="0" cy="2629535"/>
                <wp:effectExtent l="76200" t="38100" r="57150" b="56515"/>
                <wp:wrapNone/>
                <wp:docPr id="156" name="Connecteur droit avec flèche 156"/>
                <wp:cNvGraphicFramePr/>
                <a:graphic xmlns:a="http://schemas.openxmlformats.org/drawingml/2006/main">
                  <a:graphicData uri="http://schemas.microsoft.com/office/word/2010/wordprocessingShape">
                    <wps:wsp>
                      <wps:cNvCnPr/>
                      <wps:spPr>
                        <a:xfrm>
                          <a:off x="0" y="0"/>
                          <a:ext cx="0" cy="2629535"/>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6A6F6D3" id="Connecteur droit avec flèche 156" o:spid="_x0000_s1026" type="#_x0000_t32" style="position:absolute;margin-left:459.5pt;margin-top:14.75pt;width:0;height:207.05pt;z-index:251865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" strokecolor="#4579b8 [3044]">
                <v:stroke startarrow="block" endarrow="block"/>
              </v:shape>
            </w:pict>
          </mc:Fallback>
        </mc:AlternateContent>
      </w:r>
      <w:r w:rsidR="00FF4D84">
        <w:rPr>
          <w:noProof/>
          <w:lang w:eastAsia="fr-FR"/>
        </w:rPr>
        <mc:AlternateContent>
          <mc:Choice Requires="wps">
            <w:drawing>
              <wp:anchor distT="0" distB="0" distL="114300" distR="114300" simplePos="0" relativeHeight="251812864" behindDoc="0" locked="0" layoutInCell="1" allowOverlap="1">
                <wp:simplePos x="0" y="0"/>
                <wp:positionH relativeFrom="column">
                  <wp:posOffset>3331601</wp:posOffset>
                </wp:positionH>
                <wp:positionV relativeFrom="paragraph">
                  <wp:posOffset>183221</wp:posOffset>
                </wp:positionV>
                <wp:extent cx="45719" cy="2625969"/>
                <wp:effectExtent l="0" t="0" r="12065" b="22225"/>
                <wp:wrapNone/>
                <wp:docPr id="124" name="Rectangle 124"/>
                <wp:cNvGraphicFramePr/>
                <a:graphic xmlns:a="http://schemas.openxmlformats.org/drawingml/2006/main">
                  <a:graphicData uri="http://schemas.microsoft.com/office/word/2010/wordprocessingShape">
                    <wps:wsp>
                      <wps:cNvSpPr/>
                      <wps:spPr>
                        <a:xfrm>
                          <a:off x="0" y="0"/>
                          <a:ext cx="45719" cy="262596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2D6419F" id="Rectangle 124" o:spid="_x0000_s1026" style="position:absolute;margin-left:262.35pt;margin-top:14.45pt;width:3.6pt;height:206.75pt;z-index:251812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" fillcolor="#4f81bd [3204]" strokecolor="#243f60 [1604]" strokeweight="2pt"/>
            </w:pict>
          </mc:Fallback>
        </mc:AlternateContent>
      </w:r>
      <w:r w:rsidR="00FF4D84">
        <w:rPr>
          <w:noProof/>
          <w:lang w:eastAsia="fr-FR"/>
        </w:rPr>
        <mc:AlternateContent>
          <mc:Choice Requires="wps">
            <w:drawing>
              <wp:anchor distT="0" distB="0" distL="114300" distR="114300" simplePos="0" relativeHeight="251808768" behindDoc="0" locked="0" layoutInCell="1" allowOverlap="1">
                <wp:simplePos x="0" y="0"/>
                <wp:positionH relativeFrom="margin">
                  <wp:posOffset>13970</wp:posOffset>
                </wp:positionH>
                <wp:positionV relativeFrom="paragraph">
                  <wp:posOffset>183222</wp:posOffset>
                </wp:positionV>
                <wp:extent cx="5707380" cy="2637692"/>
                <wp:effectExtent l="0" t="0" r="26670" b="10795"/>
                <wp:wrapNone/>
                <wp:docPr id="120" name="Rectangle 120"/>
                <wp:cNvGraphicFramePr/>
                <a:graphic xmlns:a="http://schemas.openxmlformats.org/drawingml/2006/main">
                  <a:graphicData uri="http://schemas.microsoft.com/office/word/2010/wordprocessingShape">
                    <wps:wsp>
                      <wps:cNvSpPr/>
                      <wps:spPr>
                        <a:xfrm>
                          <a:off x="0" y="0"/>
                          <a:ext cx="5707380" cy="2637692"/>
                        </a:xfrm>
                        <a:prstGeom prst="rect">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2F0FDEA" id="Rectangle 120" o:spid="_x0000_s1026" style="position:absolute;margin-left:1.1pt;margin-top:14.45pt;width:449.4pt;height:207.7pt;z-index:25180876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" fillcolor="#dbe5f1 [660]" strokecolor="#243f60 [1604]" strokeweight="2pt">
                <w10:wrap anchorx="margin"/>
              </v:rect>
            </w:pict>
          </mc:Fallback>
        </mc:AlternateContent>
      </w:r>
      <w:r w:rsidR="00FF4D84">
        <w:rPr>
          <w:noProof/>
          <w:lang w:eastAsia="fr-FR"/>
        </w:rPr>
        <mc:AlternateContent>
          <mc:Choice Requires="wps">
            <w:drawing>
              <wp:anchor distT="0" distB="0" distL="114300" distR="114300" simplePos="0" relativeHeight="251829248" behindDoc="0" locked="0" layoutInCell="1" allowOverlap="1" wp14:anchorId="1C0B4913" wp14:editId="77FF26BB">
                <wp:simplePos x="0" y="0"/>
                <wp:positionH relativeFrom="column">
                  <wp:posOffset>1637030</wp:posOffset>
                </wp:positionH>
                <wp:positionV relativeFrom="paragraph">
                  <wp:posOffset>188205</wp:posOffset>
                </wp:positionV>
                <wp:extent cx="45719" cy="1500554"/>
                <wp:effectExtent l="0" t="0" r="12065" b="23495"/>
                <wp:wrapNone/>
                <wp:docPr id="135" name="Rectangle 135"/>
                <wp:cNvGraphicFramePr/>
                <a:graphic xmlns:a="http://schemas.openxmlformats.org/drawingml/2006/main">
                  <a:graphicData uri="http://schemas.microsoft.com/office/word/2010/wordprocessingShape">
                    <wps:wsp>
                      <wps:cNvSpPr/>
                      <wps:spPr>
                        <a:xfrm>
                          <a:off x="0" y="0"/>
                          <a:ext cx="45719" cy="150055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6D3036" id="Rectangle 135" o:spid="_x0000_s1026" style="position:absolute;margin-left:128.9pt;margin-top:14.8pt;width:3.6pt;height:118.1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" fillcolor="#4f81bd [3204]" strokecolor="#243f60 [1604]" strokeweight="2pt"/>
            </w:pict>
          </mc:Fallback>
        </mc:AlternateContent>
      </w:r>
      <w:r w:rsidR="00FF4D84">
        <w:rPr>
          <w:noProof/>
          <w:lang w:eastAsia="fr-FR"/>
        </w:rPr>
        <mc:AlternateContent>
          <mc:Choice Requires="wps">
            <w:drawing>
              <wp:anchor distT="0" distB="0" distL="114300" distR="114300" simplePos="0" relativeHeight="251827200" behindDoc="0" locked="0" layoutInCell="1" allowOverlap="1" wp14:anchorId="5DB3BFBA" wp14:editId="53CF3596">
                <wp:simplePos x="0" y="0"/>
                <wp:positionH relativeFrom="column">
                  <wp:posOffset>852170</wp:posOffset>
                </wp:positionH>
                <wp:positionV relativeFrom="paragraph">
                  <wp:posOffset>183222</wp:posOffset>
                </wp:positionV>
                <wp:extent cx="45719" cy="1500554"/>
                <wp:effectExtent l="0" t="0" r="12065" b="23495"/>
                <wp:wrapNone/>
                <wp:docPr id="134" name="Rectangle 134"/>
                <wp:cNvGraphicFramePr/>
                <a:graphic xmlns:a="http://schemas.openxmlformats.org/drawingml/2006/main">
                  <a:graphicData uri="http://schemas.microsoft.com/office/word/2010/wordprocessingShape">
                    <wps:wsp>
                      <wps:cNvSpPr/>
                      <wps:spPr>
                        <a:xfrm>
                          <a:off x="0" y="0"/>
                          <a:ext cx="45719" cy="150055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9D05EC" id="Rectangle 134" o:spid="_x0000_s1026" style="position:absolute;margin-left:67.1pt;margin-top:14.45pt;width:3.6pt;height:118.1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" fillcolor="#4f81bd [3204]" strokecolor="#243f60 [1604]" strokeweight="2pt"/>
            </w:pict>
          </mc:Fallback>
        </mc:AlternateContent>
      </w:r>
      <w:r w:rsidR="00C06D45">
        <w:rPr>
          <w:noProof/>
          <w:lang w:eastAsia="fr-FR"/>
        </w:rPr>
        <w:drawing>
          <wp:anchor distT="0" distB="0" distL="114300" distR="114300" simplePos="0" relativeHeight="251823104" behindDoc="0" locked="0" layoutInCell="1" allowOverlap="1">
            <wp:simplePos x="0" y="0"/>
            <wp:positionH relativeFrom="column">
              <wp:posOffset>1983448</wp:posOffset>
            </wp:positionH>
            <wp:positionV relativeFrom="paragraph">
              <wp:posOffset>183223</wp:posOffset>
            </wp:positionV>
            <wp:extent cx="633046" cy="633046"/>
            <wp:effectExtent l="0" t="0" r="0" b="0"/>
            <wp:wrapNone/>
            <wp:docPr id="131" name="Imag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ink-Top-View-PNG-High-Quality-Imag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37333" cy="637333"/>
                    </a:xfrm>
                    <a:prstGeom prst="rect">
                      <a:avLst/>
                    </a:prstGeom>
                  </pic:spPr>
                </pic:pic>
              </a:graphicData>
            </a:graphic>
            <wp14:sizeRelH relativeFrom="page">
              <wp14:pctWidth>0</wp14:pctWidth>
            </wp14:sizeRelH>
            <wp14:sizeRelV relativeFrom="page">
              <wp14:pctHeight>0</wp14:pctHeight>
            </wp14:sizeRelV>
          </wp:anchor>
        </w:drawing>
      </w:r>
    </w:p>
    <w:p w:rsidR="00F26A9B" w:rsidRDefault="00FF4D84" w:rsidP="006722EA">
      <w:r>
        <w:rPr>
          <w:noProof/>
          <w:lang w:eastAsia="fr-FR"/>
        </w:rPr>
        <w:drawing>
          <wp:anchor distT="0" distB="0" distL="114300" distR="114300" simplePos="0" relativeHeight="251825152" behindDoc="0" locked="0" layoutInCell="1" allowOverlap="1">
            <wp:simplePos x="0" y="0"/>
            <wp:positionH relativeFrom="column">
              <wp:posOffset>898721</wp:posOffset>
            </wp:positionH>
            <wp:positionV relativeFrom="paragraph">
              <wp:posOffset>3614</wp:posOffset>
            </wp:positionV>
            <wp:extent cx="761804" cy="761804"/>
            <wp:effectExtent l="0" t="0" r="635" b="635"/>
            <wp:wrapNone/>
            <wp:docPr id="133" name="Imag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ngtree-toilet-comod-top-view-transparent-vector-png-image_8940126.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761804" cy="761804"/>
                    </a:xfrm>
                    <a:prstGeom prst="rect">
                      <a:avLst/>
                    </a:prstGeom>
                  </pic:spPr>
                </pic:pic>
              </a:graphicData>
            </a:graphic>
            <wp14:sizeRelH relativeFrom="page">
              <wp14:pctWidth>0</wp14:pctWidth>
            </wp14:sizeRelH>
            <wp14:sizeRelV relativeFrom="page">
              <wp14:pctHeight>0</wp14:pctHeight>
            </wp14:sizeRelV>
          </wp:anchor>
        </w:drawing>
      </w:r>
      <w:r w:rsidR="00C06D45">
        <w:rPr>
          <w:noProof/>
          <w:lang w:eastAsia="fr-FR"/>
        </w:rPr>
        <w:drawing>
          <wp:anchor distT="0" distB="0" distL="114300" distR="114300" simplePos="0" relativeHeight="251824128" behindDoc="0" locked="0" layoutInCell="1" allowOverlap="1">
            <wp:simplePos x="0" y="0"/>
            <wp:positionH relativeFrom="column">
              <wp:posOffset>48846</wp:posOffset>
            </wp:positionH>
            <wp:positionV relativeFrom="paragraph">
              <wp:posOffset>3517</wp:posOffset>
            </wp:positionV>
            <wp:extent cx="801565" cy="801565"/>
            <wp:effectExtent l="0" t="0" r="0" b="0"/>
            <wp:wrapNone/>
            <wp:docPr id="132" name="Imag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receveur-douche-m72-150E150.png"/>
                    <pic:cNvPicPr/>
                  </pic:nvPicPr>
                  <pic:blipFill>
                    <a:blip r:embed="rId55">
                      <a:extLst>
                        <a:ext uri="{28A0092B-C50C-407E-A947-70E740481C1C}">
                          <a14:useLocalDpi xmlns:a14="http://schemas.microsoft.com/office/drawing/2010/main" val="0"/>
                        </a:ext>
                      </a:extLst>
                    </a:blip>
                    <a:stretch>
                      <a:fillRect/>
                    </a:stretch>
                  </pic:blipFill>
                  <pic:spPr>
                    <a:xfrm rot="16200000">
                      <a:off x="0" y="0"/>
                      <a:ext cx="801565" cy="801565"/>
                    </a:xfrm>
                    <a:prstGeom prst="rect">
                      <a:avLst/>
                    </a:prstGeom>
                  </pic:spPr>
                </pic:pic>
              </a:graphicData>
            </a:graphic>
            <wp14:sizeRelH relativeFrom="page">
              <wp14:pctWidth>0</wp14:pctWidth>
            </wp14:sizeRelH>
            <wp14:sizeRelV relativeFrom="page">
              <wp14:pctHeight>0</wp14:pctHeight>
            </wp14:sizeRelV>
          </wp:anchor>
        </w:drawing>
      </w:r>
      <w:r w:rsidR="00C06D45">
        <w:rPr>
          <w:noProof/>
          <w:lang w:eastAsia="fr-FR"/>
        </w:rPr>
        <mc:AlternateContent>
          <mc:Choice Requires="wps">
            <w:drawing>
              <wp:anchor distT="0" distB="0" distL="114300" distR="114300" simplePos="0" relativeHeight="251822080" behindDoc="0" locked="0" layoutInCell="1" allowOverlap="1">
                <wp:simplePos x="0" y="0"/>
                <wp:positionH relativeFrom="column">
                  <wp:posOffset>2821452</wp:posOffset>
                </wp:positionH>
                <wp:positionV relativeFrom="paragraph">
                  <wp:posOffset>4054</wp:posOffset>
                </wp:positionV>
                <wp:extent cx="462964" cy="457200"/>
                <wp:effectExtent l="0" t="0" r="0" b="0"/>
                <wp:wrapNone/>
                <wp:docPr id="130" name="Ellipse 130"/>
                <wp:cNvGraphicFramePr/>
                <a:graphic xmlns:a="http://schemas.openxmlformats.org/drawingml/2006/main">
                  <a:graphicData uri="http://schemas.microsoft.com/office/word/2010/wordprocessingShape">
                    <wps:wsp>
                      <wps:cNvSpPr/>
                      <wps:spPr>
                        <a:xfrm>
                          <a:off x="0" y="0"/>
                          <a:ext cx="462964" cy="457200"/>
                        </a:xfrm>
                        <a:prstGeom prst="ellipse">
                          <a:avLst/>
                        </a:prstGeom>
                        <a:solidFill>
                          <a:schemeClr val="accent6">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4229C76C" id="Ellipse 130" o:spid="_x0000_s1026" style="position:absolute;margin-left:222.15pt;margin-top:.3pt;width:36.45pt;height:36pt;z-index:251822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" fillcolor="#fbd4b4 [1305]" stroked="f" strokeweight="2pt"/>
            </w:pict>
          </mc:Fallback>
        </mc:AlternateContent>
      </w:r>
      <w:r w:rsidR="0050617D">
        <w:rPr>
          <w:noProof/>
          <w:lang w:eastAsia="fr-FR"/>
        </w:rPr>
        <mc:AlternateContent>
          <mc:Choice Requires="wps">
            <w:drawing>
              <wp:anchor distT="0" distB="0" distL="114300" distR="114300" simplePos="0" relativeHeight="251816960" behindDoc="0" locked="0" layoutInCell="1" allowOverlap="1">
                <wp:simplePos x="0" y="0"/>
                <wp:positionH relativeFrom="column">
                  <wp:posOffset>3400522</wp:posOffset>
                </wp:positionH>
                <wp:positionV relativeFrom="paragraph">
                  <wp:posOffset>3175</wp:posOffset>
                </wp:positionV>
                <wp:extent cx="381000" cy="392723"/>
                <wp:effectExtent l="0" t="0" r="0" b="7620"/>
                <wp:wrapNone/>
                <wp:docPr id="127" name="Rectangle 127"/>
                <wp:cNvGraphicFramePr/>
                <a:graphic xmlns:a="http://schemas.openxmlformats.org/drawingml/2006/main">
                  <a:graphicData uri="http://schemas.microsoft.com/office/word/2010/wordprocessingShape">
                    <wps:wsp>
                      <wps:cNvSpPr/>
                      <wps:spPr>
                        <a:xfrm>
                          <a:off x="0" y="0"/>
                          <a:ext cx="381000" cy="392723"/>
                        </a:xfrm>
                        <a:prstGeom prst="rect">
                          <a:avLst/>
                        </a:prstGeom>
                        <a:solidFill>
                          <a:schemeClr val="bg2">
                            <a:lumMod val="9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11EE26A" id="Rectangle 127" o:spid="_x0000_s1026" style="position:absolute;margin-left:267.75pt;margin-top:.25pt;width:30pt;height:30.9pt;z-index:251816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" fillcolor="#ddd8c2 [2894]" stroked="f" strokeweight="2pt"/>
            </w:pict>
          </mc:Fallback>
        </mc:AlternateContent>
      </w:r>
      <w:r w:rsidR="0050617D">
        <w:rPr>
          <w:noProof/>
          <w:lang w:eastAsia="fr-FR"/>
        </w:rPr>
        <mc:AlternateContent>
          <mc:Choice Requires="wps">
            <w:drawing>
              <wp:anchor distT="0" distB="0" distL="114300" distR="114300" simplePos="0" relativeHeight="251821056" behindDoc="0" locked="0" layoutInCell="1" allowOverlap="1" wp14:anchorId="1A096C00" wp14:editId="76810BA5">
                <wp:simplePos x="0" y="0"/>
                <wp:positionH relativeFrom="column">
                  <wp:posOffset>4263293</wp:posOffset>
                </wp:positionH>
                <wp:positionV relativeFrom="paragraph">
                  <wp:posOffset>3810</wp:posOffset>
                </wp:positionV>
                <wp:extent cx="381000" cy="392723"/>
                <wp:effectExtent l="0" t="0" r="0" b="7620"/>
                <wp:wrapNone/>
                <wp:docPr id="129" name="Rectangle 129"/>
                <wp:cNvGraphicFramePr/>
                <a:graphic xmlns:a="http://schemas.openxmlformats.org/drawingml/2006/main">
                  <a:graphicData uri="http://schemas.microsoft.com/office/word/2010/wordprocessingShape">
                    <wps:wsp>
                      <wps:cNvSpPr/>
                      <wps:spPr>
                        <a:xfrm>
                          <a:off x="0" y="0"/>
                          <a:ext cx="381000" cy="392723"/>
                        </a:xfrm>
                        <a:prstGeom prst="rect">
                          <a:avLst/>
                        </a:prstGeom>
                        <a:solidFill>
                          <a:schemeClr val="bg2">
                            <a:lumMod val="9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C192BEE" id="Rectangle 129" o:spid="_x0000_s1026" style="position:absolute;margin-left:335.7pt;margin-top:.3pt;width:30pt;height:30.9pt;z-index:251821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" fillcolor="#ddd8c2 [2894]" stroked="f" strokeweight="2pt"/>
            </w:pict>
          </mc:Fallback>
        </mc:AlternateContent>
      </w:r>
      <w:r w:rsidR="0050617D">
        <w:rPr>
          <w:noProof/>
          <w:lang w:eastAsia="fr-FR"/>
        </w:rPr>
        <mc:AlternateContent>
          <mc:Choice Requires="wps">
            <w:drawing>
              <wp:anchor distT="0" distB="0" distL="114300" distR="114300" simplePos="0" relativeHeight="251819008" behindDoc="0" locked="0" layoutInCell="1" allowOverlap="1" wp14:anchorId="51A78F93" wp14:editId="243BD657">
                <wp:simplePos x="0" y="0"/>
                <wp:positionH relativeFrom="column">
                  <wp:posOffset>3835302</wp:posOffset>
                </wp:positionH>
                <wp:positionV relativeFrom="paragraph">
                  <wp:posOffset>3614</wp:posOffset>
                </wp:positionV>
                <wp:extent cx="381000" cy="392723"/>
                <wp:effectExtent l="0" t="0" r="0" b="7620"/>
                <wp:wrapNone/>
                <wp:docPr id="128" name="Rectangle 128"/>
                <wp:cNvGraphicFramePr/>
                <a:graphic xmlns:a="http://schemas.openxmlformats.org/drawingml/2006/main">
                  <a:graphicData uri="http://schemas.microsoft.com/office/word/2010/wordprocessingShape">
                    <wps:wsp>
                      <wps:cNvSpPr/>
                      <wps:spPr>
                        <a:xfrm>
                          <a:off x="0" y="0"/>
                          <a:ext cx="381000" cy="392723"/>
                        </a:xfrm>
                        <a:prstGeom prst="rect">
                          <a:avLst/>
                        </a:prstGeom>
                        <a:solidFill>
                          <a:schemeClr val="bg2">
                            <a:lumMod val="9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000D6FB" id="Rectangle 128" o:spid="_x0000_s1026" style="position:absolute;margin-left:302pt;margin-top:.3pt;width:30pt;height:30.9pt;z-index:251819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" fillcolor="#ddd8c2 [2894]" stroked="f" strokeweight="2pt"/>
            </w:pict>
          </mc:Fallback>
        </mc:AlternateContent>
      </w:r>
    </w:p>
    <w:p w:rsidR="00F26A9B" w:rsidRDefault="00266B85" w:rsidP="006722EA">
      <w:r>
        <w:rPr>
          <w:noProof/>
          <w:lang w:eastAsia="fr-FR"/>
        </w:rPr>
        <mc:AlternateContent>
          <mc:Choice Requires="wps">
            <w:drawing>
              <wp:anchor distT="0" distB="0" distL="114300" distR="114300" simplePos="0" relativeHeight="251868160" behindDoc="0" locked="0" layoutInCell="1" allowOverlap="1">
                <wp:simplePos x="0" y="0"/>
                <wp:positionH relativeFrom="margin">
                  <wp:posOffset>5584190</wp:posOffset>
                </wp:positionH>
                <wp:positionV relativeFrom="paragraph">
                  <wp:posOffset>8890</wp:posOffset>
                </wp:positionV>
                <wp:extent cx="220980" cy="205740"/>
                <wp:effectExtent l="0" t="0" r="7620" b="3810"/>
                <wp:wrapNone/>
                <wp:docPr id="158" name="Éclair 158"/>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E6CF595" id="Éclair 158" o:spid="_x0000_s1026" type="#_x0000_t73" style="position:absolute;margin-left:439.7pt;margin-top:.7pt;width:17.4pt;height:16.2pt;z-index:25186816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" fillcolor="red" stroked="f" strokeweight="2pt">
                <w10:wrap anchorx="margin"/>
              </v:shape>
            </w:pict>
          </mc:Fallback>
        </mc:AlternateContent>
      </w:r>
      <w:r w:rsidR="001E7D06">
        <w:rPr>
          <w:noProof/>
          <w:lang w:eastAsia="fr-FR"/>
        </w:rPr>
        <mc:AlternateContent>
          <mc:Choice Requires="wps">
            <w:drawing>
              <wp:anchor distT="0" distB="0" distL="114300" distR="114300" simplePos="0" relativeHeight="251846656" behindDoc="0" locked="0" layoutInCell="1" allowOverlap="1" wp14:anchorId="5C5A2613" wp14:editId="0973944D">
                <wp:simplePos x="0" y="0"/>
                <wp:positionH relativeFrom="margin">
                  <wp:posOffset>3401108</wp:posOffset>
                </wp:positionH>
                <wp:positionV relativeFrom="paragraph">
                  <wp:posOffset>181561</wp:posOffset>
                </wp:positionV>
                <wp:extent cx="1488830" cy="603690"/>
                <wp:effectExtent l="0" t="0" r="0" b="6350"/>
                <wp:wrapNone/>
                <wp:docPr id="144" name="Zone de texte 144"/>
                <wp:cNvGraphicFramePr/>
                <a:graphic xmlns:a="http://schemas.openxmlformats.org/drawingml/2006/main">
                  <a:graphicData uri="http://schemas.microsoft.com/office/word/2010/wordprocessingShape">
                    <wps:wsp>
                      <wps:cNvSpPr txBox="1"/>
                      <wps:spPr>
                        <a:xfrm>
                          <a:off x="0" y="0"/>
                          <a:ext cx="1488830" cy="603690"/>
                        </a:xfrm>
                        <a:prstGeom prst="rect">
                          <a:avLst/>
                        </a:prstGeom>
                        <a:noFill/>
                        <a:ln w="6350">
                          <a:noFill/>
                        </a:ln>
                      </wps:spPr>
                      <wps:txbx>
                        <w:txbxContent>
                          <w:p w:rsidR="00872EC6" w:rsidRDefault="00872EC6" w:rsidP="001E7D06">
                            <w:pPr>
                              <w:ind w:firstLine="0"/>
                            </w:pPr>
                            <w:r>
                              <w:t>3 casiers vestiaires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5A2613" id="Zone de texte 144" o:spid="_x0000_s1086" type="#_x0000_t202" style="position:absolute;left:0;text-align:left;margin-left:267.8pt;margin-top:14.3pt;width:117.25pt;height:47.55pt;z-index:251846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" filled="f" stroked="f" strokeweight=".5pt">
                <v:textbox>
                  <w:txbxContent>
                    <w:p w:rsidR="00872EC6" w:rsidRDefault="00872EC6" w:rsidP="001E7D06">
                      <w:pPr>
                        <w:ind w:firstLine="0"/>
                      </w:pPr>
                      <w:r>
                        <w:t>3 casiers vestiaires</w:t>
                      </w:r>
                    </w:p>
                  </w:txbxContent>
                </v:textbox>
                <w10:wrap anchorx="margin"/>
              </v:shape>
            </w:pict>
          </mc:Fallback>
        </mc:AlternateContent>
      </w:r>
    </w:p>
    <w:p w:rsidR="00F26A9B" w:rsidRDefault="00F26A9B" w:rsidP="006722EA"/>
    <w:p w:rsidR="00F26A9B" w:rsidRDefault="00F26A9B" w:rsidP="006722EA"/>
    <w:p w:rsidR="00F26A9B" w:rsidRDefault="00E001F6" w:rsidP="006722EA">
      <w:r>
        <w:rPr>
          <w:noProof/>
          <w:lang w:eastAsia="fr-FR"/>
        </w:rPr>
        <mc:AlternateContent>
          <mc:Choice Requires="wps">
            <w:drawing>
              <wp:anchor distT="0" distB="0" distL="114300" distR="114300" simplePos="0" relativeHeight="252387328" behindDoc="0" locked="0" layoutInCell="1" allowOverlap="1" wp14:anchorId="20875BC7" wp14:editId="03D8B777">
                <wp:simplePos x="0" y="0"/>
                <wp:positionH relativeFrom="column">
                  <wp:posOffset>1163608</wp:posOffset>
                </wp:positionH>
                <wp:positionV relativeFrom="paragraph">
                  <wp:posOffset>63615</wp:posOffset>
                </wp:positionV>
                <wp:extent cx="221672" cy="223174"/>
                <wp:effectExtent l="0" t="0" r="26035" b="24765"/>
                <wp:wrapNone/>
                <wp:docPr id="512" name="Ellipse 512"/>
                <wp:cNvGraphicFramePr/>
                <a:graphic xmlns:a="http://schemas.openxmlformats.org/drawingml/2006/main">
                  <a:graphicData uri="http://schemas.microsoft.com/office/word/2010/wordprocessingShape">
                    <wps:wsp>
                      <wps:cNvSpPr/>
                      <wps:spPr>
                        <a:xfrm>
                          <a:off x="0" y="0"/>
                          <a:ext cx="221672" cy="223174"/>
                        </a:xfrm>
                        <a:prstGeom prst="ellipse">
                          <a:avLst/>
                        </a:prstGeom>
                        <a:solidFill>
                          <a:schemeClr val="accent5">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6364A11" id="Ellipse 512" o:spid="_x0000_s1026" style="position:absolute;margin-left:91.6pt;margin-top:5pt;width:17.45pt;height:17.55pt;z-index:252387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" fillcolor="#92cddc [1944]" strokecolor="#243f60 [1604]" strokeweight="2pt"/>
            </w:pict>
          </mc:Fallback>
        </mc:AlternateContent>
      </w:r>
      <w:r>
        <w:rPr>
          <w:noProof/>
          <w:lang w:eastAsia="fr-FR"/>
        </w:rPr>
        <mc:AlternateContent>
          <mc:Choice Requires="wps">
            <w:drawing>
              <wp:anchor distT="0" distB="0" distL="114300" distR="114300" simplePos="0" relativeHeight="252385280" behindDoc="0" locked="0" layoutInCell="1" allowOverlap="1">
                <wp:simplePos x="0" y="0"/>
                <wp:positionH relativeFrom="column">
                  <wp:posOffset>360334</wp:posOffset>
                </wp:positionH>
                <wp:positionV relativeFrom="paragraph">
                  <wp:posOffset>77701</wp:posOffset>
                </wp:positionV>
                <wp:extent cx="221672" cy="223174"/>
                <wp:effectExtent l="0" t="0" r="26035" b="24765"/>
                <wp:wrapNone/>
                <wp:docPr id="511" name="Ellipse 511"/>
                <wp:cNvGraphicFramePr/>
                <a:graphic xmlns:a="http://schemas.openxmlformats.org/drawingml/2006/main">
                  <a:graphicData uri="http://schemas.microsoft.com/office/word/2010/wordprocessingShape">
                    <wps:wsp>
                      <wps:cNvSpPr/>
                      <wps:spPr>
                        <a:xfrm>
                          <a:off x="0" y="0"/>
                          <a:ext cx="221672" cy="223174"/>
                        </a:xfrm>
                        <a:prstGeom prst="ellipse">
                          <a:avLst/>
                        </a:prstGeom>
                        <a:solidFill>
                          <a:schemeClr val="accent5">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86F9717" id="Ellipse 511" o:spid="_x0000_s1026" style="position:absolute;margin-left:28.35pt;margin-top:6.1pt;width:17.45pt;height:17.55pt;z-index:252385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" fillcolor="#92cddc [1944]" strokecolor="#243f60 [1604]" strokeweight="2pt"/>
            </w:pict>
          </mc:Fallback>
        </mc:AlternateContent>
      </w:r>
      <w:r w:rsidR="00682978">
        <w:rPr>
          <w:noProof/>
          <w:lang w:eastAsia="fr-FR"/>
        </w:rPr>
        <mc:AlternateContent>
          <mc:Choice Requires="wps">
            <w:drawing>
              <wp:anchor distT="0" distB="0" distL="114300" distR="114300" simplePos="0" relativeHeight="251851776" behindDoc="0" locked="0" layoutInCell="1" allowOverlap="1" wp14:anchorId="38E54939" wp14:editId="4F36EF51">
                <wp:simplePos x="0" y="0"/>
                <wp:positionH relativeFrom="margin">
                  <wp:posOffset>3877310</wp:posOffset>
                </wp:positionH>
                <wp:positionV relativeFrom="paragraph">
                  <wp:posOffset>45720</wp:posOffset>
                </wp:positionV>
                <wp:extent cx="1470660" cy="257908"/>
                <wp:effectExtent l="0" t="0" r="0" b="0"/>
                <wp:wrapNone/>
                <wp:docPr id="147" name="Zone de texte 147"/>
                <wp:cNvGraphicFramePr/>
                <a:graphic xmlns:a="http://schemas.openxmlformats.org/drawingml/2006/main">
                  <a:graphicData uri="http://schemas.microsoft.com/office/word/2010/wordprocessingShape">
                    <wps:wsp>
                      <wps:cNvSpPr txBox="1"/>
                      <wps:spPr>
                        <a:xfrm>
                          <a:off x="0" y="0"/>
                          <a:ext cx="1470660" cy="257908"/>
                        </a:xfrm>
                        <a:prstGeom prst="rect">
                          <a:avLst/>
                        </a:prstGeom>
                        <a:noFill/>
                        <a:ln w="6350">
                          <a:noFill/>
                        </a:ln>
                      </wps:spPr>
                      <wps:txbx>
                        <w:txbxContent>
                          <w:p w:rsidR="00872EC6" w:rsidRDefault="00872EC6" w:rsidP="00682978">
                            <w:pPr>
                              <w:ind w:firstLine="0"/>
                            </w:pPr>
                            <w:r>
                              <w:t>Lampe réglette LEDS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E54939" id="Zone de texte 147" o:spid="_x0000_s1087" type="#_x0000_t202" style="position:absolute;left:0;text-align:left;margin-left:305.3pt;margin-top:3.6pt;width:115.8pt;height:20.3pt;z-index:251851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" filled="f" stroked="f" strokeweight=".5pt">
                <v:textbox>
                  <w:txbxContent>
                    <w:p w:rsidR="00872EC6" w:rsidRDefault="00872EC6" w:rsidP="00682978">
                      <w:pPr>
                        <w:ind w:firstLine="0"/>
                      </w:pPr>
                      <w:r>
                        <w:t>Lampe réglette LEDS</w:t>
                      </w:r>
                    </w:p>
                  </w:txbxContent>
                </v:textbox>
                <w10:wrap anchorx="margin"/>
              </v:shape>
            </w:pict>
          </mc:Fallback>
        </mc:AlternateContent>
      </w:r>
    </w:p>
    <w:p w:rsidR="00F26A9B" w:rsidRDefault="00E001F6" w:rsidP="006722EA">
      <w:r>
        <w:rPr>
          <w:noProof/>
          <w:lang w:eastAsia="fr-FR"/>
        </w:rPr>
        <mc:AlternateContent>
          <mc:Choice Requires="wps">
            <w:drawing>
              <wp:anchor distT="0" distB="0" distL="114300" distR="114300" simplePos="0" relativeHeight="252389376" behindDoc="0" locked="0" layoutInCell="1" allowOverlap="1" wp14:anchorId="6F061953" wp14:editId="58068A60">
                <wp:simplePos x="0" y="0"/>
                <wp:positionH relativeFrom="margin">
                  <wp:posOffset>55476</wp:posOffset>
                </wp:positionH>
                <wp:positionV relativeFrom="paragraph">
                  <wp:posOffset>129713</wp:posOffset>
                </wp:positionV>
                <wp:extent cx="845127" cy="622589"/>
                <wp:effectExtent l="0" t="0" r="0" b="6350"/>
                <wp:wrapNone/>
                <wp:docPr id="513" name="Zone de texte 513"/>
                <wp:cNvGraphicFramePr/>
                <a:graphic xmlns:a="http://schemas.openxmlformats.org/drawingml/2006/main">
                  <a:graphicData uri="http://schemas.microsoft.com/office/word/2010/wordprocessingShape">
                    <wps:wsp>
                      <wps:cNvSpPr txBox="1"/>
                      <wps:spPr>
                        <a:xfrm>
                          <a:off x="0" y="0"/>
                          <a:ext cx="845127" cy="622589"/>
                        </a:xfrm>
                        <a:prstGeom prst="rect">
                          <a:avLst/>
                        </a:prstGeom>
                        <a:noFill/>
                        <a:ln w="6350">
                          <a:noFill/>
                        </a:ln>
                      </wps:spPr>
                      <wps:txbx>
                        <w:txbxContent>
                          <w:p w:rsidR="00872EC6" w:rsidRDefault="00872EC6" w:rsidP="00E001F6">
                            <w:pPr>
                              <w:ind w:firstLine="0"/>
                            </w:pPr>
                            <w:r>
                              <w:t>Plafonnier LEDS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061953" id="Zone de texte 513" o:spid="_x0000_s1088" type="#_x0000_t202" style="position:absolute;left:0;text-align:left;margin-left:4.35pt;margin-top:10.2pt;width:66.55pt;height:49pt;z-index:252389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" filled="f" stroked="f" strokeweight=".5pt">
                <v:textbox>
                  <w:txbxContent>
                    <w:p w:rsidR="00872EC6" w:rsidRDefault="00872EC6" w:rsidP="00E001F6">
                      <w:pPr>
                        <w:ind w:firstLine="0"/>
                      </w:pPr>
                      <w:r>
                        <w:t>Plafonnier LEDS</w:t>
                      </w:r>
                    </w:p>
                  </w:txbxContent>
                </v:textbox>
                <w10:wrap anchorx="margin"/>
              </v:shape>
            </w:pict>
          </mc:Fallback>
        </mc:AlternateContent>
      </w:r>
      <w:r w:rsidR="00234825">
        <w:rPr>
          <w:noProof/>
          <w:lang w:eastAsia="fr-FR"/>
        </w:rPr>
        <mc:AlternateContent>
          <mc:Choice Requires="wps">
            <w:drawing>
              <wp:anchor distT="0" distB="0" distL="114300" distR="114300" simplePos="0" relativeHeight="251867136" behindDoc="0" locked="0" layoutInCell="1" allowOverlap="1" wp14:anchorId="71B3AA4A" wp14:editId="1498E022">
                <wp:simplePos x="0" y="0"/>
                <wp:positionH relativeFrom="margin">
                  <wp:posOffset>5516880</wp:posOffset>
                </wp:positionH>
                <wp:positionV relativeFrom="paragraph">
                  <wp:posOffset>138430</wp:posOffset>
                </wp:positionV>
                <wp:extent cx="990209" cy="281354"/>
                <wp:effectExtent l="0" t="0" r="0" b="0"/>
                <wp:wrapNone/>
                <wp:docPr id="157" name="Zone de texte 157"/>
                <wp:cNvGraphicFramePr/>
                <a:graphic xmlns:a="http://schemas.openxmlformats.org/drawingml/2006/main">
                  <a:graphicData uri="http://schemas.microsoft.com/office/word/2010/wordprocessingShape">
                    <wps:wsp>
                      <wps:cNvSpPr txBox="1"/>
                      <wps:spPr>
                        <a:xfrm rot="5400000">
                          <a:off x="0" y="0"/>
                          <a:ext cx="990209" cy="281354"/>
                        </a:xfrm>
                        <a:prstGeom prst="rect">
                          <a:avLst/>
                        </a:prstGeom>
                        <a:noFill/>
                        <a:ln w="6350">
                          <a:noFill/>
                        </a:ln>
                      </wps:spPr>
                      <wps:txbx>
                        <w:txbxContent>
                          <w:p w:rsidR="00872EC6" w:rsidRDefault="00872EC6" w:rsidP="00234825">
                            <w:pPr>
                              <w:ind w:firstLine="0"/>
                            </w:pPr>
                            <w:r>
                              <w:t>2.5m environ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B3AA4A" id="Zone de texte 157" o:spid="_x0000_s1089" type="#_x0000_t202" style="position:absolute;left:0;text-align:left;margin-left:434.4pt;margin-top:10.9pt;width:77.95pt;height:22.15pt;rotation:90;z-index:251867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" filled="f" stroked="f" strokeweight=".5pt">
                <v:textbox>
                  <w:txbxContent>
                    <w:p w:rsidR="00872EC6" w:rsidRDefault="00872EC6" w:rsidP="00234825">
                      <w:pPr>
                        <w:ind w:firstLine="0"/>
                      </w:pPr>
                      <w:r>
                        <w:t>2.5m environ</w:t>
                      </w:r>
                    </w:p>
                  </w:txbxContent>
                </v:textbox>
                <w10:wrap anchorx="margin"/>
              </v:shape>
            </w:pict>
          </mc:Fallback>
        </mc:AlternateContent>
      </w:r>
      <w:r w:rsidR="00682978">
        <w:rPr>
          <w:noProof/>
          <w:lang w:eastAsia="fr-FR"/>
        </w:rPr>
        <mc:AlternateContent>
          <mc:Choice Requires="wps">
            <w:drawing>
              <wp:anchor distT="0" distB="0" distL="114300" distR="114300" simplePos="0" relativeHeight="251849728" behindDoc="0" locked="0" layoutInCell="1" allowOverlap="1" wp14:anchorId="670596D6" wp14:editId="5C7872A5">
                <wp:simplePos x="0" y="0"/>
                <wp:positionH relativeFrom="column">
                  <wp:posOffset>4028929</wp:posOffset>
                </wp:positionH>
                <wp:positionV relativeFrom="paragraph">
                  <wp:posOffset>90757</wp:posOffset>
                </wp:positionV>
                <wp:extent cx="1043354" cy="112102"/>
                <wp:effectExtent l="0" t="0" r="4445" b="2540"/>
                <wp:wrapNone/>
                <wp:docPr id="146" name="Rectangle 146"/>
                <wp:cNvGraphicFramePr/>
                <a:graphic xmlns:a="http://schemas.openxmlformats.org/drawingml/2006/main">
                  <a:graphicData uri="http://schemas.microsoft.com/office/word/2010/wordprocessingShape">
                    <wps:wsp>
                      <wps:cNvSpPr/>
                      <wps:spPr>
                        <a:xfrm>
                          <a:off x="0" y="0"/>
                          <a:ext cx="1043354" cy="112102"/>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DED7D0A" id="Rectangle 146" o:spid="_x0000_s1026" style="position:absolute;margin-left:317.25pt;margin-top:7.15pt;width:82.15pt;height:8.85pt;z-index:251849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" fillcolor="yellow" stroked="f" strokeweight="2pt"/>
            </w:pict>
          </mc:Fallback>
        </mc:AlternateContent>
      </w:r>
      <w:r w:rsidR="0050617D" w:rsidRPr="0050617D">
        <w:rPr>
          <w:noProof/>
          <w:lang w:eastAsia="fr-FR"/>
        </w:rPr>
        <mc:AlternateContent>
          <mc:Choice Requires="wps">
            <w:drawing>
              <wp:anchor distT="0" distB="0" distL="114300" distR="114300" simplePos="0" relativeHeight="251815936" behindDoc="0" locked="0" layoutInCell="1" allowOverlap="1" wp14:anchorId="38D1B49C" wp14:editId="600AA10F">
                <wp:simplePos x="0" y="0"/>
                <wp:positionH relativeFrom="column">
                  <wp:posOffset>3446339</wp:posOffset>
                </wp:positionH>
                <wp:positionV relativeFrom="paragraph">
                  <wp:posOffset>194286</wp:posOffset>
                </wp:positionV>
                <wp:extent cx="650631" cy="738554"/>
                <wp:effectExtent l="0" t="6033" r="10478" b="10477"/>
                <wp:wrapNone/>
                <wp:docPr id="126" name="Forme libre 126"/>
                <wp:cNvGraphicFramePr/>
                <a:graphic xmlns:a="http://schemas.openxmlformats.org/drawingml/2006/main">
                  <a:graphicData uri="http://schemas.microsoft.com/office/word/2010/wordprocessingShape">
                    <wps:wsp>
                      <wps:cNvSpPr/>
                      <wps:spPr>
                        <a:xfrm rot="5400000">
                          <a:off x="0" y="0"/>
                          <a:ext cx="650631" cy="738554"/>
                        </a:xfrm>
                        <a:custGeom>
                          <a:avLst/>
                          <a:gdLst>
                            <a:gd name="connsiteX0" fmla="*/ 650631 w 650631"/>
                            <a:gd name="connsiteY0" fmla="*/ 0 h 738554"/>
                            <a:gd name="connsiteX1" fmla="*/ 246184 w 650631"/>
                            <a:gd name="connsiteY1" fmla="*/ 199292 h 738554"/>
                            <a:gd name="connsiteX2" fmla="*/ 52754 w 650631"/>
                            <a:gd name="connsiteY2" fmla="*/ 504092 h 738554"/>
                            <a:gd name="connsiteX3" fmla="*/ 0 w 650631"/>
                            <a:gd name="connsiteY3" fmla="*/ 738554 h 738554"/>
                          </a:gdLst>
                          <a:ahLst/>
                          <a:cxnLst>
                            <a:cxn ang="0">
                              <a:pos x="connsiteX0" y="connsiteY0"/>
                            </a:cxn>
                            <a:cxn ang="0">
                              <a:pos x="connsiteX1" y="connsiteY1"/>
                            </a:cxn>
                            <a:cxn ang="0">
                              <a:pos x="connsiteX2" y="connsiteY2"/>
                            </a:cxn>
                            <a:cxn ang="0">
                              <a:pos x="connsiteX3" y="connsiteY3"/>
                            </a:cxn>
                          </a:cxnLst>
                          <a:rect l="l" t="t" r="r" b="b"/>
                          <a:pathLst>
                            <a:path w="650631" h="738554">
                              <a:moveTo>
                                <a:pt x="650631" y="0"/>
                              </a:moveTo>
                              <a:cubicBezTo>
                                <a:pt x="498230" y="57638"/>
                                <a:pt x="345830" y="115277"/>
                                <a:pt x="246184" y="199292"/>
                              </a:cubicBezTo>
                              <a:cubicBezTo>
                                <a:pt x="146538" y="283307"/>
                                <a:pt x="93785" y="414215"/>
                                <a:pt x="52754" y="504092"/>
                              </a:cubicBezTo>
                              <a:cubicBezTo>
                                <a:pt x="11723" y="593969"/>
                                <a:pt x="5861" y="666261"/>
                                <a:pt x="0" y="738554"/>
                              </a:cubicBezTo>
                            </a:path>
                          </a:pathLst>
                        </a:custGeom>
                        <a:noFill/>
                        <a:ln>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BE5CD1F" id="Forme libre 126" o:spid="_x0000_s1026" style="position:absolute;margin-left:271.35pt;margin-top:15.3pt;width:51.25pt;height:58.15pt;rotation:90;z-index:251815936;visibility:visible;mso-wrap-style:square;mso-wrap-distance-left:9pt;mso-wrap-distance-top:0;mso-wrap-distance-right:9pt;mso-wrap-distance-bottom:0;mso-position-horizontal:absolute;mso-position-horizontal-relative:text;mso-position-vertical:absolute;mso-position-vertical-relative:text;v-text-anchor:middle" coordsize="650631,7385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" path="m650631,c498230,57638,345830,115277,246184,199292,146538,283307,93785,414215,52754,504092,11723,593969,5861,666261,,738554e" filled="f" strokecolor="#938953 [1614]" strokeweight="2pt">
                <v:path arrowok="t" o:connecttype="custom" o:connectlocs="650631,0;246184,199292;52754,504092;0,738554" o:connectangles="0,0,0,0"/>
              </v:shape>
            </w:pict>
          </mc:Fallback>
        </mc:AlternateContent>
      </w:r>
    </w:p>
    <w:p w:rsidR="00F26A9B" w:rsidRDefault="00FF4D84" w:rsidP="006722EA">
      <w:r w:rsidRPr="0050617D">
        <w:rPr>
          <w:noProof/>
          <w:lang w:eastAsia="fr-FR"/>
        </w:rPr>
        <mc:AlternateContent>
          <mc:Choice Requires="wps">
            <w:drawing>
              <wp:anchor distT="0" distB="0" distL="114300" distR="114300" simplePos="0" relativeHeight="251837440" behindDoc="0" locked="0" layoutInCell="1" allowOverlap="1" wp14:anchorId="1D995EDF" wp14:editId="1FD956C6">
                <wp:simplePos x="0" y="0"/>
                <wp:positionH relativeFrom="column">
                  <wp:posOffset>49138</wp:posOffset>
                </wp:positionH>
                <wp:positionV relativeFrom="paragraph">
                  <wp:posOffset>98815</wp:posOffset>
                </wp:positionV>
                <wp:extent cx="801370" cy="738554"/>
                <wp:effectExtent l="0" t="0" r="17780" b="23495"/>
                <wp:wrapNone/>
                <wp:docPr id="139" name="Forme libre 139"/>
                <wp:cNvGraphicFramePr/>
                <a:graphic xmlns:a="http://schemas.openxmlformats.org/drawingml/2006/main">
                  <a:graphicData uri="http://schemas.microsoft.com/office/word/2010/wordprocessingShape">
                    <wps:wsp>
                      <wps:cNvSpPr/>
                      <wps:spPr>
                        <a:xfrm rot="10800000">
                          <a:off x="0" y="0"/>
                          <a:ext cx="801370" cy="738554"/>
                        </a:xfrm>
                        <a:custGeom>
                          <a:avLst/>
                          <a:gdLst>
                            <a:gd name="connsiteX0" fmla="*/ 650631 w 650631"/>
                            <a:gd name="connsiteY0" fmla="*/ 0 h 738554"/>
                            <a:gd name="connsiteX1" fmla="*/ 246184 w 650631"/>
                            <a:gd name="connsiteY1" fmla="*/ 199292 h 738554"/>
                            <a:gd name="connsiteX2" fmla="*/ 52754 w 650631"/>
                            <a:gd name="connsiteY2" fmla="*/ 504092 h 738554"/>
                            <a:gd name="connsiteX3" fmla="*/ 0 w 650631"/>
                            <a:gd name="connsiteY3" fmla="*/ 738554 h 738554"/>
                          </a:gdLst>
                          <a:ahLst/>
                          <a:cxnLst>
                            <a:cxn ang="0">
                              <a:pos x="connsiteX0" y="connsiteY0"/>
                            </a:cxn>
                            <a:cxn ang="0">
                              <a:pos x="connsiteX1" y="connsiteY1"/>
                            </a:cxn>
                            <a:cxn ang="0">
                              <a:pos x="connsiteX2" y="connsiteY2"/>
                            </a:cxn>
                            <a:cxn ang="0">
                              <a:pos x="connsiteX3" y="connsiteY3"/>
                            </a:cxn>
                          </a:cxnLst>
                          <a:rect l="l" t="t" r="r" b="b"/>
                          <a:pathLst>
                            <a:path w="650631" h="738554">
                              <a:moveTo>
                                <a:pt x="650631" y="0"/>
                              </a:moveTo>
                              <a:cubicBezTo>
                                <a:pt x="498230" y="57638"/>
                                <a:pt x="345830" y="115277"/>
                                <a:pt x="246184" y="199292"/>
                              </a:cubicBezTo>
                              <a:cubicBezTo>
                                <a:pt x="146538" y="283307"/>
                                <a:pt x="93785" y="414215"/>
                                <a:pt x="52754" y="504092"/>
                              </a:cubicBezTo>
                              <a:cubicBezTo>
                                <a:pt x="11723" y="593969"/>
                                <a:pt x="5861" y="666261"/>
                                <a:pt x="0" y="738554"/>
                              </a:cubicBezTo>
                            </a:path>
                          </a:pathLst>
                        </a:custGeom>
                        <a:noFill/>
                        <a:ln>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9C9C339" id="Forme libre 139" o:spid="_x0000_s1026" style="position:absolute;margin-left:3.85pt;margin-top:7.8pt;width:63.1pt;height:58.15pt;rotation:180;z-index:251837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650631,7385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" path="m650631,c498230,57638,345830,115277,246184,199292,146538,283307,93785,414215,52754,504092,11723,593969,5861,666261,,738554e" filled="f" strokecolor="#938953 [1614]" strokeweight="2pt">
                <v:path arrowok="t" o:connecttype="custom" o:connectlocs="801370,0;303220,199292;64976,504092;0,738554" o:connectangles="0,0,0,0"/>
              </v:shape>
            </w:pict>
          </mc:Fallback>
        </mc:AlternateContent>
      </w:r>
      <w:r w:rsidRPr="0050617D">
        <w:rPr>
          <w:noProof/>
          <w:lang w:eastAsia="fr-FR"/>
        </w:rPr>
        <mc:AlternateContent>
          <mc:Choice Requires="wps">
            <w:drawing>
              <wp:anchor distT="0" distB="0" distL="114300" distR="114300" simplePos="0" relativeHeight="251835392" behindDoc="0" locked="0" layoutInCell="1" allowOverlap="1" wp14:anchorId="5F70EB35" wp14:editId="09FC3782">
                <wp:simplePos x="0" y="0"/>
                <wp:positionH relativeFrom="column">
                  <wp:posOffset>899061</wp:posOffset>
                </wp:positionH>
                <wp:positionV relativeFrom="paragraph">
                  <wp:posOffset>75369</wp:posOffset>
                </wp:positionV>
                <wp:extent cx="761365" cy="738554"/>
                <wp:effectExtent l="0" t="0" r="19685" b="23495"/>
                <wp:wrapNone/>
                <wp:docPr id="138" name="Forme libre 138"/>
                <wp:cNvGraphicFramePr/>
                <a:graphic xmlns:a="http://schemas.openxmlformats.org/drawingml/2006/main">
                  <a:graphicData uri="http://schemas.microsoft.com/office/word/2010/wordprocessingShape">
                    <wps:wsp>
                      <wps:cNvSpPr/>
                      <wps:spPr>
                        <a:xfrm rot="10800000">
                          <a:off x="0" y="0"/>
                          <a:ext cx="761365" cy="738554"/>
                        </a:xfrm>
                        <a:custGeom>
                          <a:avLst/>
                          <a:gdLst>
                            <a:gd name="connsiteX0" fmla="*/ 650631 w 650631"/>
                            <a:gd name="connsiteY0" fmla="*/ 0 h 738554"/>
                            <a:gd name="connsiteX1" fmla="*/ 246184 w 650631"/>
                            <a:gd name="connsiteY1" fmla="*/ 199292 h 738554"/>
                            <a:gd name="connsiteX2" fmla="*/ 52754 w 650631"/>
                            <a:gd name="connsiteY2" fmla="*/ 504092 h 738554"/>
                            <a:gd name="connsiteX3" fmla="*/ 0 w 650631"/>
                            <a:gd name="connsiteY3" fmla="*/ 738554 h 738554"/>
                          </a:gdLst>
                          <a:ahLst/>
                          <a:cxnLst>
                            <a:cxn ang="0">
                              <a:pos x="connsiteX0" y="connsiteY0"/>
                            </a:cxn>
                            <a:cxn ang="0">
                              <a:pos x="connsiteX1" y="connsiteY1"/>
                            </a:cxn>
                            <a:cxn ang="0">
                              <a:pos x="connsiteX2" y="connsiteY2"/>
                            </a:cxn>
                            <a:cxn ang="0">
                              <a:pos x="connsiteX3" y="connsiteY3"/>
                            </a:cxn>
                          </a:cxnLst>
                          <a:rect l="l" t="t" r="r" b="b"/>
                          <a:pathLst>
                            <a:path w="650631" h="738554">
                              <a:moveTo>
                                <a:pt x="650631" y="0"/>
                              </a:moveTo>
                              <a:cubicBezTo>
                                <a:pt x="498230" y="57638"/>
                                <a:pt x="345830" y="115277"/>
                                <a:pt x="246184" y="199292"/>
                              </a:cubicBezTo>
                              <a:cubicBezTo>
                                <a:pt x="146538" y="283307"/>
                                <a:pt x="93785" y="414215"/>
                                <a:pt x="52754" y="504092"/>
                              </a:cubicBezTo>
                              <a:cubicBezTo>
                                <a:pt x="11723" y="593969"/>
                                <a:pt x="5861" y="666261"/>
                                <a:pt x="0" y="738554"/>
                              </a:cubicBezTo>
                            </a:path>
                          </a:pathLst>
                        </a:custGeom>
                        <a:noFill/>
                        <a:ln>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52EBE58" id="Forme libre 138" o:spid="_x0000_s1026" style="position:absolute;margin-left:70.8pt;margin-top:5.95pt;width:59.95pt;height:58.15pt;rotation:180;z-index:251835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650631,7385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" path="m650631,c498230,57638,345830,115277,246184,199292,146538,283307,93785,414215,52754,504092,11723,593969,5861,666261,,738554e" filled="f" strokecolor="#938953 [1614]" strokeweight="2pt">
                <v:path arrowok="t" o:connecttype="custom" o:connectlocs="761365,0;288083,199292;61732,504092;0,738554" o:connectangles="0,0,0,0"/>
              </v:shape>
            </w:pict>
          </mc:Fallback>
        </mc:AlternateContent>
      </w:r>
      <w:r w:rsidRPr="0050617D">
        <w:rPr>
          <w:noProof/>
          <w:lang w:eastAsia="fr-FR"/>
        </w:rPr>
        <mc:AlternateContent>
          <mc:Choice Requires="wps">
            <w:drawing>
              <wp:anchor distT="0" distB="0" distL="114300" distR="114300" simplePos="0" relativeHeight="251831296" behindDoc="0" locked="0" layoutInCell="1" allowOverlap="1" wp14:anchorId="65687791" wp14:editId="73BFF2BA">
                <wp:simplePos x="0" y="0"/>
                <wp:positionH relativeFrom="column">
                  <wp:posOffset>31114</wp:posOffset>
                </wp:positionH>
                <wp:positionV relativeFrom="paragraph">
                  <wp:posOffset>104042</wp:posOffset>
                </wp:positionV>
                <wp:extent cx="45719" cy="749935"/>
                <wp:effectExtent l="0" t="0" r="0" b="0"/>
                <wp:wrapNone/>
                <wp:docPr id="136" name="Rectangle 136"/>
                <wp:cNvGraphicFramePr/>
                <a:graphic xmlns:a="http://schemas.openxmlformats.org/drawingml/2006/main">
                  <a:graphicData uri="http://schemas.microsoft.com/office/word/2010/wordprocessingShape">
                    <wps:wsp>
                      <wps:cNvSpPr/>
                      <wps:spPr>
                        <a:xfrm rot="10800000">
                          <a:off x="0" y="0"/>
                          <a:ext cx="45719" cy="749935"/>
                        </a:xfrm>
                        <a:prstGeom prst="rect">
                          <a:avLst/>
                        </a:pr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6425B59" id="Rectangle 136" o:spid="_x0000_s1026" style="position:absolute;margin-left:2.45pt;margin-top:8.2pt;width:3.6pt;height:59.05pt;rotation:180;z-index:251831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" fillcolor="#938953 [1614]" stroked="f" strokeweight="2pt"/>
            </w:pict>
          </mc:Fallback>
        </mc:AlternateContent>
      </w:r>
      <w:r w:rsidRPr="0050617D">
        <w:rPr>
          <w:noProof/>
          <w:lang w:eastAsia="fr-FR"/>
        </w:rPr>
        <mc:AlternateContent>
          <mc:Choice Requires="wps">
            <w:drawing>
              <wp:anchor distT="0" distB="0" distL="114300" distR="114300" simplePos="0" relativeHeight="251833344" behindDoc="0" locked="0" layoutInCell="1" allowOverlap="1" wp14:anchorId="15DFB72E" wp14:editId="42831236">
                <wp:simplePos x="0" y="0"/>
                <wp:positionH relativeFrom="column">
                  <wp:posOffset>850069</wp:posOffset>
                </wp:positionH>
                <wp:positionV relativeFrom="paragraph">
                  <wp:posOffset>80645</wp:posOffset>
                </wp:positionV>
                <wp:extent cx="45719" cy="749935"/>
                <wp:effectExtent l="0" t="0" r="0" b="0"/>
                <wp:wrapNone/>
                <wp:docPr id="137" name="Rectangle 137"/>
                <wp:cNvGraphicFramePr/>
                <a:graphic xmlns:a="http://schemas.openxmlformats.org/drawingml/2006/main">
                  <a:graphicData uri="http://schemas.microsoft.com/office/word/2010/wordprocessingShape">
                    <wps:wsp>
                      <wps:cNvSpPr/>
                      <wps:spPr>
                        <a:xfrm rot="10800000">
                          <a:off x="0" y="0"/>
                          <a:ext cx="45719" cy="749935"/>
                        </a:xfrm>
                        <a:prstGeom prst="rect">
                          <a:avLst/>
                        </a:pr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764B725" id="Rectangle 137" o:spid="_x0000_s1026" style="position:absolute;margin-left:66.95pt;margin-top:6.35pt;width:3.6pt;height:59.05pt;rotation:180;z-index:251833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" fillcolor="#938953 [1614]" stroked="f" strokeweight="2pt"/>
            </w:pict>
          </mc:Fallback>
        </mc:AlternateContent>
      </w:r>
    </w:p>
    <w:p w:rsidR="00F26A9B" w:rsidRDefault="00682978" w:rsidP="006722EA">
      <w:r>
        <w:rPr>
          <w:noProof/>
          <w:lang w:eastAsia="fr-FR"/>
        </w:rPr>
        <mc:AlternateContent>
          <mc:Choice Requires="wps">
            <w:drawing>
              <wp:anchor distT="0" distB="0" distL="114300" distR="114300" simplePos="0" relativeHeight="251853824" behindDoc="0" locked="0" layoutInCell="1" allowOverlap="1" wp14:anchorId="3D278FAC" wp14:editId="31BF8B02">
                <wp:simplePos x="0" y="0"/>
                <wp:positionH relativeFrom="margin">
                  <wp:posOffset>1591310</wp:posOffset>
                </wp:positionH>
                <wp:positionV relativeFrom="paragraph">
                  <wp:posOffset>13970</wp:posOffset>
                </wp:positionV>
                <wp:extent cx="1455420" cy="257908"/>
                <wp:effectExtent l="0" t="0" r="0" b="0"/>
                <wp:wrapNone/>
                <wp:docPr id="148" name="Zone de texte 148"/>
                <wp:cNvGraphicFramePr/>
                <a:graphic xmlns:a="http://schemas.openxmlformats.org/drawingml/2006/main">
                  <a:graphicData uri="http://schemas.microsoft.com/office/word/2010/wordprocessingShape">
                    <wps:wsp>
                      <wps:cNvSpPr txBox="1"/>
                      <wps:spPr>
                        <a:xfrm>
                          <a:off x="0" y="0"/>
                          <a:ext cx="1455420" cy="257908"/>
                        </a:xfrm>
                        <a:prstGeom prst="rect">
                          <a:avLst/>
                        </a:prstGeom>
                        <a:noFill/>
                        <a:ln w="6350">
                          <a:noFill/>
                        </a:ln>
                      </wps:spPr>
                      <wps:txbx>
                        <w:txbxContent>
                          <w:p w:rsidR="00872EC6" w:rsidRDefault="00872EC6" w:rsidP="00682978">
                            <w:pPr>
                              <w:ind w:firstLine="0"/>
                            </w:pPr>
                            <w:r>
                              <w:t>Lampe réglette LEDS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278FAC" id="Zone de texte 148" o:spid="_x0000_s1090" type="#_x0000_t202" style="position:absolute;left:0;text-align:left;margin-left:125.3pt;margin-top:1.1pt;width:114.6pt;height:20.3pt;z-index:251853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" filled="f" stroked="f" strokeweight=".5pt">
                <v:textbox>
                  <w:txbxContent>
                    <w:p w:rsidR="00872EC6" w:rsidRDefault="00872EC6" w:rsidP="00682978">
                      <w:pPr>
                        <w:ind w:firstLine="0"/>
                      </w:pPr>
                      <w:r>
                        <w:t>Lampe réglette LEDS</w:t>
                      </w:r>
                    </w:p>
                  </w:txbxContent>
                </v:textbox>
                <w10:wrap anchorx="margin"/>
              </v:shape>
            </w:pict>
          </mc:Fallback>
        </mc:AlternateContent>
      </w:r>
      <w:r w:rsidR="0050617D" w:rsidRPr="0050617D">
        <w:rPr>
          <w:noProof/>
          <w:lang w:eastAsia="fr-FR"/>
        </w:rPr>
        <mc:AlternateContent>
          <mc:Choice Requires="wps">
            <w:drawing>
              <wp:anchor distT="0" distB="0" distL="114300" distR="114300" simplePos="0" relativeHeight="251814912" behindDoc="0" locked="0" layoutInCell="1" allowOverlap="1" wp14:anchorId="6D3301FF" wp14:editId="58E08826">
                <wp:simplePos x="0" y="0"/>
                <wp:positionH relativeFrom="column">
                  <wp:posOffset>3751287</wp:posOffset>
                </wp:positionH>
                <wp:positionV relativeFrom="paragraph">
                  <wp:posOffset>57394</wp:posOffset>
                </wp:positionV>
                <wp:extent cx="45719" cy="750277"/>
                <wp:effectExtent l="9525" t="0" r="2540" b="2540"/>
                <wp:wrapNone/>
                <wp:docPr id="125" name="Rectangle 125"/>
                <wp:cNvGraphicFramePr/>
                <a:graphic xmlns:a="http://schemas.openxmlformats.org/drawingml/2006/main">
                  <a:graphicData uri="http://schemas.microsoft.com/office/word/2010/wordprocessingShape">
                    <wps:wsp>
                      <wps:cNvSpPr/>
                      <wps:spPr>
                        <a:xfrm rot="5400000">
                          <a:off x="0" y="0"/>
                          <a:ext cx="45719" cy="750277"/>
                        </a:xfrm>
                        <a:prstGeom prst="rect">
                          <a:avLst/>
                        </a:pr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3C56C9" id="Rectangle 125" o:spid="_x0000_s1026" style="position:absolute;margin-left:295.4pt;margin-top:4.5pt;width:3.6pt;height:59.1pt;rotation:90;z-index:251814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" fillcolor="#938953 [1614]" stroked="f" strokeweight="2pt"/>
            </w:pict>
          </mc:Fallback>
        </mc:AlternateContent>
      </w:r>
    </w:p>
    <w:p w:rsidR="00F26A9B" w:rsidRDefault="00682978" w:rsidP="006722EA">
      <w:r>
        <w:rPr>
          <w:noProof/>
          <w:lang w:eastAsia="fr-FR"/>
        </w:rPr>
        <mc:AlternateContent>
          <mc:Choice Requires="wps">
            <w:drawing>
              <wp:anchor distT="0" distB="0" distL="114300" distR="114300" simplePos="0" relativeHeight="251847680" behindDoc="0" locked="0" layoutInCell="1" allowOverlap="1">
                <wp:simplePos x="0" y="0"/>
                <wp:positionH relativeFrom="column">
                  <wp:posOffset>1825185</wp:posOffset>
                </wp:positionH>
                <wp:positionV relativeFrom="paragraph">
                  <wp:posOffset>73953</wp:posOffset>
                </wp:positionV>
                <wp:extent cx="1043354" cy="112102"/>
                <wp:effectExtent l="0" t="0" r="4445" b="2540"/>
                <wp:wrapNone/>
                <wp:docPr id="145" name="Rectangle 145"/>
                <wp:cNvGraphicFramePr/>
                <a:graphic xmlns:a="http://schemas.openxmlformats.org/drawingml/2006/main">
                  <a:graphicData uri="http://schemas.microsoft.com/office/word/2010/wordprocessingShape">
                    <wps:wsp>
                      <wps:cNvSpPr/>
                      <wps:spPr>
                        <a:xfrm>
                          <a:off x="0" y="0"/>
                          <a:ext cx="1043354" cy="112102"/>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2F68267" id="Rectangle 145" o:spid="_x0000_s1026" style="position:absolute;margin-left:143.7pt;margin-top:5.8pt;width:82.15pt;height:8.85pt;z-index:251847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" fillcolor="yellow" stroked="f" strokeweight="2pt"/>
            </w:pict>
          </mc:Fallback>
        </mc:AlternateContent>
      </w:r>
    </w:p>
    <w:p w:rsidR="00F26A9B" w:rsidRDefault="00192EF4" w:rsidP="006722EA">
      <w:r>
        <w:rPr>
          <w:noProof/>
          <w:lang w:eastAsia="fr-FR"/>
        </w:rPr>
        <mc:AlternateContent>
          <mc:Choice Requires="wps">
            <w:drawing>
              <wp:anchor distT="0" distB="0" distL="114300" distR="114300" simplePos="0" relativeHeight="251858944" behindDoc="0" locked="0" layoutInCell="1" allowOverlap="1" wp14:anchorId="221EF070" wp14:editId="17FAC75D">
                <wp:simplePos x="0" y="0"/>
                <wp:positionH relativeFrom="margin">
                  <wp:posOffset>4390292</wp:posOffset>
                </wp:positionH>
                <wp:positionV relativeFrom="paragraph">
                  <wp:posOffset>231433</wp:posOffset>
                </wp:positionV>
                <wp:extent cx="1084385" cy="257908"/>
                <wp:effectExtent l="0" t="0" r="0" b="0"/>
                <wp:wrapNone/>
                <wp:docPr id="151" name="Zone de texte 151"/>
                <wp:cNvGraphicFramePr/>
                <a:graphic xmlns:a="http://schemas.openxmlformats.org/drawingml/2006/main">
                  <a:graphicData uri="http://schemas.microsoft.com/office/word/2010/wordprocessingShape">
                    <wps:wsp>
                      <wps:cNvSpPr txBox="1"/>
                      <wps:spPr>
                        <a:xfrm>
                          <a:off x="0" y="0"/>
                          <a:ext cx="1084385" cy="257908"/>
                        </a:xfrm>
                        <a:prstGeom prst="rect">
                          <a:avLst/>
                        </a:prstGeom>
                        <a:noFill/>
                        <a:ln w="6350">
                          <a:noFill/>
                        </a:ln>
                      </wps:spPr>
                      <wps:txbx>
                        <w:txbxContent>
                          <w:p w:rsidR="00872EC6" w:rsidRDefault="00872EC6" w:rsidP="00192EF4">
                            <w:pPr>
                              <w:ind w:firstLine="0"/>
                              <w:jc w:val="center"/>
                            </w:pPr>
                            <w:r>
                              <w:t>Fenêtre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1EF070" id="Zone de texte 151" o:spid="_x0000_s1091" type="#_x0000_t202" style="position:absolute;left:0;text-align:left;margin-left:345.7pt;margin-top:18.2pt;width:85.4pt;height:20.3pt;z-index:251858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" filled="f" stroked="f" strokeweight=".5pt">
                <v:textbox>
                  <w:txbxContent>
                    <w:p w:rsidR="00872EC6" w:rsidRDefault="00872EC6" w:rsidP="00192EF4">
                      <w:pPr>
                        <w:ind w:firstLine="0"/>
                        <w:jc w:val="center"/>
                      </w:pPr>
                      <w:r>
                        <w:t>Fenêtre A</w:t>
                      </w:r>
                    </w:p>
                  </w:txbxContent>
                </v:textbox>
                <w10:wrap anchorx="margin"/>
              </v:shape>
            </w:pict>
          </mc:Fallback>
        </mc:AlternateContent>
      </w:r>
    </w:p>
    <w:p w:rsidR="00F26A9B" w:rsidRDefault="00266B85" w:rsidP="006722EA">
      <w:r>
        <w:rPr>
          <w:noProof/>
          <w:lang w:eastAsia="fr-FR"/>
        </w:rPr>
        <mc:AlternateContent>
          <mc:Choice Requires="wps">
            <w:drawing>
              <wp:anchor distT="0" distB="0" distL="114300" distR="114300" simplePos="0" relativeHeight="251876352" behindDoc="0" locked="0" layoutInCell="1" allowOverlap="1" wp14:anchorId="7D30A0B6" wp14:editId="4D925336">
                <wp:simplePos x="0" y="0"/>
                <wp:positionH relativeFrom="margin">
                  <wp:align>right</wp:align>
                </wp:positionH>
                <wp:positionV relativeFrom="paragraph">
                  <wp:posOffset>5715</wp:posOffset>
                </wp:positionV>
                <wp:extent cx="220980" cy="205740"/>
                <wp:effectExtent l="0" t="0" r="7620" b="3810"/>
                <wp:wrapNone/>
                <wp:docPr id="163" name="Éclair 163"/>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BF16D33" id="Éclair 163" o:spid="_x0000_s1026" type="#_x0000_t73" style="position:absolute;margin-left:-33.8pt;margin-top:.45pt;width:17.4pt;height:16.2pt;z-index:251876352;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" fillcolor="red" stroked="f" strokeweight="2pt">
                <w10:wrap anchorx="margin"/>
              </v:shape>
            </w:pict>
          </mc:Fallback>
        </mc:AlternateContent>
      </w:r>
      <w:r w:rsidR="00192EF4">
        <w:rPr>
          <w:noProof/>
          <w:lang w:eastAsia="fr-FR"/>
        </w:rPr>
        <mc:AlternateContent>
          <mc:Choice Requires="wps">
            <w:drawing>
              <wp:anchor distT="0" distB="0" distL="114300" distR="114300" simplePos="0" relativeHeight="251860992" behindDoc="0" locked="0" layoutInCell="1" allowOverlap="1" wp14:anchorId="2CA65C84" wp14:editId="053806E7">
                <wp:simplePos x="0" y="0"/>
                <wp:positionH relativeFrom="margin">
                  <wp:posOffset>445477</wp:posOffset>
                </wp:positionH>
                <wp:positionV relativeFrom="paragraph">
                  <wp:posOffset>11723</wp:posOffset>
                </wp:positionV>
                <wp:extent cx="1084385" cy="257908"/>
                <wp:effectExtent l="0" t="0" r="0" b="0"/>
                <wp:wrapNone/>
                <wp:docPr id="152" name="Zone de texte 152"/>
                <wp:cNvGraphicFramePr/>
                <a:graphic xmlns:a="http://schemas.openxmlformats.org/drawingml/2006/main">
                  <a:graphicData uri="http://schemas.microsoft.com/office/word/2010/wordprocessingShape">
                    <wps:wsp>
                      <wps:cNvSpPr txBox="1"/>
                      <wps:spPr>
                        <a:xfrm>
                          <a:off x="0" y="0"/>
                          <a:ext cx="1084385" cy="257908"/>
                        </a:xfrm>
                        <a:prstGeom prst="rect">
                          <a:avLst/>
                        </a:prstGeom>
                        <a:noFill/>
                        <a:ln w="6350">
                          <a:noFill/>
                        </a:ln>
                      </wps:spPr>
                      <wps:txbx>
                        <w:txbxContent>
                          <w:p w:rsidR="00872EC6" w:rsidRDefault="00872EC6" w:rsidP="00192EF4">
                            <w:pPr>
                              <w:ind w:firstLine="0"/>
                              <w:jc w:val="center"/>
                            </w:pPr>
                            <w:r>
                              <w:t>Fenêtre 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A65C84" id="Zone de texte 152" o:spid="_x0000_s1092" type="#_x0000_t202" style="position:absolute;left:0;text-align:left;margin-left:35.1pt;margin-top:.9pt;width:85.4pt;height:20.3pt;z-index:251860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" filled="f" stroked="f" strokeweight=".5pt">
                <v:textbox>
                  <w:txbxContent>
                    <w:p w:rsidR="00872EC6" w:rsidRDefault="00872EC6" w:rsidP="00192EF4">
                      <w:pPr>
                        <w:ind w:firstLine="0"/>
                        <w:jc w:val="center"/>
                      </w:pPr>
                      <w:r>
                        <w:t>Fenêtre B</w:t>
                      </w:r>
                    </w:p>
                  </w:txbxContent>
                </v:textbox>
                <w10:wrap anchorx="margin"/>
              </v:shape>
            </w:pict>
          </mc:Fallback>
        </mc:AlternateContent>
      </w:r>
    </w:p>
    <w:p w:rsidR="00F26A9B" w:rsidRDefault="00266B85" w:rsidP="006722EA">
      <w:r>
        <w:rPr>
          <w:noProof/>
          <w:lang w:eastAsia="fr-FR"/>
        </w:rPr>
        <mc:AlternateContent>
          <mc:Choice Requires="wps">
            <w:drawing>
              <wp:anchor distT="0" distB="0" distL="114300" distR="114300" simplePos="0" relativeHeight="251878400" behindDoc="0" locked="0" layoutInCell="1" allowOverlap="1" wp14:anchorId="66BFDED5" wp14:editId="69D48BA9">
                <wp:simplePos x="0" y="0"/>
                <wp:positionH relativeFrom="margin">
                  <wp:posOffset>2148840</wp:posOffset>
                </wp:positionH>
                <wp:positionV relativeFrom="paragraph">
                  <wp:posOffset>99060</wp:posOffset>
                </wp:positionV>
                <wp:extent cx="1084385" cy="257908"/>
                <wp:effectExtent l="0" t="0" r="0" b="0"/>
                <wp:wrapNone/>
                <wp:docPr id="164" name="Zone de texte 164"/>
                <wp:cNvGraphicFramePr/>
                <a:graphic xmlns:a="http://schemas.openxmlformats.org/drawingml/2006/main">
                  <a:graphicData uri="http://schemas.microsoft.com/office/word/2010/wordprocessingShape">
                    <wps:wsp>
                      <wps:cNvSpPr txBox="1"/>
                      <wps:spPr>
                        <a:xfrm>
                          <a:off x="0" y="0"/>
                          <a:ext cx="1084385" cy="257908"/>
                        </a:xfrm>
                        <a:prstGeom prst="rect">
                          <a:avLst/>
                        </a:prstGeom>
                        <a:noFill/>
                        <a:ln w="6350">
                          <a:noFill/>
                        </a:ln>
                      </wps:spPr>
                      <wps:txbx>
                        <w:txbxContent>
                          <w:p w:rsidR="00872EC6" w:rsidRDefault="00872EC6" w:rsidP="00266B85">
                            <w:pPr>
                              <w:ind w:firstLine="0"/>
                            </w:pPr>
                            <w:r>
                              <w:t>Prise 16A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BFDED5" id="Zone de texte 164" o:spid="_x0000_s1093" type="#_x0000_t202" style="position:absolute;left:0;text-align:left;margin-left:169.2pt;margin-top:7.8pt;width:85.4pt;height:20.3pt;z-index:251878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" filled="f" stroked="f" strokeweight=".5pt">
                <v:textbox>
                  <w:txbxContent>
                    <w:p w:rsidR="00872EC6" w:rsidRDefault="00872EC6" w:rsidP="00266B85">
                      <w:pPr>
                        <w:ind w:firstLine="0"/>
                      </w:pPr>
                      <w:r>
                        <w:t>Prise 16A</w:t>
                      </w:r>
                    </w:p>
                  </w:txbxContent>
                </v:textbox>
                <w10:wrap anchorx="margin"/>
              </v:shape>
            </w:pict>
          </mc:Fallback>
        </mc:AlternateContent>
      </w:r>
      <w:r>
        <w:rPr>
          <w:noProof/>
          <w:lang w:eastAsia="fr-FR"/>
        </w:rPr>
        <mc:AlternateContent>
          <mc:Choice Requires="wps">
            <w:drawing>
              <wp:anchor distT="0" distB="0" distL="114300" distR="114300" simplePos="0" relativeHeight="251874304" behindDoc="0" locked="0" layoutInCell="1" allowOverlap="1" wp14:anchorId="5F8E4548" wp14:editId="7004C46E">
                <wp:simplePos x="0" y="0"/>
                <wp:positionH relativeFrom="margin">
                  <wp:posOffset>2788920</wp:posOffset>
                </wp:positionH>
                <wp:positionV relativeFrom="paragraph">
                  <wp:posOffset>5080</wp:posOffset>
                </wp:positionV>
                <wp:extent cx="220980" cy="205740"/>
                <wp:effectExtent l="0" t="0" r="7620" b="3810"/>
                <wp:wrapNone/>
                <wp:docPr id="162" name="Éclair 162"/>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3D4F753" id="Éclair 162" o:spid="_x0000_s1026" type="#_x0000_t73" style="position:absolute;margin-left:219.6pt;margin-top:.4pt;width:17.4pt;height:16.2pt;z-index:25187430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" fillcolor="red" stroked="f" strokeweight="2pt">
                <w10:wrap anchorx="margin"/>
              </v:shape>
            </w:pict>
          </mc:Fallback>
        </mc:AlternateContent>
      </w:r>
      <w:r w:rsidR="00192EF4">
        <w:rPr>
          <w:noProof/>
          <w:lang w:eastAsia="fr-FR"/>
        </w:rPr>
        <mc:AlternateContent>
          <mc:Choice Requires="wps">
            <w:drawing>
              <wp:anchor distT="0" distB="0" distL="114300" distR="114300" simplePos="0" relativeHeight="251856896" behindDoc="0" locked="0" layoutInCell="1" allowOverlap="1" wp14:anchorId="0DAE2D2D" wp14:editId="6E07DA2E">
                <wp:simplePos x="0" y="0"/>
                <wp:positionH relativeFrom="column">
                  <wp:posOffset>4486177</wp:posOffset>
                </wp:positionH>
                <wp:positionV relativeFrom="paragraph">
                  <wp:posOffset>62230</wp:posOffset>
                </wp:positionV>
                <wp:extent cx="949569" cy="87924"/>
                <wp:effectExtent l="0" t="0" r="22225" b="26670"/>
                <wp:wrapNone/>
                <wp:docPr id="150" name="Rectangle 150"/>
                <wp:cNvGraphicFramePr/>
                <a:graphic xmlns:a="http://schemas.openxmlformats.org/drawingml/2006/main">
                  <a:graphicData uri="http://schemas.microsoft.com/office/word/2010/wordprocessingShape">
                    <wps:wsp>
                      <wps:cNvSpPr/>
                      <wps:spPr>
                        <a:xfrm>
                          <a:off x="0" y="0"/>
                          <a:ext cx="949569" cy="87924"/>
                        </a:xfrm>
                        <a:prstGeom prst="rect">
                          <a:avLst/>
                        </a:prstGeom>
                        <a:solidFill>
                          <a:schemeClr val="accent3">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2611666" id="Rectangle 150" o:spid="_x0000_s1026" style="position:absolute;margin-left:353.25pt;margin-top:4.9pt;width:74.75pt;height:6.9pt;z-index:251856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" fillcolor="#76923c [2406]" strokecolor="#243f60 [1604]" strokeweight="2pt"/>
            </w:pict>
          </mc:Fallback>
        </mc:AlternateContent>
      </w:r>
      <w:r w:rsidR="00192EF4">
        <w:rPr>
          <w:noProof/>
          <w:lang w:eastAsia="fr-FR"/>
        </w:rPr>
        <mc:AlternateContent>
          <mc:Choice Requires="wps">
            <w:drawing>
              <wp:anchor distT="0" distB="0" distL="114300" distR="114300" simplePos="0" relativeHeight="251854848" behindDoc="0" locked="0" layoutInCell="1" allowOverlap="1">
                <wp:simplePos x="0" y="0"/>
                <wp:positionH relativeFrom="column">
                  <wp:posOffset>553232</wp:posOffset>
                </wp:positionH>
                <wp:positionV relativeFrom="paragraph">
                  <wp:posOffset>62718</wp:posOffset>
                </wp:positionV>
                <wp:extent cx="949569" cy="87924"/>
                <wp:effectExtent l="0" t="0" r="22225" b="26670"/>
                <wp:wrapNone/>
                <wp:docPr id="149" name="Rectangle 149"/>
                <wp:cNvGraphicFramePr/>
                <a:graphic xmlns:a="http://schemas.openxmlformats.org/drawingml/2006/main">
                  <a:graphicData uri="http://schemas.microsoft.com/office/word/2010/wordprocessingShape">
                    <wps:wsp>
                      <wps:cNvSpPr/>
                      <wps:spPr>
                        <a:xfrm>
                          <a:off x="0" y="0"/>
                          <a:ext cx="949569" cy="87924"/>
                        </a:xfrm>
                        <a:prstGeom prst="rect">
                          <a:avLst/>
                        </a:prstGeom>
                        <a:solidFill>
                          <a:schemeClr val="accent3">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D758DE3" id="Rectangle 149" o:spid="_x0000_s1026" style="position:absolute;margin-left:43.55pt;margin-top:4.95pt;width:74.75pt;height:6.9pt;z-index:251854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" fillcolor="#76923c [2406]" strokecolor="#243f60 [1604]" strokeweight="2pt"/>
            </w:pict>
          </mc:Fallback>
        </mc:AlternateContent>
      </w:r>
    </w:p>
    <w:p w:rsidR="00F26A9B" w:rsidRDefault="00F26A9B" w:rsidP="006722EA"/>
    <w:p w:rsidR="00192EF4" w:rsidRDefault="003457A8" w:rsidP="006722EA">
      <w:r>
        <w:rPr>
          <w:noProof/>
          <w:lang w:eastAsia="fr-FR"/>
        </w:rPr>
        <mc:AlternateContent>
          <mc:Choice Requires="wps">
            <w:drawing>
              <wp:anchor distT="0" distB="0" distL="114300" distR="114300" simplePos="0" relativeHeight="251864064" behindDoc="0" locked="0" layoutInCell="1" allowOverlap="1" wp14:anchorId="666DC5FB" wp14:editId="1C51167D">
                <wp:simplePos x="0" y="0"/>
                <wp:positionH relativeFrom="margin">
                  <wp:posOffset>2329278</wp:posOffset>
                </wp:positionH>
                <wp:positionV relativeFrom="paragraph">
                  <wp:posOffset>8548</wp:posOffset>
                </wp:positionV>
                <wp:extent cx="990209" cy="281354"/>
                <wp:effectExtent l="0" t="0" r="0" b="4445"/>
                <wp:wrapNone/>
                <wp:docPr id="154" name="Zone de texte 154"/>
                <wp:cNvGraphicFramePr/>
                <a:graphic xmlns:a="http://schemas.openxmlformats.org/drawingml/2006/main">
                  <a:graphicData uri="http://schemas.microsoft.com/office/word/2010/wordprocessingShape">
                    <wps:wsp>
                      <wps:cNvSpPr txBox="1"/>
                      <wps:spPr>
                        <a:xfrm>
                          <a:off x="0" y="0"/>
                          <a:ext cx="990209" cy="281354"/>
                        </a:xfrm>
                        <a:prstGeom prst="rect">
                          <a:avLst/>
                        </a:prstGeom>
                        <a:noFill/>
                        <a:ln w="6350">
                          <a:noFill/>
                        </a:ln>
                      </wps:spPr>
                      <wps:txbx>
                        <w:txbxContent>
                          <w:p w:rsidR="00872EC6" w:rsidRDefault="00872EC6" w:rsidP="003457A8">
                            <w:pPr>
                              <w:ind w:firstLine="0"/>
                            </w:pPr>
                            <w:r>
                              <w:t>6m environ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6DC5FB" id="Zone de texte 154" o:spid="_x0000_s1094" type="#_x0000_t202" style="position:absolute;left:0;text-align:left;margin-left:183.4pt;margin-top:.65pt;width:77.95pt;height:22.15pt;z-index:251864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" filled="f" stroked="f" strokeweight=".5pt">
                <v:textbox>
                  <w:txbxContent>
                    <w:p w:rsidR="00872EC6" w:rsidRDefault="00872EC6" w:rsidP="003457A8">
                      <w:pPr>
                        <w:ind w:firstLine="0"/>
                      </w:pPr>
                      <w:r>
                        <w:t>6m environ</w:t>
                      </w:r>
                    </w:p>
                  </w:txbxContent>
                </v:textbox>
                <w10:wrap anchorx="margin"/>
              </v:shape>
            </w:pict>
          </mc:Fallback>
        </mc:AlternateContent>
      </w:r>
      <w:r>
        <w:rPr>
          <w:noProof/>
          <w:lang w:eastAsia="fr-FR"/>
        </w:rPr>
        <mc:AlternateContent>
          <mc:Choice Requires="wps">
            <w:drawing>
              <wp:anchor distT="0" distB="0" distL="114300" distR="114300" simplePos="0" relativeHeight="251862016" behindDoc="0" locked="0" layoutInCell="1" allowOverlap="1">
                <wp:simplePos x="0" y="0"/>
                <wp:positionH relativeFrom="column">
                  <wp:posOffset>13969</wp:posOffset>
                </wp:positionH>
                <wp:positionV relativeFrom="paragraph">
                  <wp:posOffset>31994</wp:posOffset>
                </wp:positionV>
                <wp:extent cx="5679831" cy="5862"/>
                <wp:effectExtent l="38100" t="76200" r="16510" b="89535"/>
                <wp:wrapNone/>
                <wp:docPr id="153" name="Connecteur droit avec flèche 153"/>
                <wp:cNvGraphicFramePr/>
                <a:graphic xmlns:a="http://schemas.openxmlformats.org/drawingml/2006/main">
                  <a:graphicData uri="http://schemas.microsoft.com/office/word/2010/wordprocessingShape">
                    <wps:wsp>
                      <wps:cNvCnPr/>
                      <wps:spPr>
                        <a:xfrm flipV="1">
                          <a:off x="0" y="0"/>
                          <a:ext cx="5679831" cy="5862"/>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E29A761" id="Connecteur droit avec flèche 153" o:spid="_x0000_s1026" type="#_x0000_t32" style="position:absolute;margin-left:1.1pt;margin-top:2.5pt;width:447.25pt;height:.45pt;flip:y;z-index:2518620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" strokecolor="#4579b8 [3044]">
                <v:stroke startarrow="block" endarrow="block"/>
              </v:shape>
            </w:pict>
          </mc:Fallback>
        </mc:AlternateContent>
      </w:r>
    </w:p>
    <w:p w:rsidR="00192EF4" w:rsidRDefault="00192EF4" w:rsidP="006722EA"/>
    <w:p w:rsidR="005C2694" w:rsidRDefault="00BD4463" w:rsidP="005C2694">
      <w:pPr>
        <w:pStyle w:val="Titre2"/>
      </w:pPr>
      <w:bookmarkStart w:id="165" w:name="_Toc205551224"/>
      <w:r>
        <w:t>C-3</w:t>
      </w:r>
      <w:r w:rsidR="005C2694">
        <w:t>-8-2-1-2</w:t>
      </w:r>
      <w:r w:rsidR="005C2694" w:rsidRPr="00F852FA">
        <w:t xml:space="preserve"> – </w:t>
      </w:r>
      <w:r w:rsidR="005C2694">
        <w:t>Charge au sol maximale et type de plancher</w:t>
      </w:r>
      <w:bookmarkEnd w:id="165"/>
    </w:p>
    <w:p w:rsidR="008A25FD" w:rsidRDefault="008A25FD" w:rsidP="008A25FD">
      <w:pPr>
        <w:ind w:firstLine="0"/>
      </w:pPr>
    </w:p>
    <w:p w:rsidR="008A25FD" w:rsidRDefault="008A25FD" w:rsidP="008A25FD">
      <w:pPr>
        <w:ind w:firstLine="0"/>
      </w:pPr>
      <w:r>
        <w:t>La charge maximale est celle usuel</w:t>
      </w:r>
      <w:r w:rsidR="00381FD0">
        <w:t>le pour ce type de modulaire « S</w:t>
      </w:r>
      <w:r>
        <w:t>anitaire</w:t>
      </w:r>
      <w:r w:rsidR="00381FD0">
        <w:t>s/Vest</w:t>
      </w:r>
      <w:r w:rsidR="00FC5362">
        <w:t>i</w:t>
      </w:r>
      <w:r w:rsidR="00381FD0">
        <w:t>aires</w:t>
      </w:r>
      <w:r>
        <w:t xml:space="preserve"> ». </w:t>
      </w:r>
    </w:p>
    <w:p w:rsidR="005C2694" w:rsidRDefault="00BD4463" w:rsidP="005C2694">
      <w:pPr>
        <w:pStyle w:val="Titre2"/>
      </w:pPr>
      <w:bookmarkStart w:id="166" w:name="_Toc205551225"/>
      <w:r>
        <w:t>C-3</w:t>
      </w:r>
      <w:r w:rsidR="005C2694">
        <w:t>-8-2-1-3</w:t>
      </w:r>
      <w:r w:rsidR="005C2694" w:rsidRPr="00F852FA">
        <w:t xml:space="preserve"> – </w:t>
      </w:r>
      <w:r w:rsidR="005C2694">
        <w:t>Revêtements muraux</w:t>
      </w:r>
      <w:bookmarkEnd w:id="166"/>
    </w:p>
    <w:p w:rsidR="00A60691" w:rsidRDefault="00A60691" w:rsidP="00A60691">
      <w:pPr>
        <w:ind w:firstLine="0"/>
      </w:pPr>
    </w:p>
    <w:p w:rsidR="00A60691" w:rsidRDefault="0079212B" w:rsidP="00A60691">
      <w:pPr>
        <w:ind w:firstLine="0"/>
      </w:pPr>
      <w:r>
        <w:t>Les stipulations du §B-3-5 s’appliquent.</w:t>
      </w:r>
    </w:p>
    <w:p w:rsidR="0079212B" w:rsidRPr="00A60691" w:rsidRDefault="0079212B" w:rsidP="00A60691">
      <w:pPr>
        <w:ind w:firstLine="0"/>
      </w:pPr>
      <w:r>
        <w:t xml:space="preserve">Le modulaire sera </w:t>
      </w:r>
      <w:proofErr w:type="spellStart"/>
      <w:r>
        <w:t>marinisé</w:t>
      </w:r>
      <w:proofErr w:type="spellEnd"/>
      <w:r>
        <w:t xml:space="preserve"> tel que décrit au §B-3-5-7.</w:t>
      </w:r>
    </w:p>
    <w:p w:rsidR="005C2694" w:rsidRDefault="00BD4463" w:rsidP="005C2694">
      <w:pPr>
        <w:pStyle w:val="Titre2"/>
      </w:pPr>
      <w:bookmarkStart w:id="167" w:name="_Toc205551226"/>
      <w:r>
        <w:t>C-3</w:t>
      </w:r>
      <w:r w:rsidR="00763E5B">
        <w:t>-8-2-1-4</w:t>
      </w:r>
      <w:r w:rsidR="005C2694" w:rsidRPr="00F852FA">
        <w:t xml:space="preserve"> – </w:t>
      </w:r>
      <w:proofErr w:type="spellStart"/>
      <w:r w:rsidR="005C2694">
        <w:t>Equipements</w:t>
      </w:r>
      <w:proofErr w:type="spellEnd"/>
      <w:r w:rsidR="005C2694">
        <w:t xml:space="preserve"> annexes</w:t>
      </w:r>
      <w:bookmarkEnd w:id="167"/>
    </w:p>
    <w:p w:rsidR="005C2694" w:rsidRDefault="00BD4463" w:rsidP="005C2694">
      <w:pPr>
        <w:pStyle w:val="Titre2"/>
      </w:pPr>
      <w:bookmarkStart w:id="168" w:name="_Toc205551227"/>
      <w:r>
        <w:t>C-3</w:t>
      </w:r>
      <w:r w:rsidR="00763E5B">
        <w:t>-8-2-1-4</w:t>
      </w:r>
      <w:r w:rsidR="005C2694">
        <w:t>-1</w:t>
      </w:r>
      <w:r w:rsidR="005C2694" w:rsidRPr="00F852FA">
        <w:t xml:space="preserve"> – </w:t>
      </w:r>
      <w:r w:rsidR="008A25FD">
        <w:t>Ventilation/chauffage</w:t>
      </w:r>
      <w:bookmarkEnd w:id="168"/>
    </w:p>
    <w:p w:rsidR="008005EE" w:rsidRDefault="008005EE" w:rsidP="008005EE"/>
    <w:p w:rsidR="008005EE" w:rsidRDefault="008005EE" w:rsidP="008005EE">
      <w:pPr>
        <w:ind w:firstLine="0"/>
      </w:pPr>
      <w:r>
        <w:t>Le titulaire proposera des équipements permettant le renouvellement de l’air et le chauffage des locaux. Le chauffage sera assuré par des radiateurs de type convecteurs électriques et la ventilation par des extracteurs motorisés. Le titulaire proposera l’emplacement de ces équipements en fonction des plans des études d’exécution. Ces équipements seront de type et en nombre suffisants pour garantir le respect des normes en vigueur.</w:t>
      </w:r>
    </w:p>
    <w:p w:rsidR="008005EE" w:rsidRDefault="008005EE" w:rsidP="008005EE">
      <w:pPr>
        <w:ind w:firstLine="0"/>
      </w:pPr>
      <w:r>
        <w:t>Le titulaire devra la fourniture, la pose et le raccordement de tous ces équipements.</w:t>
      </w:r>
    </w:p>
    <w:p w:rsidR="004F5AE8" w:rsidRDefault="004F5AE8" w:rsidP="008005EE">
      <w:pPr>
        <w:ind w:firstLine="0"/>
      </w:pPr>
    </w:p>
    <w:p w:rsidR="004F5AE8" w:rsidRDefault="004F5AE8" w:rsidP="008005EE">
      <w:pPr>
        <w:ind w:firstLine="0"/>
      </w:pPr>
    </w:p>
    <w:p w:rsidR="004F5AE8" w:rsidRDefault="004F5AE8" w:rsidP="008005EE">
      <w:pPr>
        <w:ind w:firstLine="0"/>
      </w:pPr>
    </w:p>
    <w:p w:rsidR="005C2694" w:rsidRDefault="00BD4463" w:rsidP="005C2694">
      <w:pPr>
        <w:pStyle w:val="Titre2"/>
      </w:pPr>
      <w:bookmarkStart w:id="169" w:name="_Toc205551228"/>
      <w:r>
        <w:lastRenderedPageBreak/>
        <w:t>C-3</w:t>
      </w:r>
      <w:r w:rsidR="00763E5B">
        <w:t>-8-2-1-4</w:t>
      </w:r>
      <w:r w:rsidR="005C2694">
        <w:t>-2</w:t>
      </w:r>
      <w:r w:rsidR="005C2694" w:rsidRPr="00F852FA">
        <w:t xml:space="preserve"> – </w:t>
      </w:r>
      <w:r w:rsidR="005C2694">
        <w:t>Sécurité incendie</w:t>
      </w:r>
      <w:bookmarkEnd w:id="169"/>
    </w:p>
    <w:p w:rsidR="008005EE" w:rsidRDefault="008005EE" w:rsidP="008005EE">
      <w:pPr>
        <w:ind w:firstLine="0"/>
      </w:pPr>
    </w:p>
    <w:p w:rsidR="008005EE" w:rsidRDefault="008005EE" w:rsidP="008005EE">
      <w:pPr>
        <w:ind w:firstLine="0"/>
      </w:pPr>
      <w:r>
        <w:t>Le titulaire proposera des équipements et aménagements SSI permettant d’être conforme avec la réglementation en vigueur suivant la destination des locaux. Cette installation sera définie durant les études d’exécution du projet.</w:t>
      </w:r>
    </w:p>
    <w:p w:rsidR="008005EE" w:rsidRDefault="008005EE" w:rsidP="008005EE">
      <w:pPr>
        <w:ind w:firstLine="0"/>
      </w:pPr>
      <w:r>
        <w:t xml:space="preserve">Le titulaire fournira et mettre ensuite en œuvre ces équipements. Il veillera à la bonne réception de l’installation en la faisant réceptionner par un organisme indépendant accrédité (un PV de contrôle et de validation sera transmis par cette organisme). </w:t>
      </w:r>
    </w:p>
    <w:p w:rsidR="005C2694" w:rsidRDefault="00BD4463" w:rsidP="005C2694">
      <w:pPr>
        <w:pStyle w:val="Titre2"/>
      </w:pPr>
      <w:bookmarkStart w:id="170" w:name="_Toc205551229"/>
      <w:r>
        <w:t>C-3</w:t>
      </w:r>
      <w:r w:rsidR="00763E5B">
        <w:t>-8-2-1-4</w:t>
      </w:r>
      <w:r w:rsidR="005C2694">
        <w:t>-3</w:t>
      </w:r>
      <w:r w:rsidR="005C2694" w:rsidRPr="00F852FA">
        <w:t xml:space="preserve"> – </w:t>
      </w:r>
      <w:proofErr w:type="spellStart"/>
      <w:r w:rsidR="005C2694">
        <w:t>Eclairage</w:t>
      </w:r>
      <w:bookmarkEnd w:id="170"/>
      <w:proofErr w:type="spellEnd"/>
    </w:p>
    <w:p w:rsidR="005C2694" w:rsidRDefault="005C2694" w:rsidP="005C2694"/>
    <w:p w:rsidR="008005EE" w:rsidRDefault="008005EE" w:rsidP="008005EE">
      <w:pPr>
        <w:ind w:firstLine="0"/>
      </w:pPr>
      <w:r>
        <w:t>Le titulaire assurera la fourniture, la pose et le raccordement de luminaires ass</w:t>
      </w:r>
      <w:r w:rsidR="004F5AE8">
        <w:t>urant l’éclairage dans le modulaire</w:t>
      </w:r>
      <w:r>
        <w:t xml:space="preserve">, l’approche du modulaire au niveau extérieur, ainsi que du balisage de sécurité.  </w:t>
      </w:r>
    </w:p>
    <w:p w:rsidR="008005EE" w:rsidRDefault="008005EE" w:rsidP="008005EE">
      <w:pPr>
        <w:ind w:firstLine="0"/>
      </w:pPr>
    </w:p>
    <w:p w:rsidR="008005EE" w:rsidRDefault="008005EE" w:rsidP="00421398">
      <w:pPr>
        <w:pStyle w:val="Paragraphedeliste"/>
        <w:numPr>
          <w:ilvl w:val="0"/>
          <w:numId w:val="27"/>
        </w:numPr>
      </w:pPr>
      <w:r>
        <w:t>ECLAIRAGE EXTERIEUR</w:t>
      </w:r>
    </w:p>
    <w:p w:rsidR="008005EE" w:rsidRDefault="008005EE" w:rsidP="008005EE">
      <w:pPr>
        <w:ind w:firstLine="0"/>
      </w:pPr>
    </w:p>
    <w:p w:rsidR="008005EE" w:rsidRDefault="008005EE" w:rsidP="008005EE">
      <w:pPr>
        <w:ind w:firstLine="0"/>
      </w:pPr>
      <w:r>
        <w:t>L’éclairage extérieur sera de type projecteur à LED positionné au-dessus de la porte d’entrée du modulaire. Ce projecteur sera alimenté sur interrupteur simple. Le titulaire devra la fourniture, la pose et le raccordement électrique de cet équipement.</w:t>
      </w:r>
    </w:p>
    <w:p w:rsidR="008005EE" w:rsidRDefault="008005EE" w:rsidP="008005EE">
      <w:pPr>
        <w:pStyle w:val="Paragraphedeliste"/>
        <w:ind w:left="768" w:firstLine="0"/>
      </w:pPr>
    </w:p>
    <w:p w:rsidR="008005EE" w:rsidRDefault="008005EE" w:rsidP="00421398">
      <w:pPr>
        <w:pStyle w:val="Paragraphedeliste"/>
        <w:numPr>
          <w:ilvl w:val="0"/>
          <w:numId w:val="27"/>
        </w:numPr>
      </w:pPr>
      <w:r>
        <w:t>ECLAIRAGE INTERIEUR</w:t>
      </w:r>
    </w:p>
    <w:p w:rsidR="008005EE" w:rsidRDefault="008005EE" w:rsidP="008005EE"/>
    <w:p w:rsidR="008005EE" w:rsidRDefault="008005EE" w:rsidP="008005EE">
      <w:pPr>
        <w:ind w:firstLine="0"/>
      </w:pPr>
      <w:r>
        <w:t xml:space="preserve">L’éclairage intérieur sera assuré par des réglettes à </w:t>
      </w:r>
      <w:proofErr w:type="spellStart"/>
      <w:r>
        <w:t>LEDs</w:t>
      </w:r>
      <w:proofErr w:type="spellEnd"/>
      <w:r w:rsidR="00005151">
        <w:t xml:space="preserve"> et des plafonniers à </w:t>
      </w:r>
      <w:proofErr w:type="spellStart"/>
      <w:r w:rsidR="00005151">
        <w:t>LEDs</w:t>
      </w:r>
      <w:proofErr w:type="spellEnd"/>
      <w:r w:rsidR="00005151">
        <w:t xml:space="preserve"> dans le bloc WC et le bloc douche</w:t>
      </w:r>
      <w:r>
        <w:t>. Le titulaire devra la fourniture, la pose et le raccordement électrique de ces équipements. Ces luminaires seront alimentés sur interrupteur simple positionné à l’entrée de chaque local.</w:t>
      </w:r>
      <w:r w:rsidR="00E30664">
        <w:t xml:space="preserve"> L’éclairage du bloc douche et du bloc WC seront temporisés.</w:t>
      </w:r>
    </w:p>
    <w:p w:rsidR="008005EE" w:rsidRDefault="008005EE" w:rsidP="008005EE">
      <w:pPr>
        <w:pStyle w:val="Paragraphedeliste"/>
        <w:ind w:left="768" w:firstLine="0"/>
      </w:pPr>
    </w:p>
    <w:p w:rsidR="008005EE" w:rsidRDefault="008005EE" w:rsidP="00421398">
      <w:pPr>
        <w:pStyle w:val="Paragraphedeliste"/>
        <w:numPr>
          <w:ilvl w:val="0"/>
          <w:numId w:val="27"/>
        </w:numPr>
      </w:pPr>
      <w:r>
        <w:t>ECLAIRAGE DE SECURITE</w:t>
      </w:r>
    </w:p>
    <w:p w:rsidR="008005EE" w:rsidRDefault="008005EE" w:rsidP="008005EE"/>
    <w:p w:rsidR="008005EE" w:rsidRDefault="008005EE" w:rsidP="008005EE">
      <w:pPr>
        <w:ind w:firstLine="0"/>
      </w:pPr>
      <w:r>
        <w:t>Le titulaire définira les besoins en éclairages réglementaires de sécurité (type BAES) au cours de l’étude d’exécution. Il devra leur fourniture, leur mise en œuvre et leur raccordement suivant la réglementation en vigueur pour chacune des pièces du module.</w:t>
      </w:r>
    </w:p>
    <w:p w:rsidR="005C2694" w:rsidRDefault="00BD4463" w:rsidP="005C2694">
      <w:pPr>
        <w:pStyle w:val="Titre2"/>
      </w:pPr>
      <w:bookmarkStart w:id="171" w:name="_Toc205551230"/>
      <w:r>
        <w:t>C-3</w:t>
      </w:r>
      <w:r w:rsidR="00763E5B">
        <w:t>-8-2-1-4</w:t>
      </w:r>
      <w:r w:rsidR="00B03DDC">
        <w:t>-4</w:t>
      </w:r>
      <w:r w:rsidR="005C2694" w:rsidRPr="00F852FA">
        <w:t xml:space="preserve"> – </w:t>
      </w:r>
      <w:r w:rsidR="005C2694">
        <w:t>Distribution électrique intérieure</w:t>
      </w:r>
      <w:bookmarkEnd w:id="171"/>
    </w:p>
    <w:p w:rsidR="005C2694" w:rsidRDefault="005C2694" w:rsidP="00083214">
      <w:pPr>
        <w:ind w:firstLine="0"/>
      </w:pPr>
    </w:p>
    <w:p w:rsidR="00C65A97" w:rsidRPr="00446D25" w:rsidRDefault="000358A7" w:rsidP="00C65A97">
      <w:pPr>
        <w:ind w:firstLine="0"/>
      </w:pPr>
      <w:r>
        <w:t>Les dispositions du §B-3-5-20</w:t>
      </w:r>
      <w:r w:rsidR="00C65A97">
        <w:t xml:space="preserve"> s’appliquent. </w:t>
      </w:r>
      <w:r w:rsidR="00C65A97" w:rsidRPr="00446D25">
        <w:t>Attention, dans les pièces humides tous les matériels électriques seront IP67.</w:t>
      </w:r>
    </w:p>
    <w:p w:rsidR="005C2694" w:rsidRPr="002E4D11" w:rsidRDefault="00BD4463" w:rsidP="005C2694">
      <w:pPr>
        <w:pStyle w:val="Titre2"/>
      </w:pPr>
      <w:bookmarkStart w:id="172" w:name="_Toc205551231"/>
      <w:r>
        <w:t>C-3</w:t>
      </w:r>
      <w:r w:rsidR="00763E5B">
        <w:t>-8-2-1-4</w:t>
      </w:r>
      <w:r w:rsidR="00B03DDC">
        <w:t>-5</w:t>
      </w:r>
      <w:r w:rsidR="005C2694" w:rsidRPr="00F852FA">
        <w:t xml:space="preserve"> – </w:t>
      </w:r>
      <w:r w:rsidR="005C2694">
        <w:t>Huisserie</w:t>
      </w:r>
      <w:r w:rsidR="00B03DDC">
        <w:t>s</w:t>
      </w:r>
      <w:r w:rsidR="005C2694">
        <w:t xml:space="preserve"> extérieure</w:t>
      </w:r>
      <w:r w:rsidR="00B03DDC">
        <w:t>s</w:t>
      </w:r>
      <w:bookmarkEnd w:id="172"/>
    </w:p>
    <w:p w:rsidR="005C2694" w:rsidRDefault="005C2694" w:rsidP="00083214">
      <w:pPr>
        <w:ind w:firstLine="0"/>
      </w:pPr>
    </w:p>
    <w:p w:rsidR="00083214" w:rsidRPr="00446D25" w:rsidRDefault="000358A7" w:rsidP="00083214">
      <w:pPr>
        <w:ind w:firstLine="0"/>
      </w:pPr>
      <w:r w:rsidRPr="00446D25">
        <w:t>Les dispositions du §B-3-5-6 ; §B-3-5-17 et §B-3-5-18 s’appliquent.</w:t>
      </w:r>
    </w:p>
    <w:p w:rsidR="00BB6D19" w:rsidRPr="00446D25" w:rsidRDefault="000358A7" w:rsidP="00083214">
      <w:pPr>
        <w:ind w:firstLine="0"/>
      </w:pPr>
      <w:r w:rsidRPr="00446D25">
        <w:t>L</w:t>
      </w:r>
      <w:r w:rsidR="00BB6D19" w:rsidRPr="00446D25">
        <w:t>a fenêtre A</w:t>
      </w:r>
      <w:r w:rsidRPr="00446D25">
        <w:t xml:space="preserve"> présentera un système de rideau électrique occultant</w:t>
      </w:r>
      <w:r w:rsidR="00BB6D19" w:rsidRPr="00446D25">
        <w:t>.</w:t>
      </w:r>
    </w:p>
    <w:p w:rsidR="000358A7" w:rsidRPr="00446D25" w:rsidRDefault="000358A7" w:rsidP="00083214">
      <w:pPr>
        <w:ind w:firstLine="0"/>
      </w:pPr>
      <w:r w:rsidRPr="00446D25">
        <w:t>Les fenêtres A et B se</w:t>
      </w:r>
      <w:r w:rsidR="00446D25">
        <w:t>ront identiques de dimension 1,5</w:t>
      </w:r>
      <w:r w:rsidRPr="00446D25">
        <w:t>0</w:t>
      </w:r>
      <w:r w:rsidR="000B5FE5" w:rsidRPr="00446D25">
        <w:t>m de largeur</w:t>
      </w:r>
      <w:r w:rsidRPr="00446D25">
        <w:t>.</w:t>
      </w:r>
    </w:p>
    <w:p w:rsidR="000358A7" w:rsidRPr="00446D25" w:rsidRDefault="000358A7" w:rsidP="00083214">
      <w:pPr>
        <w:ind w:firstLine="0"/>
      </w:pPr>
      <w:r w:rsidRPr="00446D25">
        <w:t xml:space="preserve">La porte d’entrée sera de largeur 90 cm. </w:t>
      </w:r>
    </w:p>
    <w:p w:rsidR="005C2694" w:rsidRDefault="00BD4463" w:rsidP="00B03DDC">
      <w:pPr>
        <w:pStyle w:val="Titre2"/>
      </w:pPr>
      <w:bookmarkStart w:id="173" w:name="_Toc205551232"/>
      <w:r>
        <w:lastRenderedPageBreak/>
        <w:t>C-3</w:t>
      </w:r>
      <w:r w:rsidR="00763E5B">
        <w:t>-8-2-1-4</w:t>
      </w:r>
      <w:r w:rsidR="00B03DDC">
        <w:t>-6</w:t>
      </w:r>
      <w:r w:rsidR="005C2694" w:rsidRPr="00F852FA">
        <w:t xml:space="preserve"> –</w:t>
      </w:r>
      <w:r w:rsidR="00B03DDC">
        <w:t>Huisseries intérieures</w:t>
      </w:r>
      <w:bookmarkEnd w:id="173"/>
      <w:r w:rsidR="005C2694" w:rsidRPr="00F852FA">
        <w:t xml:space="preserve"> </w:t>
      </w:r>
    </w:p>
    <w:p w:rsidR="000358A7" w:rsidRDefault="000358A7" w:rsidP="000358A7">
      <w:pPr>
        <w:ind w:firstLine="0"/>
      </w:pPr>
    </w:p>
    <w:p w:rsidR="000358A7" w:rsidRDefault="000358A7" w:rsidP="000358A7">
      <w:pPr>
        <w:ind w:firstLine="0"/>
      </w:pPr>
      <w:r>
        <w:t>Les stipulations du §B-3-5-6 et du §B-3-5-19 s’appliquent.</w:t>
      </w:r>
    </w:p>
    <w:p w:rsidR="00460211" w:rsidRPr="000358A7" w:rsidRDefault="00460211" w:rsidP="000358A7">
      <w:pPr>
        <w:ind w:firstLine="0"/>
      </w:pPr>
      <w:r>
        <w:t>La porte intérieur</w:t>
      </w:r>
      <w:r w:rsidR="00137425">
        <w:t>e</w:t>
      </w:r>
      <w:r>
        <w:t xml:space="preserve"> présentera une largeur de 90 cm.</w:t>
      </w:r>
    </w:p>
    <w:p w:rsidR="00AD73AC" w:rsidRDefault="00BD4463" w:rsidP="00AD73AC">
      <w:pPr>
        <w:pStyle w:val="Titre2"/>
      </w:pPr>
      <w:bookmarkStart w:id="174" w:name="_Toc205551233"/>
      <w:r>
        <w:t>C-3</w:t>
      </w:r>
      <w:r w:rsidR="00763E5B">
        <w:t>-8-2-1-4</w:t>
      </w:r>
      <w:r w:rsidR="00AD73AC">
        <w:t>-7</w:t>
      </w:r>
      <w:r w:rsidR="00AD73AC" w:rsidRPr="00F852FA">
        <w:t xml:space="preserve"> –</w:t>
      </w:r>
      <w:r w:rsidR="00AD73AC">
        <w:t>Cloisons</w:t>
      </w:r>
      <w:bookmarkEnd w:id="174"/>
      <w:r w:rsidR="00AD73AC" w:rsidRPr="00F852FA">
        <w:t xml:space="preserve"> </w:t>
      </w:r>
    </w:p>
    <w:p w:rsidR="00AD73AC" w:rsidRPr="00AD73AC" w:rsidRDefault="00AD73AC" w:rsidP="00AD73AC"/>
    <w:p w:rsidR="005C2694" w:rsidRDefault="00C50067" w:rsidP="00C50067">
      <w:pPr>
        <w:ind w:firstLine="0"/>
      </w:pPr>
      <w:r>
        <w:t xml:space="preserve">Le titulaire assurera le cloisonnement dans le modulaire tel que présenté </w:t>
      </w:r>
      <w:r w:rsidR="00137425">
        <w:t>dans le dessin du §C-4-8-2-1-1. Les stipulations du §B-3-5-9 ; §B3-5-14 ; §B-3-5-15 et §B-3-5-16 s’appliquent.</w:t>
      </w:r>
    </w:p>
    <w:p w:rsidR="005043DE" w:rsidRDefault="00BD4463" w:rsidP="005043DE">
      <w:pPr>
        <w:pStyle w:val="Titre2"/>
      </w:pPr>
      <w:bookmarkStart w:id="175" w:name="_Toc205551234"/>
      <w:r>
        <w:t>C-3</w:t>
      </w:r>
      <w:r w:rsidR="00763E5B">
        <w:t>-8-2-1-4</w:t>
      </w:r>
      <w:r w:rsidR="005043DE">
        <w:t>-8</w:t>
      </w:r>
      <w:r w:rsidR="005043DE" w:rsidRPr="00F852FA">
        <w:t xml:space="preserve"> – </w:t>
      </w:r>
      <w:r w:rsidR="005043DE">
        <w:t>Casiers vestiaires</w:t>
      </w:r>
      <w:bookmarkEnd w:id="175"/>
    </w:p>
    <w:p w:rsidR="005043DE" w:rsidRDefault="005043DE" w:rsidP="005043DE">
      <w:pPr>
        <w:ind w:firstLine="0"/>
      </w:pPr>
    </w:p>
    <w:p w:rsidR="005043DE" w:rsidRDefault="00D0562C" w:rsidP="005043DE">
      <w:pPr>
        <w:ind w:firstLine="0"/>
      </w:pPr>
      <w:r>
        <w:rPr>
          <w:noProof/>
          <w:lang w:eastAsia="fr-FR"/>
        </w:rPr>
        <w:drawing>
          <wp:anchor distT="0" distB="0" distL="114300" distR="114300" simplePos="0" relativeHeight="252398592" behindDoc="0" locked="0" layoutInCell="1" allowOverlap="1">
            <wp:simplePos x="0" y="0"/>
            <wp:positionH relativeFrom="margin">
              <wp:posOffset>1849466</wp:posOffset>
            </wp:positionH>
            <wp:positionV relativeFrom="paragraph">
              <wp:posOffset>474345</wp:posOffset>
            </wp:positionV>
            <wp:extent cx="3186546" cy="3186546"/>
            <wp:effectExtent l="0" t="0" r="0" b="0"/>
            <wp:wrapNone/>
            <wp:docPr id="520" name="Imag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vestiaire-salissant-prune-3-cases-ouvert-768x768.jpg"/>
                    <pic:cNvPicPr/>
                  </pic:nvPicPr>
                  <pic:blipFill>
                    <a:blip r:embed="rId56">
                      <a:extLst>
                        <a:ext uri="{28A0092B-C50C-407E-A947-70E740481C1C}">
                          <a14:useLocalDpi xmlns:a14="http://schemas.microsoft.com/office/drawing/2010/main" val="0"/>
                        </a:ext>
                      </a:extLst>
                    </a:blip>
                    <a:stretch>
                      <a:fillRect/>
                    </a:stretch>
                  </pic:blipFill>
                  <pic:spPr>
                    <a:xfrm>
                      <a:off x="0" y="0"/>
                      <a:ext cx="3186546" cy="3186546"/>
                    </a:xfrm>
                    <a:prstGeom prst="rect">
                      <a:avLst/>
                    </a:prstGeom>
                  </pic:spPr>
                </pic:pic>
              </a:graphicData>
            </a:graphic>
            <wp14:sizeRelH relativeFrom="page">
              <wp14:pctWidth>0</wp14:pctWidth>
            </wp14:sizeRelH>
            <wp14:sizeRelV relativeFrom="page">
              <wp14:pctHeight>0</wp14:pctHeight>
            </wp14:sizeRelV>
          </wp:anchor>
        </w:drawing>
      </w:r>
      <w:r w:rsidR="005043DE">
        <w:t>Le titulaire assurera la fourniture et la pose de 3 casiers/vestiaires tels que représenté sur le schéma du §C-4-8-2-1-1. Ces caissons correspondent aux équipements suivants</w:t>
      </w:r>
      <w:r w:rsidR="00A9664F">
        <w:t xml:space="preserve"> (3 caissons monoblocs 120 cm en tout)</w:t>
      </w:r>
      <w:r w:rsidR="005043DE">
        <w:t> :</w:t>
      </w:r>
    </w:p>
    <w:p w:rsidR="005043DE" w:rsidRDefault="005043DE" w:rsidP="005043DE">
      <w:pPr>
        <w:ind w:firstLine="0"/>
      </w:pPr>
    </w:p>
    <w:p w:rsidR="005043DE" w:rsidRDefault="005043DE" w:rsidP="005043DE">
      <w:pPr>
        <w:ind w:firstLine="0"/>
      </w:pPr>
    </w:p>
    <w:p w:rsidR="005043DE" w:rsidRDefault="005043DE" w:rsidP="005043DE">
      <w:pPr>
        <w:ind w:firstLine="0"/>
      </w:pPr>
    </w:p>
    <w:p w:rsidR="005043DE" w:rsidRDefault="005043DE" w:rsidP="005043DE">
      <w:pPr>
        <w:ind w:firstLine="0"/>
      </w:pPr>
    </w:p>
    <w:p w:rsidR="007C2519" w:rsidRDefault="007C2519" w:rsidP="005043DE">
      <w:pPr>
        <w:ind w:firstLine="0"/>
      </w:pPr>
    </w:p>
    <w:p w:rsidR="007C2519" w:rsidRDefault="007C2519" w:rsidP="005043DE">
      <w:pPr>
        <w:ind w:firstLine="0"/>
      </w:pPr>
    </w:p>
    <w:p w:rsidR="007C2519" w:rsidRDefault="007C2519" w:rsidP="005043DE">
      <w:pPr>
        <w:ind w:firstLine="0"/>
      </w:pPr>
    </w:p>
    <w:p w:rsidR="007C2519" w:rsidRDefault="007C2519" w:rsidP="005043DE">
      <w:pPr>
        <w:ind w:firstLine="0"/>
      </w:pPr>
    </w:p>
    <w:p w:rsidR="007C2519" w:rsidRDefault="007C2519" w:rsidP="005043DE">
      <w:pPr>
        <w:ind w:firstLine="0"/>
      </w:pPr>
    </w:p>
    <w:p w:rsidR="007C2519" w:rsidRDefault="007C2519" w:rsidP="005043DE">
      <w:pPr>
        <w:ind w:firstLine="0"/>
      </w:pPr>
    </w:p>
    <w:p w:rsidR="007C2519" w:rsidRDefault="007C2519" w:rsidP="005043DE">
      <w:pPr>
        <w:ind w:firstLine="0"/>
      </w:pPr>
    </w:p>
    <w:p w:rsidR="007C2519" w:rsidRDefault="007C2519" w:rsidP="005043DE">
      <w:pPr>
        <w:ind w:firstLine="0"/>
      </w:pPr>
    </w:p>
    <w:p w:rsidR="007C2519" w:rsidRDefault="007C2519" w:rsidP="005043DE">
      <w:pPr>
        <w:ind w:firstLine="0"/>
      </w:pPr>
    </w:p>
    <w:p w:rsidR="007C2519" w:rsidRDefault="007C2519" w:rsidP="005043DE">
      <w:pPr>
        <w:ind w:firstLine="0"/>
      </w:pPr>
    </w:p>
    <w:p w:rsidR="000A5F82" w:rsidRDefault="00763E5B" w:rsidP="000A5F82">
      <w:pPr>
        <w:pStyle w:val="Titre2"/>
      </w:pPr>
      <w:bookmarkStart w:id="176" w:name="_Toc205551235"/>
      <w:r>
        <w:t>C-3-8-2-1-4-9</w:t>
      </w:r>
      <w:r w:rsidR="000A5F82" w:rsidRPr="00F852FA">
        <w:t xml:space="preserve"> –</w:t>
      </w:r>
      <w:r w:rsidR="000A5F82">
        <w:t>Bloc douche</w:t>
      </w:r>
      <w:bookmarkEnd w:id="176"/>
      <w:r w:rsidR="000A5F82" w:rsidRPr="00F852FA">
        <w:t xml:space="preserve"> </w:t>
      </w:r>
    </w:p>
    <w:p w:rsidR="000A5F82" w:rsidRPr="00AD73AC" w:rsidRDefault="000A5F82" w:rsidP="000A5F82"/>
    <w:p w:rsidR="000A5F82" w:rsidRDefault="000A5F82" w:rsidP="000A5F82">
      <w:pPr>
        <w:ind w:firstLine="0"/>
      </w:pPr>
      <w:r>
        <w:t>Les stipulations du §B-3-5-11 ; §B3-5-13 ; §B-3-5-14 ; §B-3-5-16 et §B-3-5-21 s’appliquent.</w:t>
      </w:r>
    </w:p>
    <w:p w:rsidR="000A5F82" w:rsidRDefault="00763E5B" w:rsidP="000A5F82">
      <w:pPr>
        <w:pStyle w:val="Titre2"/>
      </w:pPr>
      <w:bookmarkStart w:id="177" w:name="_Toc205551236"/>
      <w:r>
        <w:t>C-3-8-2-1-4-10</w:t>
      </w:r>
      <w:r w:rsidR="000A5F82" w:rsidRPr="00F852FA">
        <w:t xml:space="preserve"> –</w:t>
      </w:r>
      <w:r w:rsidR="000A5F82">
        <w:t>Bloc WC</w:t>
      </w:r>
      <w:bookmarkEnd w:id="177"/>
      <w:r w:rsidR="000A5F82" w:rsidRPr="00F852FA">
        <w:t xml:space="preserve"> </w:t>
      </w:r>
    </w:p>
    <w:p w:rsidR="000A5F82" w:rsidRPr="00AD73AC" w:rsidRDefault="000A5F82" w:rsidP="000A5F82"/>
    <w:p w:rsidR="000A5F82" w:rsidRDefault="000A5F82" w:rsidP="000A5F82">
      <w:pPr>
        <w:ind w:firstLine="0"/>
      </w:pPr>
      <w:r>
        <w:t>Les stipulations du §B-3-5-12 ; §B3-5-13 ; §B-3-5-15 ; §B-3-5-16 et §B-3-5-21 s’appliquent.</w:t>
      </w:r>
    </w:p>
    <w:p w:rsidR="000A5F82" w:rsidRDefault="00763E5B" w:rsidP="000A5F82">
      <w:pPr>
        <w:pStyle w:val="Titre2"/>
      </w:pPr>
      <w:bookmarkStart w:id="178" w:name="_Toc205551237"/>
      <w:r>
        <w:t>C-3-8-2-1-4-11</w:t>
      </w:r>
      <w:r w:rsidR="000A5F82" w:rsidRPr="00F852FA">
        <w:t xml:space="preserve"> –</w:t>
      </w:r>
      <w:r w:rsidR="000A5F82">
        <w:t>Lavabo</w:t>
      </w:r>
      <w:bookmarkEnd w:id="178"/>
      <w:r w:rsidR="000A5F82" w:rsidRPr="00F852FA">
        <w:t xml:space="preserve"> </w:t>
      </w:r>
    </w:p>
    <w:p w:rsidR="000A5F82" w:rsidRPr="00AD73AC" w:rsidRDefault="000A5F82" w:rsidP="000A5F82"/>
    <w:p w:rsidR="000A5F82" w:rsidRDefault="000A5F82" w:rsidP="000A5F82">
      <w:pPr>
        <w:ind w:firstLine="0"/>
      </w:pPr>
      <w:r>
        <w:t>Les stipulations du §B-3-5-22 s’appliquent.</w:t>
      </w:r>
    </w:p>
    <w:p w:rsidR="00D0562C" w:rsidRDefault="00D0562C" w:rsidP="000A5F82">
      <w:pPr>
        <w:ind w:firstLine="0"/>
      </w:pPr>
    </w:p>
    <w:p w:rsidR="00D0562C" w:rsidRDefault="00D0562C" w:rsidP="000A5F82">
      <w:pPr>
        <w:ind w:firstLine="0"/>
      </w:pPr>
    </w:p>
    <w:p w:rsidR="005C2694" w:rsidRDefault="00BD4463" w:rsidP="005C2694">
      <w:pPr>
        <w:pStyle w:val="Titre2"/>
      </w:pPr>
      <w:bookmarkStart w:id="179" w:name="_Toc205551238"/>
      <w:r>
        <w:lastRenderedPageBreak/>
        <w:t>C-3</w:t>
      </w:r>
      <w:r w:rsidR="00D40A3C">
        <w:t>-8-2-2</w:t>
      </w:r>
      <w:r w:rsidR="005C2694" w:rsidRPr="00F852FA">
        <w:t xml:space="preserve"> – </w:t>
      </w:r>
      <w:r w:rsidR="005C2694">
        <w:t>Travaux annexes</w:t>
      </w:r>
      <w:bookmarkEnd w:id="179"/>
    </w:p>
    <w:p w:rsidR="005C2694" w:rsidRDefault="00BD4463" w:rsidP="005C2694">
      <w:pPr>
        <w:pStyle w:val="Titre2"/>
      </w:pPr>
      <w:bookmarkStart w:id="180" w:name="_Toc205551239"/>
      <w:r>
        <w:t>C-3</w:t>
      </w:r>
      <w:r w:rsidR="005C2694">
        <w:t>-8-</w:t>
      </w:r>
      <w:r w:rsidR="00D40A3C">
        <w:t>2-2</w:t>
      </w:r>
      <w:r w:rsidR="005C2694">
        <w:t>-1</w:t>
      </w:r>
      <w:r w:rsidR="005C2694" w:rsidRPr="00F852FA">
        <w:t xml:space="preserve"> – </w:t>
      </w:r>
      <w:r w:rsidR="005C2694">
        <w:t>Trav</w:t>
      </w:r>
      <w:r w:rsidR="00B03DDC">
        <w:t>aux de fondation et fixation du</w:t>
      </w:r>
      <w:r w:rsidR="005C2694">
        <w:t xml:space="preserve"> module</w:t>
      </w:r>
      <w:bookmarkEnd w:id="180"/>
    </w:p>
    <w:p w:rsidR="00B03DDC" w:rsidRDefault="00B03DDC" w:rsidP="00B03DDC">
      <w:pPr>
        <w:ind w:firstLine="0"/>
      </w:pPr>
    </w:p>
    <w:p w:rsidR="00B03DDC" w:rsidRPr="00B03DDC" w:rsidRDefault="00857B31" w:rsidP="00B03DDC">
      <w:pPr>
        <w:ind w:firstLine="0"/>
      </w:pPr>
      <w:r>
        <w:t>Le titulaire du marché devra tous les travaux liés aux fondations et à la fixation du bâtiment modulaire sur le site de pose existant. Il aura à sa charge la définition de ces travaux dans les études d’exécution puis leur mise en œuvre.</w:t>
      </w:r>
      <w:r w:rsidR="00D9209E">
        <w:t xml:space="preserve"> Les travaux de terrassement sont </w:t>
      </w:r>
      <w:r w:rsidR="00556F20">
        <w:t xml:space="preserve">possibles mais en dernier recourt </w:t>
      </w:r>
      <w:r w:rsidR="00D9209E">
        <w:t>du fait de problématiques pyrotechniques sur ce site.</w:t>
      </w:r>
    </w:p>
    <w:p w:rsidR="005C2694" w:rsidRDefault="00BD4463" w:rsidP="005C2694">
      <w:pPr>
        <w:pStyle w:val="Titre2"/>
      </w:pPr>
      <w:bookmarkStart w:id="181" w:name="_Toc205551240"/>
      <w:r>
        <w:t>C-3</w:t>
      </w:r>
      <w:r w:rsidR="00D40A3C">
        <w:t>-8-2-2</w:t>
      </w:r>
      <w:r w:rsidR="005C2694">
        <w:t>-2</w:t>
      </w:r>
      <w:r w:rsidR="005C2694" w:rsidRPr="00F852FA">
        <w:t xml:space="preserve"> – </w:t>
      </w:r>
      <w:r w:rsidR="005C2694">
        <w:t>Travaux de drainage</w:t>
      </w:r>
      <w:bookmarkEnd w:id="181"/>
    </w:p>
    <w:p w:rsidR="00B03DDC" w:rsidRDefault="00B03DDC" w:rsidP="00B03DDC">
      <w:pPr>
        <w:ind w:firstLine="0"/>
      </w:pPr>
    </w:p>
    <w:p w:rsidR="00B03DDC" w:rsidRPr="00B03DDC" w:rsidRDefault="00B03DDC" w:rsidP="00B03DDC">
      <w:pPr>
        <w:ind w:firstLine="0"/>
      </w:pPr>
      <w:r>
        <w:t>Sans objet</w:t>
      </w:r>
      <w:r w:rsidR="00556F20">
        <w:t>, les eaux pluviales seront évacuées dans le terrain naturel.</w:t>
      </w:r>
    </w:p>
    <w:p w:rsidR="005C2694" w:rsidRDefault="00BD4463" w:rsidP="005C2694">
      <w:pPr>
        <w:pStyle w:val="Titre2"/>
      </w:pPr>
      <w:bookmarkStart w:id="182" w:name="_Toc205551241"/>
      <w:r>
        <w:t>C-3</w:t>
      </w:r>
      <w:r w:rsidR="00D40A3C">
        <w:t>-8-2-2</w:t>
      </w:r>
      <w:r w:rsidR="005C2694">
        <w:t>-3</w:t>
      </w:r>
      <w:r w:rsidR="005C2694" w:rsidRPr="00F852FA">
        <w:t xml:space="preserve"> – </w:t>
      </w:r>
      <w:r w:rsidR="005C2694">
        <w:t>Travaux d’aliment</w:t>
      </w:r>
      <w:r w:rsidR="00B03DDC">
        <w:t>ation électrique depuis le tableau</w:t>
      </w:r>
      <w:r w:rsidR="005C2694">
        <w:t xml:space="preserve"> source</w:t>
      </w:r>
      <w:bookmarkEnd w:id="182"/>
    </w:p>
    <w:p w:rsidR="004C2103" w:rsidRDefault="004C2103" w:rsidP="004C2103"/>
    <w:p w:rsidR="004C2103" w:rsidRDefault="000358A7" w:rsidP="004C2103">
      <w:pPr>
        <w:ind w:firstLine="0"/>
      </w:pPr>
      <w:r>
        <w:t>Les stipulations du §B-3-5-20 s’appliquent.</w:t>
      </w:r>
    </w:p>
    <w:p w:rsidR="00B77747" w:rsidRDefault="00D40A3C" w:rsidP="00B77747">
      <w:pPr>
        <w:pStyle w:val="Titre2"/>
      </w:pPr>
      <w:bookmarkStart w:id="183" w:name="_Toc205551242"/>
      <w:r>
        <w:t>C-5-8-2-2</w:t>
      </w:r>
      <w:r w:rsidR="00B77747">
        <w:t>-4</w:t>
      </w:r>
      <w:r w:rsidR="00B77747" w:rsidRPr="00F852FA">
        <w:t xml:space="preserve"> – </w:t>
      </w:r>
      <w:r w:rsidR="00B77747">
        <w:t>Travaux d</w:t>
      </w:r>
      <w:r w:rsidR="0019769F">
        <w:t>’alimentation en</w:t>
      </w:r>
      <w:r w:rsidR="00B77747">
        <w:t xml:space="preserve"> AEP</w:t>
      </w:r>
      <w:bookmarkEnd w:id="183"/>
    </w:p>
    <w:p w:rsidR="00B77747" w:rsidRDefault="00B77747" w:rsidP="00B77747">
      <w:pPr>
        <w:ind w:firstLine="0"/>
      </w:pPr>
    </w:p>
    <w:p w:rsidR="00B77747" w:rsidRDefault="00B77747" w:rsidP="00B77747">
      <w:pPr>
        <w:ind w:firstLine="0"/>
      </w:pPr>
      <w:r>
        <w:t>Le titulaire aura à sa charge le tirage du réseau AEP d’alimentation du bâtiment modulaire depuis la source suffisante la plus proche. Tous les travaux nécessaires à ce raccordement seront à la charge du titulaire. Le réseau électrique de raccordement pourra être posé en aérien pour faciliter les mises en œuvre.</w:t>
      </w:r>
    </w:p>
    <w:p w:rsidR="00B77747" w:rsidRDefault="00D40A3C" w:rsidP="00B77747">
      <w:pPr>
        <w:pStyle w:val="Titre2"/>
      </w:pPr>
      <w:bookmarkStart w:id="184" w:name="_Toc205551243"/>
      <w:r>
        <w:t>C-5-8-2-2</w:t>
      </w:r>
      <w:r w:rsidR="00B77747">
        <w:t>-5</w:t>
      </w:r>
      <w:r w:rsidR="00B77747" w:rsidRPr="00F852FA">
        <w:t xml:space="preserve"> – </w:t>
      </w:r>
      <w:r w:rsidR="00B77747">
        <w:t>Travaux de raccordement au réseau d’eaux usées</w:t>
      </w:r>
      <w:bookmarkEnd w:id="184"/>
    </w:p>
    <w:p w:rsidR="00B77747" w:rsidRDefault="00B77747" w:rsidP="00B77747">
      <w:pPr>
        <w:ind w:firstLine="0"/>
      </w:pPr>
    </w:p>
    <w:p w:rsidR="00B77747" w:rsidRDefault="00B77747" w:rsidP="00B77747">
      <w:pPr>
        <w:ind w:firstLine="0"/>
      </w:pPr>
      <w:r>
        <w:t>Il reviendra au titulaire de mettre en œuvre tous les travaux de raccordement du bâtiment modulaire au réseau d’eaux usées le plus proche.</w:t>
      </w:r>
    </w:p>
    <w:p w:rsidR="005C2694" w:rsidRDefault="00BD4463" w:rsidP="005C2694">
      <w:pPr>
        <w:pStyle w:val="Titre2"/>
      </w:pPr>
      <w:bookmarkStart w:id="185" w:name="_Toc205551244"/>
      <w:r>
        <w:t>C-3</w:t>
      </w:r>
      <w:r w:rsidR="00D40A3C">
        <w:t>-8-2-2</w:t>
      </w:r>
      <w:r w:rsidR="005C2694">
        <w:t>-4</w:t>
      </w:r>
      <w:r w:rsidR="005C2694" w:rsidRPr="00F852FA">
        <w:t xml:space="preserve"> – </w:t>
      </w:r>
      <w:r w:rsidR="005C2694">
        <w:t>Travaux de création d’un escalier d’accès</w:t>
      </w:r>
      <w:r w:rsidR="003B6B18">
        <w:t xml:space="preserve"> au modulaire</w:t>
      </w:r>
      <w:bookmarkEnd w:id="185"/>
    </w:p>
    <w:p w:rsidR="000E59E6" w:rsidRDefault="000E59E6" w:rsidP="000E59E6">
      <w:pPr>
        <w:ind w:firstLine="0"/>
      </w:pPr>
    </w:p>
    <w:p w:rsidR="000E59E6" w:rsidRDefault="000E59E6" w:rsidP="000E59E6">
      <w:pPr>
        <w:ind w:firstLine="0"/>
      </w:pPr>
      <w:r>
        <w:t xml:space="preserve">En cas de dénivellation entre le niveau du sol naturel et le plancher du modulaire, le titulaire aura à sa charge la définition, la fourniture et la pose d’un escalier de type structure métallique aux normes en vigueur. </w:t>
      </w:r>
    </w:p>
    <w:p w:rsidR="003B6B18" w:rsidRDefault="00D40A3C" w:rsidP="003B6B18">
      <w:pPr>
        <w:pStyle w:val="Titre2"/>
      </w:pPr>
      <w:bookmarkStart w:id="186" w:name="_Toc205551245"/>
      <w:r>
        <w:t>C-3-8-2-2</w:t>
      </w:r>
      <w:r w:rsidR="003B6B18">
        <w:t>-5</w:t>
      </w:r>
      <w:r w:rsidR="003B6B18" w:rsidRPr="00F852FA">
        <w:t xml:space="preserve"> – </w:t>
      </w:r>
      <w:r w:rsidR="003B6B18">
        <w:t>Travaux de création d’un escalier d’accès le long de la villa</w:t>
      </w:r>
      <w:bookmarkEnd w:id="186"/>
    </w:p>
    <w:p w:rsidR="003B6B18" w:rsidRDefault="003B6B18" w:rsidP="000E59E6">
      <w:pPr>
        <w:ind w:firstLine="0"/>
      </w:pPr>
    </w:p>
    <w:p w:rsidR="003B6B18" w:rsidRDefault="003B6B18" w:rsidP="000E59E6">
      <w:pPr>
        <w:ind w:firstLine="0"/>
      </w:pPr>
      <w:r>
        <w:t>Pour accéder au modulaire « Sanitaires/Vestiaires », le personnel empruntera un escalier le long de la villa. Cet escalier est à fournir et mettre en œuvre. Il s’agira d’un escalier aux normes en structure métallique. Le titulaire devra tous les travaux de préparation du sol préliminaires ainsi que la fixation de l’escalier.</w:t>
      </w:r>
      <w:r w:rsidR="009962FE">
        <w:t xml:space="preserve"> Les marches seront en caillebotis antidérapant.</w:t>
      </w:r>
    </w:p>
    <w:p w:rsidR="00B77747" w:rsidRDefault="00B77747" w:rsidP="000E59E6">
      <w:pPr>
        <w:ind w:firstLine="0"/>
      </w:pPr>
    </w:p>
    <w:p w:rsidR="00B77747" w:rsidRDefault="00B77747" w:rsidP="000E59E6">
      <w:pPr>
        <w:ind w:firstLine="0"/>
      </w:pPr>
    </w:p>
    <w:p w:rsidR="00B77747" w:rsidRDefault="00B77747" w:rsidP="000E59E6">
      <w:pPr>
        <w:ind w:firstLine="0"/>
      </w:pPr>
    </w:p>
    <w:p w:rsidR="00B77747" w:rsidRDefault="00B77747" w:rsidP="000E59E6">
      <w:pPr>
        <w:ind w:firstLine="0"/>
      </w:pPr>
    </w:p>
    <w:p w:rsidR="00B77747" w:rsidRDefault="00B77747" w:rsidP="000E59E6">
      <w:pPr>
        <w:ind w:firstLine="0"/>
      </w:pPr>
    </w:p>
    <w:p w:rsidR="00B77747" w:rsidRDefault="00B77747" w:rsidP="000E59E6">
      <w:pPr>
        <w:ind w:firstLine="0"/>
      </w:pPr>
    </w:p>
    <w:p w:rsidR="003B6B18" w:rsidRDefault="006F4D61" w:rsidP="000E59E6">
      <w:pPr>
        <w:ind w:firstLine="0"/>
      </w:pPr>
      <w:r>
        <w:rPr>
          <w:noProof/>
          <w:lang w:eastAsia="fr-FR"/>
        </w:rPr>
        <w:drawing>
          <wp:anchor distT="0" distB="0" distL="114300" distR="114300" simplePos="0" relativeHeight="252396544" behindDoc="0" locked="0" layoutInCell="1" allowOverlap="1">
            <wp:simplePos x="0" y="0"/>
            <wp:positionH relativeFrom="page">
              <wp:posOffset>5133109</wp:posOffset>
            </wp:positionH>
            <wp:positionV relativeFrom="paragraph">
              <wp:posOffset>145241</wp:posOffset>
            </wp:positionV>
            <wp:extent cx="2109086" cy="2812473"/>
            <wp:effectExtent l="0" t="0" r="5715" b="6985"/>
            <wp:wrapNone/>
            <wp:docPr id="518" name="Imag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G_20250428_103232.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113699" cy="2818624"/>
                    </a:xfrm>
                    <a:prstGeom prst="rect">
                      <a:avLst/>
                    </a:prstGeom>
                  </pic:spPr>
                </pic:pic>
              </a:graphicData>
            </a:graphic>
            <wp14:sizeRelH relativeFrom="page">
              <wp14:pctWidth>0</wp14:pctWidth>
            </wp14:sizeRelH>
            <wp14:sizeRelV relativeFrom="page">
              <wp14:pctHeight>0</wp14:pctHeight>
            </wp14:sizeRelV>
          </wp:anchor>
        </w:drawing>
      </w:r>
    </w:p>
    <w:p w:rsidR="003B6B18" w:rsidRDefault="003B6B18" w:rsidP="000E59E6">
      <w:pPr>
        <w:ind w:firstLine="0"/>
      </w:pPr>
      <w:r>
        <w:rPr>
          <w:noProof/>
          <w:lang w:eastAsia="fr-FR"/>
        </w:rPr>
        <mc:AlternateContent>
          <mc:Choice Requires="wps">
            <w:drawing>
              <wp:anchor distT="0" distB="0" distL="114300" distR="114300" simplePos="0" relativeHeight="252394496" behindDoc="0" locked="0" layoutInCell="1" allowOverlap="1" wp14:anchorId="322AD8BC" wp14:editId="30C9694F">
                <wp:simplePos x="0" y="0"/>
                <wp:positionH relativeFrom="margin">
                  <wp:posOffset>1385570</wp:posOffset>
                </wp:positionH>
                <wp:positionV relativeFrom="paragraph">
                  <wp:posOffset>23091</wp:posOffset>
                </wp:positionV>
                <wp:extent cx="1004455" cy="422564"/>
                <wp:effectExtent l="0" t="0" r="0" b="0"/>
                <wp:wrapNone/>
                <wp:docPr id="516" name="Zone de texte 516"/>
                <wp:cNvGraphicFramePr/>
                <a:graphic xmlns:a="http://schemas.openxmlformats.org/drawingml/2006/main">
                  <a:graphicData uri="http://schemas.microsoft.com/office/word/2010/wordprocessingShape">
                    <wps:wsp>
                      <wps:cNvSpPr txBox="1"/>
                      <wps:spPr>
                        <a:xfrm>
                          <a:off x="0" y="0"/>
                          <a:ext cx="1004455" cy="422564"/>
                        </a:xfrm>
                        <a:prstGeom prst="rect">
                          <a:avLst/>
                        </a:prstGeom>
                        <a:noFill/>
                        <a:ln w="6350">
                          <a:noFill/>
                        </a:ln>
                      </wps:spPr>
                      <wps:txbx>
                        <w:txbxContent>
                          <w:p w:rsidR="00872EC6" w:rsidRDefault="00872EC6" w:rsidP="003B6B18">
                            <w:pPr>
                              <w:ind w:firstLine="0"/>
                            </w:pPr>
                            <w:r>
                              <w:t>Localisation de l’escalier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2AD8BC" id="Zone de texte 516" o:spid="_x0000_s1095" type="#_x0000_t202" style="position:absolute;left:0;text-align:left;margin-left:109.1pt;margin-top:1.8pt;width:79.1pt;height:33.25pt;z-index:252394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" filled="f" stroked="f" strokeweight=".5pt">
                <v:textbox>
                  <w:txbxContent>
                    <w:p w:rsidR="00872EC6" w:rsidRDefault="00872EC6" w:rsidP="003B6B18">
                      <w:pPr>
                        <w:ind w:firstLine="0"/>
                      </w:pPr>
                      <w:r>
                        <w:t>Localisation de l’escalier</w:t>
                      </w:r>
                    </w:p>
                  </w:txbxContent>
                </v:textbox>
                <w10:wrap anchorx="margin"/>
              </v:shape>
            </w:pict>
          </mc:Fallback>
        </mc:AlternateContent>
      </w:r>
      <w:r w:rsidRPr="00D738D1">
        <w:rPr>
          <w:noProof/>
          <w:lang w:eastAsia="fr-FR"/>
        </w:rPr>
        <w:drawing>
          <wp:anchor distT="0" distB="0" distL="114300" distR="114300" simplePos="0" relativeHeight="252391424" behindDoc="0" locked="0" layoutInCell="1" allowOverlap="1" wp14:anchorId="787EB7E1" wp14:editId="30612BC0">
            <wp:simplePos x="0" y="0"/>
            <wp:positionH relativeFrom="margin">
              <wp:posOffset>0</wp:posOffset>
            </wp:positionH>
            <wp:positionV relativeFrom="paragraph">
              <wp:posOffset>19050</wp:posOffset>
            </wp:positionV>
            <wp:extent cx="4066540" cy="2384228"/>
            <wp:effectExtent l="19050" t="19050" r="10160" b="16510"/>
            <wp:wrapNone/>
            <wp:docPr id="514" name="Imag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cstate="print">
                      <a:extLst>
                        <a:ext uri="{28A0092B-C50C-407E-A947-70E740481C1C}">
                          <a14:useLocalDpi xmlns:a14="http://schemas.microsoft.com/office/drawing/2010/main" val="0"/>
                        </a:ext>
                      </a:extLst>
                    </a:blip>
                    <a:srcRect l="4411" t="14897" r="22375" b="8793"/>
                    <a:stretch/>
                  </pic:blipFill>
                  <pic:spPr bwMode="auto">
                    <a:xfrm>
                      <a:off x="0" y="0"/>
                      <a:ext cx="4066540" cy="2384228"/>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B6B18" w:rsidRDefault="003B6B18" w:rsidP="000E59E6">
      <w:pPr>
        <w:ind w:firstLine="0"/>
      </w:pPr>
      <w:r>
        <w:rPr>
          <w:noProof/>
          <w:lang w:eastAsia="fr-FR"/>
        </w:rPr>
        <mc:AlternateContent>
          <mc:Choice Requires="wps">
            <w:drawing>
              <wp:anchor distT="0" distB="0" distL="114300" distR="114300" simplePos="0" relativeHeight="252395520" behindDoc="0" locked="0" layoutInCell="1" allowOverlap="1">
                <wp:simplePos x="0" y="0"/>
                <wp:positionH relativeFrom="column">
                  <wp:posOffset>1704225</wp:posOffset>
                </wp:positionH>
                <wp:positionV relativeFrom="paragraph">
                  <wp:posOffset>218671</wp:posOffset>
                </wp:positionV>
                <wp:extent cx="96981" cy="111125"/>
                <wp:effectExtent l="0" t="0" r="55880" b="60325"/>
                <wp:wrapNone/>
                <wp:docPr id="517" name="Connecteur droit avec flèche 517"/>
                <wp:cNvGraphicFramePr/>
                <a:graphic xmlns:a="http://schemas.openxmlformats.org/drawingml/2006/main">
                  <a:graphicData uri="http://schemas.microsoft.com/office/word/2010/wordprocessingShape">
                    <wps:wsp>
                      <wps:cNvCnPr/>
                      <wps:spPr>
                        <a:xfrm>
                          <a:off x="0" y="0"/>
                          <a:ext cx="96981" cy="11112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CCEC793" id="Connecteur droit avec flèche 517" o:spid="_x0000_s1026" type="#_x0000_t32" style="position:absolute;margin-left:134.2pt;margin-top:17.2pt;width:7.65pt;height:8.75pt;z-index:252395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" strokecolor="black [3213]">
                <v:stroke endarrow="block"/>
              </v:shape>
            </w:pict>
          </mc:Fallback>
        </mc:AlternateContent>
      </w:r>
    </w:p>
    <w:p w:rsidR="003B6B18" w:rsidRDefault="003B6B18" w:rsidP="000E59E6">
      <w:pPr>
        <w:ind w:firstLine="0"/>
      </w:pPr>
      <w:r>
        <w:rPr>
          <w:noProof/>
          <w:lang w:eastAsia="fr-FR"/>
        </w:rPr>
        <mc:AlternateContent>
          <mc:Choice Requires="wps">
            <w:drawing>
              <wp:anchor distT="0" distB="0" distL="114300" distR="114300" simplePos="0" relativeHeight="252392448" behindDoc="0" locked="0" layoutInCell="1" allowOverlap="1">
                <wp:simplePos x="0" y="0"/>
                <wp:positionH relativeFrom="column">
                  <wp:posOffset>1849697</wp:posOffset>
                </wp:positionH>
                <wp:positionV relativeFrom="paragraph">
                  <wp:posOffset>89246</wp:posOffset>
                </wp:positionV>
                <wp:extent cx="45719" cy="332509"/>
                <wp:effectExtent l="0" t="0" r="12065" b="10795"/>
                <wp:wrapNone/>
                <wp:docPr id="515" name="Rectangle 515"/>
                <wp:cNvGraphicFramePr/>
                <a:graphic xmlns:a="http://schemas.openxmlformats.org/drawingml/2006/main">
                  <a:graphicData uri="http://schemas.microsoft.com/office/word/2010/wordprocessingShape">
                    <wps:wsp>
                      <wps:cNvSpPr/>
                      <wps:spPr>
                        <a:xfrm>
                          <a:off x="0" y="0"/>
                          <a:ext cx="45719" cy="33250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E7ADA2F" id="Rectangle 515" o:spid="_x0000_s1026" style="position:absolute;margin-left:145.65pt;margin-top:7.05pt;width:3.6pt;height:26.2pt;z-index:252392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" fillcolor="#4f81bd [3204]" strokecolor="#243f60 [1604]" strokeweight="2pt"/>
            </w:pict>
          </mc:Fallback>
        </mc:AlternateContent>
      </w:r>
    </w:p>
    <w:p w:rsidR="003B6B18" w:rsidRDefault="003B6B18" w:rsidP="000E59E6">
      <w:pPr>
        <w:ind w:firstLine="0"/>
      </w:pPr>
    </w:p>
    <w:p w:rsidR="003B6B18" w:rsidRDefault="003B6B18" w:rsidP="000E59E6">
      <w:pPr>
        <w:ind w:firstLine="0"/>
      </w:pPr>
    </w:p>
    <w:p w:rsidR="003B6B18" w:rsidRDefault="006F4D61" w:rsidP="000E59E6">
      <w:pPr>
        <w:ind w:firstLine="0"/>
      </w:pPr>
      <w:r>
        <w:rPr>
          <w:noProof/>
          <w:lang w:eastAsia="fr-FR"/>
        </w:rPr>
        <mc:AlternateContent>
          <mc:Choice Requires="wps">
            <w:drawing>
              <wp:anchor distT="0" distB="0" distL="114300" distR="114300" simplePos="0" relativeHeight="252397568" behindDoc="0" locked="0" layoutInCell="1" allowOverlap="1">
                <wp:simplePos x="0" y="0"/>
                <wp:positionH relativeFrom="column">
                  <wp:posOffset>4565188</wp:posOffset>
                </wp:positionH>
                <wp:positionV relativeFrom="paragraph">
                  <wp:posOffset>82377</wp:posOffset>
                </wp:positionV>
                <wp:extent cx="1039091" cy="907473"/>
                <wp:effectExtent l="0" t="0" r="27940" b="26035"/>
                <wp:wrapNone/>
                <wp:docPr id="519" name="Forme libre 519"/>
                <wp:cNvGraphicFramePr/>
                <a:graphic xmlns:a="http://schemas.openxmlformats.org/drawingml/2006/main">
                  <a:graphicData uri="http://schemas.microsoft.com/office/word/2010/wordprocessingShape">
                    <wps:wsp>
                      <wps:cNvSpPr/>
                      <wps:spPr>
                        <a:xfrm>
                          <a:off x="0" y="0"/>
                          <a:ext cx="1039091" cy="907473"/>
                        </a:xfrm>
                        <a:custGeom>
                          <a:avLst/>
                          <a:gdLst>
                            <a:gd name="connsiteX0" fmla="*/ 27709 w 1039091"/>
                            <a:gd name="connsiteY0" fmla="*/ 817418 h 907473"/>
                            <a:gd name="connsiteX1" fmla="*/ 401782 w 1039091"/>
                            <a:gd name="connsiteY1" fmla="*/ 13854 h 907473"/>
                            <a:gd name="connsiteX2" fmla="*/ 720437 w 1039091"/>
                            <a:gd name="connsiteY2" fmla="*/ 0 h 907473"/>
                            <a:gd name="connsiteX3" fmla="*/ 720437 w 1039091"/>
                            <a:gd name="connsiteY3" fmla="*/ 124691 h 907473"/>
                            <a:gd name="connsiteX4" fmla="*/ 817418 w 1039091"/>
                            <a:gd name="connsiteY4" fmla="*/ 443345 h 907473"/>
                            <a:gd name="connsiteX5" fmla="*/ 1039091 w 1039091"/>
                            <a:gd name="connsiteY5" fmla="*/ 900545 h 907473"/>
                            <a:gd name="connsiteX6" fmla="*/ 0 w 1039091"/>
                            <a:gd name="connsiteY6" fmla="*/ 907473 h 907473"/>
                            <a:gd name="connsiteX7" fmla="*/ 27709 w 1039091"/>
                            <a:gd name="connsiteY7" fmla="*/ 817418 h 90747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39091" h="907473">
                              <a:moveTo>
                                <a:pt x="27709" y="817418"/>
                              </a:moveTo>
                              <a:lnTo>
                                <a:pt x="401782" y="13854"/>
                              </a:lnTo>
                              <a:lnTo>
                                <a:pt x="720437" y="0"/>
                              </a:lnTo>
                              <a:lnTo>
                                <a:pt x="720437" y="124691"/>
                              </a:lnTo>
                              <a:lnTo>
                                <a:pt x="817418" y="443345"/>
                              </a:lnTo>
                              <a:lnTo>
                                <a:pt x="1039091" y="900545"/>
                              </a:lnTo>
                              <a:lnTo>
                                <a:pt x="0" y="907473"/>
                              </a:lnTo>
                              <a:lnTo>
                                <a:pt x="27709" y="817418"/>
                              </a:lnTo>
                              <a:close/>
                            </a:path>
                          </a:pathLst>
                        </a:custGeom>
                        <a:solidFill>
                          <a:srgbClr val="4F81BD">
                            <a:alpha val="54902"/>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AB1F02F" id="Forme libre 519" o:spid="_x0000_s1026" style="position:absolute;margin-left:359.45pt;margin-top:6.5pt;width:81.8pt;height:71.45pt;z-index:252397568;visibility:visible;mso-wrap-style:square;mso-wrap-distance-left:9pt;mso-wrap-distance-top:0;mso-wrap-distance-right:9pt;mso-wrap-distance-bottom:0;mso-position-horizontal:absolute;mso-position-horizontal-relative:text;mso-position-vertical:absolute;mso-position-vertical-relative:text;v-text-anchor:middle" coordsize="1039091,9074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" path="m27709,817418l401782,13854,720437,r,124691l817418,443345r221673,457200l,907473,27709,817418xe" fillcolor="#4f81bd" strokecolor="#243f60 [1604]" strokeweight="2pt">
                <v:fill opacity="35980f"/>
                <v:path arrowok="t" o:connecttype="custom" o:connectlocs="27709,817418;401782,13854;720437,0;720437,124691;817418,443345;1039091,900545;0,907473;27709,817418" o:connectangles="0,0,0,0,0,0,0,0"/>
              </v:shape>
            </w:pict>
          </mc:Fallback>
        </mc:AlternateContent>
      </w:r>
    </w:p>
    <w:p w:rsidR="003B6B18" w:rsidRDefault="003B6B18" w:rsidP="000E59E6">
      <w:pPr>
        <w:ind w:firstLine="0"/>
      </w:pPr>
    </w:p>
    <w:p w:rsidR="003B6B18" w:rsidRDefault="003B6B18" w:rsidP="000E59E6">
      <w:pPr>
        <w:ind w:firstLine="0"/>
      </w:pPr>
    </w:p>
    <w:p w:rsidR="003B6B18" w:rsidRDefault="003B6B18" w:rsidP="000E59E6">
      <w:pPr>
        <w:ind w:firstLine="0"/>
      </w:pPr>
    </w:p>
    <w:p w:rsidR="003B6B18" w:rsidRDefault="003B6B18" w:rsidP="000E59E6">
      <w:pPr>
        <w:ind w:firstLine="0"/>
      </w:pPr>
    </w:p>
    <w:p w:rsidR="003B6B18" w:rsidRDefault="003B6B18" w:rsidP="000E59E6">
      <w:pPr>
        <w:ind w:firstLine="0"/>
      </w:pPr>
    </w:p>
    <w:p w:rsidR="003B6B18" w:rsidRDefault="003B6B18" w:rsidP="000E59E6">
      <w:pPr>
        <w:ind w:firstLine="0"/>
      </w:pPr>
    </w:p>
    <w:p w:rsidR="003B6B18" w:rsidRDefault="003B6B18" w:rsidP="000E59E6">
      <w:pPr>
        <w:ind w:firstLine="0"/>
      </w:pPr>
    </w:p>
    <w:p w:rsidR="005C2694" w:rsidRDefault="00BD4463" w:rsidP="005C2694">
      <w:pPr>
        <w:pStyle w:val="Titre2"/>
      </w:pPr>
      <w:bookmarkStart w:id="187" w:name="_Toc205551246"/>
      <w:r>
        <w:t>C-3</w:t>
      </w:r>
      <w:r w:rsidR="005C2694">
        <w:t>-8-3</w:t>
      </w:r>
      <w:r w:rsidR="005C2694" w:rsidRPr="00F852FA">
        <w:t xml:space="preserve"> – </w:t>
      </w:r>
      <w:proofErr w:type="spellStart"/>
      <w:r w:rsidR="005C2694">
        <w:t>Epreuves</w:t>
      </w:r>
      <w:proofErr w:type="spellEnd"/>
      <w:r w:rsidR="005C2694">
        <w:t xml:space="preserve"> de réception</w:t>
      </w:r>
      <w:bookmarkEnd w:id="187"/>
    </w:p>
    <w:p w:rsidR="00266B85" w:rsidRDefault="00266B85" w:rsidP="00266B85">
      <w:pPr>
        <w:ind w:firstLine="0"/>
      </w:pPr>
    </w:p>
    <w:p w:rsidR="00266B85" w:rsidRDefault="00266B85" w:rsidP="00266B85">
      <w:pPr>
        <w:ind w:firstLine="0"/>
      </w:pPr>
      <w:r>
        <w:t>Les épreuves de réception des travaux comprendront :</w:t>
      </w:r>
    </w:p>
    <w:p w:rsidR="00266B85" w:rsidRDefault="00266B85" w:rsidP="00421398">
      <w:pPr>
        <w:pStyle w:val="Paragraphedeliste"/>
        <w:numPr>
          <w:ilvl w:val="0"/>
          <w:numId w:val="19"/>
        </w:numPr>
      </w:pPr>
      <w:r>
        <w:t>Un essai de t</w:t>
      </w:r>
      <w:r w:rsidR="003A3C0D">
        <w:t>outes les prises électriques 16A</w:t>
      </w:r>
      <w:r>
        <w:t xml:space="preserve"> de chaque local ;</w:t>
      </w:r>
    </w:p>
    <w:p w:rsidR="00266B85" w:rsidRDefault="00266B85" w:rsidP="00421398">
      <w:pPr>
        <w:pStyle w:val="Paragraphedeliste"/>
        <w:numPr>
          <w:ilvl w:val="0"/>
          <w:numId w:val="19"/>
        </w:numPr>
      </w:pPr>
      <w:r>
        <w:t xml:space="preserve">Des essais de fonctionnement </w:t>
      </w:r>
      <w:r w:rsidR="003A3C0D">
        <w:t>de chaque porte d’accès</w:t>
      </w:r>
      <w:r>
        <w:t xml:space="preserve"> (ouverture, fermeture, serrurerie, barre anti-panique etc.) ;</w:t>
      </w:r>
    </w:p>
    <w:p w:rsidR="00266B85" w:rsidRDefault="00266B85" w:rsidP="00421398">
      <w:pPr>
        <w:pStyle w:val="Paragraphedeliste"/>
        <w:numPr>
          <w:ilvl w:val="0"/>
          <w:numId w:val="19"/>
        </w:numPr>
      </w:pPr>
      <w:r>
        <w:t>Remise d’un PV de vérification initiale des réseaux électriques du bâtiment par un contrôleur technique agréé ;</w:t>
      </w:r>
    </w:p>
    <w:p w:rsidR="00266B85" w:rsidRDefault="00266B85" w:rsidP="00421398">
      <w:pPr>
        <w:pStyle w:val="Paragraphedeliste"/>
        <w:numPr>
          <w:ilvl w:val="0"/>
          <w:numId w:val="19"/>
        </w:numPr>
      </w:pPr>
      <w:r>
        <w:t>Remise d’un PV d’autorisation de mise en service pour la connexion électrique dans le poste source par un contrôleur technique agréé ;</w:t>
      </w:r>
    </w:p>
    <w:p w:rsidR="00266B85" w:rsidRDefault="00266B85" w:rsidP="00421398">
      <w:pPr>
        <w:pStyle w:val="Paragraphedeliste"/>
        <w:numPr>
          <w:ilvl w:val="0"/>
          <w:numId w:val="19"/>
        </w:numPr>
      </w:pPr>
      <w:r>
        <w:t>Remise d’un PV de contrôle par un organisme agréé des dispositifs SSI ;</w:t>
      </w:r>
    </w:p>
    <w:p w:rsidR="00266B85" w:rsidRDefault="00266B85" w:rsidP="00421398">
      <w:pPr>
        <w:pStyle w:val="Paragraphedeliste"/>
        <w:numPr>
          <w:ilvl w:val="0"/>
          <w:numId w:val="19"/>
        </w:numPr>
      </w:pPr>
      <w:r>
        <w:t>Vérifi</w:t>
      </w:r>
      <w:r w:rsidR="003A3C0D">
        <w:t>cation du bon fonctionnement du</w:t>
      </w:r>
      <w:r>
        <w:t xml:space="preserve"> chauffe-eau ;</w:t>
      </w:r>
    </w:p>
    <w:p w:rsidR="00266B85" w:rsidRDefault="00266B85" w:rsidP="00421398">
      <w:pPr>
        <w:pStyle w:val="Paragraphedeliste"/>
        <w:numPr>
          <w:ilvl w:val="0"/>
          <w:numId w:val="19"/>
        </w:numPr>
      </w:pPr>
      <w:r>
        <w:t>Essais de fonctionnement des sanitaires</w:t>
      </w:r>
      <w:r w:rsidR="003A3C0D">
        <w:t> ;</w:t>
      </w:r>
    </w:p>
    <w:p w:rsidR="00266B85" w:rsidRDefault="00266B85" w:rsidP="00421398">
      <w:pPr>
        <w:pStyle w:val="Paragraphedeliste"/>
        <w:numPr>
          <w:ilvl w:val="0"/>
          <w:numId w:val="19"/>
        </w:numPr>
      </w:pPr>
      <w:r>
        <w:t>Vérification du bon fonctionnement des équipements de chauffage/ventilation ;</w:t>
      </w:r>
    </w:p>
    <w:p w:rsidR="00266B85" w:rsidRDefault="000377D4" w:rsidP="00421398">
      <w:pPr>
        <w:pStyle w:val="Paragraphedeliste"/>
        <w:numPr>
          <w:ilvl w:val="0"/>
          <w:numId w:val="19"/>
        </w:numPr>
      </w:pPr>
      <w:r>
        <w:t>Essai de tous les luminaires ;</w:t>
      </w:r>
    </w:p>
    <w:p w:rsidR="000377D4" w:rsidRPr="00E10EE3" w:rsidRDefault="00673FE0" w:rsidP="00421398">
      <w:pPr>
        <w:pStyle w:val="Paragraphedeliste"/>
        <w:numPr>
          <w:ilvl w:val="0"/>
          <w:numId w:val="19"/>
        </w:numPr>
      </w:pPr>
      <w:r>
        <w:t>Essai de l’escalier le long de la villa.</w:t>
      </w:r>
    </w:p>
    <w:p w:rsidR="005C2694" w:rsidRDefault="00BD4463" w:rsidP="005C2694">
      <w:pPr>
        <w:pStyle w:val="Titre2"/>
      </w:pPr>
      <w:bookmarkStart w:id="188" w:name="_Toc205551247"/>
      <w:r>
        <w:t>C-3</w:t>
      </w:r>
      <w:r w:rsidR="005C2694">
        <w:t>-8-4</w:t>
      </w:r>
      <w:r w:rsidR="005C2694" w:rsidRPr="00F852FA">
        <w:t xml:space="preserve"> – </w:t>
      </w:r>
      <w:r w:rsidR="005C2694">
        <w:t>Repliement du chantier</w:t>
      </w:r>
      <w:bookmarkEnd w:id="188"/>
      <w:r w:rsidR="005C2694">
        <w:t xml:space="preserve"> </w:t>
      </w:r>
    </w:p>
    <w:p w:rsidR="00266B85" w:rsidRDefault="00266B85" w:rsidP="00266B85">
      <w:pPr>
        <w:ind w:firstLine="0"/>
      </w:pPr>
    </w:p>
    <w:p w:rsidR="00266B85" w:rsidRDefault="00266B85" w:rsidP="00266B85">
      <w:pPr>
        <w:ind w:firstLine="0"/>
      </w:pPr>
      <w:proofErr w:type="spellStart"/>
      <w:r w:rsidRPr="00BD38F1">
        <w:t>Cf</w:t>
      </w:r>
      <w:proofErr w:type="spellEnd"/>
      <w:r w:rsidRPr="00BD38F1">
        <w:t xml:space="preserve"> §B-4</w:t>
      </w:r>
      <w:r>
        <w:t xml:space="preserve"> du présent CCTP.</w:t>
      </w:r>
    </w:p>
    <w:p w:rsidR="005C2694" w:rsidRDefault="00BD4463" w:rsidP="005C2694">
      <w:pPr>
        <w:pStyle w:val="Titre2"/>
      </w:pPr>
      <w:bookmarkStart w:id="189" w:name="_Toc205551248"/>
      <w:r>
        <w:t>C-3</w:t>
      </w:r>
      <w:r w:rsidR="005C2694">
        <w:t>-8-5</w:t>
      </w:r>
      <w:r w:rsidR="005C2694" w:rsidRPr="00F852FA">
        <w:t xml:space="preserve"> – </w:t>
      </w:r>
      <w:r w:rsidR="005C2694">
        <w:t>Documentation mise à disposition</w:t>
      </w:r>
      <w:bookmarkEnd w:id="189"/>
      <w:r w:rsidR="005C2694">
        <w:t xml:space="preserve"> </w:t>
      </w:r>
    </w:p>
    <w:p w:rsidR="005C2694" w:rsidRDefault="005C2694" w:rsidP="005C2694"/>
    <w:p w:rsidR="003C025C" w:rsidRPr="004761C8" w:rsidRDefault="003C025C" w:rsidP="003C025C">
      <w:pPr>
        <w:ind w:firstLine="0"/>
      </w:pPr>
      <w:proofErr w:type="spellStart"/>
      <w:r>
        <w:t>Etude</w:t>
      </w:r>
      <w:proofErr w:type="spellEnd"/>
      <w:r>
        <w:t xml:space="preserve"> G1/G2 AVP transmise en cours de consultation.</w:t>
      </w:r>
    </w:p>
    <w:p w:rsidR="00266B85" w:rsidRDefault="00266B85" w:rsidP="00266B85">
      <w:pPr>
        <w:ind w:firstLine="0"/>
      </w:pPr>
    </w:p>
    <w:p w:rsidR="005C2694" w:rsidRDefault="005C2694" w:rsidP="005C2694"/>
    <w:p w:rsidR="00357B58" w:rsidRDefault="00357B58" w:rsidP="005C2694"/>
    <w:p w:rsidR="00357B58" w:rsidRDefault="00357B58" w:rsidP="005C2694"/>
    <w:p w:rsidR="005C2694" w:rsidRDefault="005C2694" w:rsidP="005C2694"/>
    <w:p w:rsidR="008E656A" w:rsidRDefault="00BD4463" w:rsidP="005C2694">
      <w:pPr>
        <w:pStyle w:val="Titre1"/>
      </w:pPr>
      <w:bookmarkStart w:id="190" w:name="_Toc205551249"/>
      <w:r>
        <w:t>C-4</w:t>
      </w:r>
      <w:r w:rsidR="007F53C6">
        <w:t xml:space="preserve"> </w:t>
      </w:r>
      <w:r w:rsidR="00D40A3C">
        <w:t>TRANCHE 4</w:t>
      </w:r>
      <w:r w:rsidR="008E656A">
        <w:t xml:space="preserve"> – MODULAIRE POLE RAQUETTES</w:t>
      </w:r>
      <w:bookmarkEnd w:id="190"/>
    </w:p>
    <w:p w:rsidR="00A02263" w:rsidRDefault="00BD4463" w:rsidP="00D94B45">
      <w:pPr>
        <w:pStyle w:val="Titre2"/>
      </w:pPr>
      <w:bookmarkStart w:id="191" w:name="_Toc205551250"/>
      <w:r>
        <w:t>C-4</w:t>
      </w:r>
      <w:r w:rsidR="005C2694">
        <w:t>-1</w:t>
      </w:r>
      <w:r w:rsidR="005C2694" w:rsidRPr="00F852FA">
        <w:t xml:space="preserve"> – </w:t>
      </w:r>
      <w:r w:rsidR="005C2694">
        <w:t>Objectif et contenu de la prestation</w:t>
      </w:r>
      <w:bookmarkEnd w:id="191"/>
    </w:p>
    <w:p w:rsidR="005C2694" w:rsidRDefault="005C2694" w:rsidP="005C2694">
      <w:pPr>
        <w:pStyle w:val="Titre2"/>
      </w:pPr>
      <w:bookmarkStart w:id="192" w:name="_Toc205551251"/>
      <w:r>
        <w:t>C</w:t>
      </w:r>
      <w:r w:rsidR="00BD4463">
        <w:t>-4</w:t>
      </w:r>
      <w:r>
        <w:t>-1-1</w:t>
      </w:r>
      <w:r w:rsidRPr="00F852FA">
        <w:t xml:space="preserve"> – </w:t>
      </w:r>
      <w:r>
        <w:t>Objectif</w:t>
      </w:r>
      <w:bookmarkEnd w:id="192"/>
      <w:r>
        <w:t xml:space="preserve"> </w:t>
      </w:r>
    </w:p>
    <w:p w:rsidR="00D94B45" w:rsidRDefault="00D94B45" w:rsidP="00D94B45"/>
    <w:p w:rsidR="00D94B45" w:rsidRDefault="00D94B45" w:rsidP="00D94B45">
      <w:pPr>
        <w:ind w:firstLine="0"/>
      </w:pPr>
      <w:r>
        <w:t>L’objectif de cette tranche de travaux est de disposer d’un bâtiment modulaire dit « Club house » pour le futur « Pôle Raquettes » du PEM de SAINT MANDRIER SUR MER. Ce modulaire sera composé de 3 locaux :</w:t>
      </w:r>
    </w:p>
    <w:p w:rsidR="00D94B45" w:rsidRDefault="00D94B45" w:rsidP="00421398">
      <w:pPr>
        <w:pStyle w:val="Paragraphedeliste"/>
        <w:numPr>
          <w:ilvl w:val="0"/>
          <w:numId w:val="29"/>
        </w:numPr>
      </w:pPr>
      <w:r>
        <w:t>Un local accueil (</w:t>
      </w:r>
      <w:r w:rsidR="00192EAB" w:rsidRPr="00192EAB">
        <w:t>12</w:t>
      </w:r>
      <w:r w:rsidRPr="00192EAB">
        <w:t xml:space="preserve"> m²)</w:t>
      </w:r>
      <w:r>
        <w:t> ;</w:t>
      </w:r>
    </w:p>
    <w:p w:rsidR="00D94B45" w:rsidRDefault="00D94B45" w:rsidP="00421398">
      <w:pPr>
        <w:pStyle w:val="Paragraphedeliste"/>
        <w:numPr>
          <w:ilvl w:val="0"/>
          <w:numId w:val="29"/>
        </w:numPr>
      </w:pPr>
      <w:r>
        <w:t>Un local stockage (</w:t>
      </w:r>
      <w:r w:rsidR="00FF13CE" w:rsidRPr="00FF13CE">
        <w:t>4</w:t>
      </w:r>
      <w:r w:rsidRPr="00FF13CE">
        <w:t xml:space="preserve"> m²)</w:t>
      </w:r>
      <w:r>
        <w:t xml:space="preserve"> ;</w:t>
      </w:r>
    </w:p>
    <w:p w:rsidR="00D94B45" w:rsidRDefault="00D94B45" w:rsidP="00421398">
      <w:pPr>
        <w:pStyle w:val="Paragraphedeliste"/>
        <w:numPr>
          <w:ilvl w:val="0"/>
          <w:numId w:val="29"/>
        </w:numPr>
      </w:pPr>
      <w:r>
        <w:t>Un local sanitaires (</w:t>
      </w:r>
      <w:r w:rsidR="00FF13CE" w:rsidRPr="00FF13CE">
        <w:t>18</w:t>
      </w:r>
      <w:r w:rsidRPr="00FF13CE">
        <w:t xml:space="preserve"> m²).</w:t>
      </w:r>
    </w:p>
    <w:p w:rsidR="00D94B45" w:rsidRPr="00A02263" w:rsidRDefault="00D94B45" w:rsidP="00D94B45">
      <w:pPr>
        <w:ind w:firstLine="0"/>
      </w:pPr>
      <w:r>
        <w:t>Il permettra à la fois un accès côté « Pôle raquettes » et un accès côté du parcours d’obstacles.</w:t>
      </w:r>
    </w:p>
    <w:p w:rsidR="005C2694" w:rsidRDefault="00BD4463" w:rsidP="005C2694">
      <w:pPr>
        <w:pStyle w:val="Titre2"/>
      </w:pPr>
      <w:bookmarkStart w:id="193" w:name="_Toc205551252"/>
      <w:r>
        <w:t>C-4</w:t>
      </w:r>
      <w:r w:rsidR="005C2694">
        <w:t>-1-2</w:t>
      </w:r>
      <w:r w:rsidR="005C2694" w:rsidRPr="00F852FA">
        <w:t xml:space="preserve"> – </w:t>
      </w:r>
      <w:r w:rsidR="005C2694">
        <w:t>Contenu de la prestation</w:t>
      </w:r>
      <w:bookmarkEnd w:id="193"/>
      <w:r w:rsidR="005C2694">
        <w:t xml:space="preserve"> </w:t>
      </w:r>
    </w:p>
    <w:p w:rsidR="00D94B45" w:rsidRDefault="00D94B45" w:rsidP="00D94B45"/>
    <w:p w:rsidR="00D94B45" w:rsidRDefault="00D94B45" w:rsidP="00D94B45">
      <w:pPr>
        <w:ind w:firstLine="0"/>
      </w:pPr>
      <w:r>
        <w:t>La prestation contient :</w:t>
      </w:r>
    </w:p>
    <w:p w:rsidR="00D94B45" w:rsidRDefault="00D94B45" w:rsidP="00421398">
      <w:pPr>
        <w:pStyle w:val="Paragraphedeliste"/>
        <w:numPr>
          <w:ilvl w:val="0"/>
          <w:numId w:val="9"/>
        </w:numPr>
      </w:pPr>
      <w:r>
        <w:t>Les diagnostics et études préliminaires aux travaux ;</w:t>
      </w:r>
    </w:p>
    <w:p w:rsidR="00D94B45" w:rsidRDefault="00D94B45" w:rsidP="00421398">
      <w:pPr>
        <w:pStyle w:val="Paragraphedeliste"/>
        <w:numPr>
          <w:ilvl w:val="1"/>
          <w:numId w:val="9"/>
        </w:numPr>
      </w:pPr>
      <w:r>
        <w:t>Réalisation des études d’exécution.</w:t>
      </w:r>
    </w:p>
    <w:p w:rsidR="00D94B45" w:rsidRDefault="00D94B45" w:rsidP="00421398">
      <w:pPr>
        <w:pStyle w:val="Paragraphedeliste"/>
        <w:numPr>
          <w:ilvl w:val="0"/>
          <w:numId w:val="9"/>
        </w:numPr>
      </w:pPr>
      <w:r>
        <w:t>Les installations de chantier ;</w:t>
      </w:r>
    </w:p>
    <w:p w:rsidR="00D94B45" w:rsidRDefault="00D94B45" w:rsidP="00421398">
      <w:pPr>
        <w:pStyle w:val="Paragraphedeliste"/>
        <w:numPr>
          <w:ilvl w:val="0"/>
          <w:numId w:val="9"/>
        </w:numPr>
      </w:pPr>
      <w:r>
        <w:t>Les travaux préliminaires ;</w:t>
      </w:r>
    </w:p>
    <w:p w:rsidR="00D94B45" w:rsidRDefault="00D94B45" w:rsidP="00421398">
      <w:pPr>
        <w:pStyle w:val="Paragraphedeliste"/>
        <w:numPr>
          <w:ilvl w:val="1"/>
          <w:numId w:val="9"/>
        </w:numPr>
      </w:pPr>
      <w:r>
        <w:t>Préparation de la zone de pose ;</w:t>
      </w:r>
    </w:p>
    <w:p w:rsidR="00D94B45" w:rsidRDefault="00D94B45" w:rsidP="00421398">
      <w:pPr>
        <w:pStyle w:val="Paragraphedeliste"/>
        <w:numPr>
          <w:ilvl w:val="0"/>
          <w:numId w:val="9"/>
        </w:numPr>
      </w:pPr>
      <w:r>
        <w:t>Les travaux ;</w:t>
      </w:r>
    </w:p>
    <w:p w:rsidR="00D94B45" w:rsidRDefault="00D94B45" w:rsidP="00421398">
      <w:pPr>
        <w:pStyle w:val="Paragraphedeliste"/>
        <w:numPr>
          <w:ilvl w:val="1"/>
          <w:numId w:val="9"/>
        </w:numPr>
      </w:pPr>
      <w:r>
        <w:t>Fourniture et mise en œuvre de modules préfabriqués ;</w:t>
      </w:r>
    </w:p>
    <w:p w:rsidR="00D94B45" w:rsidRDefault="00D94B45" w:rsidP="00421398">
      <w:pPr>
        <w:pStyle w:val="Paragraphedeliste"/>
        <w:numPr>
          <w:ilvl w:val="1"/>
          <w:numId w:val="9"/>
        </w:numPr>
      </w:pPr>
      <w:r>
        <w:t>Fourniture et mise en œuvre de réseaux et d’équipements électriques</w:t>
      </w:r>
      <w:r w:rsidR="00C9119B">
        <w:t xml:space="preserve"> intérieurs</w:t>
      </w:r>
      <w:r>
        <w:t> ;</w:t>
      </w:r>
    </w:p>
    <w:p w:rsidR="00D94B45" w:rsidRDefault="00D94B45" w:rsidP="00421398">
      <w:pPr>
        <w:pStyle w:val="Paragraphedeliste"/>
        <w:numPr>
          <w:ilvl w:val="1"/>
          <w:numId w:val="9"/>
        </w:numPr>
      </w:pPr>
      <w:r>
        <w:t>Fourniture et mise en œuvre de réseaux et d’équipements de ventilation</w:t>
      </w:r>
      <w:r w:rsidR="00C9119B">
        <w:t xml:space="preserve">/chauffage </w:t>
      </w:r>
      <w:r>
        <w:t>;</w:t>
      </w:r>
    </w:p>
    <w:p w:rsidR="00D94B45" w:rsidRDefault="00D94B45" w:rsidP="00421398">
      <w:pPr>
        <w:pStyle w:val="Paragraphedeliste"/>
        <w:numPr>
          <w:ilvl w:val="1"/>
          <w:numId w:val="9"/>
        </w:numPr>
      </w:pPr>
      <w:r>
        <w:t>Fourniture et mise en œuvre de moyen</w:t>
      </w:r>
      <w:r w:rsidR="00C35DAD">
        <w:t>s</w:t>
      </w:r>
      <w:r>
        <w:t xml:space="preserve"> de protection incendie ;</w:t>
      </w:r>
    </w:p>
    <w:p w:rsidR="00D94B45" w:rsidRDefault="00D94B45" w:rsidP="00421398">
      <w:pPr>
        <w:pStyle w:val="Paragraphedeliste"/>
        <w:numPr>
          <w:ilvl w:val="1"/>
          <w:numId w:val="9"/>
        </w:numPr>
      </w:pPr>
      <w:r>
        <w:t>Travaux de raccordements électriques ;</w:t>
      </w:r>
    </w:p>
    <w:p w:rsidR="00C35DAD" w:rsidRDefault="00C35DAD" w:rsidP="00421398">
      <w:pPr>
        <w:pStyle w:val="Paragraphedeliste"/>
        <w:numPr>
          <w:ilvl w:val="1"/>
          <w:numId w:val="9"/>
        </w:numPr>
      </w:pPr>
      <w:r>
        <w:t>Travaux de raccordement des eaux usées ;</w:t>
      </w:r>
    </w:p>
    <w:p w:rsidR="00C35DAD" w:rsidRDefault="00C35DAD" w:rsidP="00421398">
      <w:pPr>
        <w:pStyle w:val="Paragraphedeliste"/>
        <w:numPr>
          <w:ilvl w:val="1"/>
          <w:numId w:val="9"/>
        </w:numPr>
      </w:pPr>
      <w:r>
        <w:t>Travaux de raccordement au réseau d’eau potable ;</w:t>
      </w:r>
    </w:p>
    <w:p w:rsidR="00D94B45" w:rsidRDefault="00D94B45" w:rsidP="00421398">
      <w:pPr>
        <w:pStyle w:val="Paragraphedeliste"/>
        <w:numPr>
          <w:ilvl w:val="1"/>
          <w:numId w:val="9"/>
        </w:numPr>
      </w:pPr>
      <w:r>
        <w:t>Fourniture et mise en œuvre de racks de rangement ;</w:t>
      </w:r>
    </w:p>
    <w:p w:rsidR="00D94B45" w:rsidRDefault="00D94B45" w:rsidP="00421398">
      <w:pPr>
        <w:pStyle w:val="Paragraphedeliste"/>
        <w:numPr>
          <w:ilvl w:val="1"/>
          <w:numId w:val="9"/>
        </w:numPr>
      </w:pPr>
      <w:r>
        <w:t>Fourniture et mise en œuvre de l’escalier d’accès </w:t>
      </w:r>
      <w:r w:rsidR="002C019D">
        <w:t xml:space="preserve">à chaque module </w:t>
      </w:r>
      <w:r>
        <w:t>;</w:t>
      </w:r>
    </w:p>
    <w:p w:rsidR="00C9119B" w:rsidRDefault="00C9119B" w:rsidP="00421398">
      <w:pPr>
        <w:pStyle w:val="Paragraphedeliste"/>
        <w:numPr>
          <w:ilvl w:val="1"/>
          <w:numId w:val="9"/>
        </w:numPr>
      </w:pPr>
      <w:r>
        <w:t>Fourniture et mise en œuvre de réseau et d’équipements de distribution d’eau potable intérieurs ;</w:t>
      </w:r>
    </w:p>
    <w:p w:rsidR="00C9119B" w:rsidRDefault="00C9119B" w:rsidP="00421398">
      <w:pPr>
        <w:pStyle w:val="Paragraphedeliste"/>
        <w:numPr>
          <w:ilvl w:val="1"/>
          <w:numId w:val="9"/>
        </w:numPr>
      </w:pPr>
      <w:r>
        <w:t>Fourniture et mise en œuvre de sanitaires (WC et douches) ;</w:t>
      </w:r>
    </w:p>
    <w:p w:rsidR="00C9119B" w:rsidRDefault="00C9119B" w:rsidP="00421398">
      <w:pPr>
        <w:pStyle w:val="Paragraphedeliste"/>
        <w:numPr>
          <w:ilvl w:val="1"/>
          <w:numId w:val="9"/>
        </w:numPr>
      </w:pPr>
      <w:r>
        <w:t>Fourniture et mise en œuvre de réseaux et d’équipements liés aux eaux usées ;</w:t>
      </w:r>
    </w:p>
    <w:p w:rsidR="00E91328" w:rsidRDefault="00E91328" w:rsidP="00421398">
      <w:pPr>
        <w:pStyle w:val="Paragraphedeliste"/>
        <w:numPr>
          <w:ilvl w:val="1"/>
          <w:numId w:val="9"/>
        </w:numPr>
      </w:pPr>
      <w:r>
        <w:t>Fourniture et mise en œuvre d’un escalier d’accès ;</w:t>
      </w:r>
    </w:p>
    <w:p w:rsidR="00E91328" w:rsidRDefault="00E91328" w:rsidP="00421398">
      <w:pPr>
        <w:pStyle w:val="Paragraphedeliste"/>
        <w:numPr>
          <w:ilvl w:val="1"/>
          <w:numId w:val="9"/>
        </w:numPr>
      </w:pPr>
      <w:r>
        <w:t>Fourniture et mise en œuvre d’un comptoir ;</w:t>
      </w:r>
    </w:p>
    <w:p w:rsidR="00E91328" w:rsidRDefault="00E91328" w:rsidP="00421398">
      <w:pPr>
        <w:pStyle w:val="Paragraphedeliste"/>
        <w:numPr>
          <w:ilvl w:val="1"/>
          <w:numId w:val="9"/>
        </w:numPr>
      </w:pPr>
      <w:r>
        <w:t>Fourniture et mise en œuvre de mobilier ;</w:t>
      </w:r>
    </w:p>
    <w:p w:rsidR="00E91328" w:rsidRDefault="00E91328" w:rsidP="00421398">
      <w:pPr>
        <w:pStyle w:val="Paragraphedeliste"/>
        <w:numPr>
          <w:ilvl w:val="1"/>
          <w:numId w:val="9"/>
        </w:numPr>
      </w:pPr>
      <w:r>
        <w:t>Fourniture et mise en œuvre d’un réfrigérateur ;</w:t>
      </w:r>
    </w:p>
    <w:p w:rsidR="00C9119B" w:rsidRDefault="00C9119B" w:rsidP="00421398">
      <w:pPr>
        <w:pStyle w:val="Paragraphedeliste"/>
        <w:numPr>
          <w:ilvl w:val="1"/>
          <w:numId w:val="9"/>
        </w:numPr>
      </w:pPr>
      <w:r>
        <w:t>Fourniture et mise en œuvre d’un chauffe-eau.</w:t>
      </w:r>
    </w:p>
    <w:p w:rsidR="00D94B45" w:rsidRDefault="00D94B45" w:rsidP="00421398">
      <w:pPr>
        <w:pStyle w:val="Paragraphedeliste"/>
        <w:numPr>
          <w:ilvl w:val="0"/>
          <w:numId w:val="9"/>
        </w:numPr>
      </w:pPr>
      <w:r>
        <w:t>Les épreuves de réception ;</w:t>
      </w:r>
    </w:p>
    <w:p w:rsidR="00D94B45" w:rsidRDefault="00D94B45" w:rsidP="00421398">
      <w:pPr>
        <w:pStyle w:val="Paragraphedeliste"/>
        <w:numPr>
          <w:ilvl w:val="0"/>
          <w:numId w:val="9"/>
        </w:numPr>
      </w:pPr>
      <w:r>
        <w:t>Le repli du chantier.</w:t>
      </w:r>
    </w:p>
    <w:p w:rsidR="005C2694" w:rsidRDefault="00BD4463" w:rsidP="005C2694">
      <w:pPr>
        <w:pStyle w:val="Titre2"/>
      </w:pPr>
      <w:bookmarkStart w:id="194" w:name="_Toc205551253"/>
      <w:r>
        <w:lastRenderedPageBreak/>
        <w:t>C-4</w:t>
      </w:r>
      <w:r w:rsidR="005C2694">
        <w:t>-2</w:t>
      </w:r>
      <w:r w:rsidR="005C2694" w:rsidRPr="00F852FA">
        <w:t xml:space="preserve"> – </w:t>
      </w:r>
      <w:r w:rsidR="005C2694">
        <w:t>Localisation</w:t>
      </w:r>
      <w:bookmarkEnd w:id="194"/>
    </w:p>
    <w:p w:rsidR="00B06551" w:rsidRDefault="00B06551" w:rsidP="00B06551">
      <w:pPr>
        <w:ind w:firstLine="0"/>
      </w:pPr>
    </w:p>
    <w:p w:rsidR="00B06551" w:rsidRDefault="00B06551" w:rsidP="00B06551">
      <w:pPr>
        <w:ind w:firstLine="0"/>
      </w:pPr>
      <w:r>
        <w:t>Le futur site de pose se trouve sur le site du Pôle des écoles Méditerranée SUD, juste en dessous de la grande place d’armes, près du parcours d’obstacles.</w:t>
      </w:r>
    </w:p>
    <w:p w:rsidR="00B06551" w:rsidRDefault="00B06551" w:rsidP="00B06551">
      <w:pPr>
        <w:ind w:firstLine="0"/>
      </w:pPr>
    </w:p>
    <w:p w:rsidR="00B06551" w:rsidRDefault="009D0777" w:rsidP="00B06551">
      <w:pPr>
        <w:ind w:firstLine="0"/>
      </w:pPr>
      <w:r w:rsidRPr="00B06551">
        <w:rPr>
          <w:noProof/>
          <w:lang w:eastAsia="fr-FR"/>
        </w:rPr>
        <w:drawing>
          <wp:anchor distT="0" distB="0" distL="114300" distR="114300" simplePos="0" relativeHeight="251882496" behindDoc="0" locked="0" layoutInCell="1" allowOverlap="1" wp14:anchorId="19EC80C3" wp14:editId="21148246">
            <wp:simplePos x="0" y="0"/>
            <wp:positionH relativeFrom="margin">
              <wp:align>center</wp:align>
            </wp:positionH>
            <wp:positionV relativeFrom="paragraph">
              <wp:posOffset>24130</wp:posOffset>
            </wp:positionV>
            <wp:extent cx="6300393" cy="2514600"/>
            <wp:effectExtent l="19050" t="19050" r="24765" b="19050"/>
            <wp:wrapNone/>
            <wp:docPr id="17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rotWithShape="1">
                    <a:blip r:embed="rId9">
                      <a:extLst>
                        <a:ext uri="{28A0092B-C50C-407E-A947-70E740481C1C}">
                          <a14:useLocalDpi xmlns:a14="http://schemas.microsoft.com/office/drawing/2010/main" val="0"/>
                        </a:ext>
                      </a:extLst>
                    </a:blip>
                    <a:srcRect l="25778" t="43367" r="9867" b="10966"/>
                    <a:stretch/>
                  </pic:blipFill>
                  <pic:spPr>
                    <a:xfrm>
                      <a:off x="0" y="0"/>
                      <a:ext cx="6300393" cy="2514600"/>
                    </a:xfrm>
                    <a:prstGeom prst="rect">
                      <a:avLst/>
                    </a:prstGeom>
                    <a:ln>
                      <a:solidFill>
                        <a:schemeClr val="bg1"/>
                      </a:solidFill>
                    </a:ln>
                  </pic:spPr>
                </pic:pic>
              </a:graphicData>
            </a:graphic>
            <wp14:sizeRelH relativeFrom="page">
              <wp14:pctWidth>0</wp14:pctWidth>
            </wp14:sizeRelH>
            <wp14:sizeRelV relativeFrom="page">
              <wp14:pctHeight>0</wp14:pctHeight>
            </wp14:sizeRelV>
          </wp:anchor>
        </w:drawing>
      </w:r>
    </w:p>
    <w:p w:rsidR="00B06551" w:rsidRDefault="00B06551" w:rsidP="00B06551">
      <w:pPr>
        <w:ind w:firstLine="0"/>
      </w:pPr>
    </w:p>
    <w:p w:rsidR="00B06551" w:rsidRDefault="00B06551" w:rsidP="00B06551">
      <w:pPr>
        <w:ind w:firstLine="0"/>
      </w:pPr>
    </w:p>
    <w:p w:rsidR="00B06551" w:rsidRDefault="00B06551" w:rsidP="00B06551">
      <w:pPr>
        <w:ind w:firstLine="0"/>
      </w:pPr>
    </w:p>
    <w:p w:rsidR="00B06551" w:rsidRDefault="00B06551" w:rsidP="00B06551">
      <w:pPr>
        <w:ind w:firstLine="0"/>
      </w:pPr>
    </w:p>
    <w:p w:rsidR="00B06551" w:rsidRDefault="00B06551" w:rsidP="00B06551">
      <w:pPr>
        <w:ind w:firstLine="0"/>
      </w:pPr>
    </w:p>
    <w:p w:rsidR="00B06551" w:rsidRDefault="009D0777" w:rsidP="00B06551">
      <w:pPr>
        <w:ind w:firstLine="0"/>
      </w:pPr>
      <w:r w:rsidRPr="00B06551">
        <w:rPr>
          <w:noProof/>
          <w:lang w:eastAsia="fr-FR"/>
        </w:rPr>
        <mc:AlternateContent>
          <mc:Choice Requires="wps">
            <w:drawing>
              <wp:anchor distT="0" distB="0" distL="114300" distR="114300" simplePos="0" relativeHeight="251883520" behindDoc="0" locked="0" layoutInCell="1" allowOverlap="1" wp14:anchorId="7EDB976F" wp14:editId="494D6C98">
                <wp:simplePos x="0" y="0"/>
                <wp:positionH relativeFrom="column">
                  <wp:posOffset>3569970</wp:posOffset>
                </wp:positionH>
                <wp:positionV relativeFrom="paragraph">
                  <wp:posOffset>9525</wp:posOffset>
                </wp:positionV>
                <wp:extent cx="593558" cy="280737"/>
                <wp:effectExtent l="0" t="0" r="16510" b="24130"/>
                <wp:wrapNone/>
                <wp:docPr id="167" name="Rectangle 167"/>
                <wp:cNvGraphicFramePr/>
                <a:graphic xmlns:a="http://schemas.openxmlformats.org/drawingml/2006/main">
                  <a:graphicData uri="http://schemas.microsoft.com/office/word/2010/wordprocessingShape">
                    <wps:wsp>
                      <wps:cNvSpPr/>
                      <wps:spPr>
                        <a:xfrm>
                          <a:off x="0" y="0"/>
                          <a:ext cx="593558" cy="28073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B6D456" id="Rectangle 167" o:spid="_x0000_s1026" style="position:absolute;margin-left:281.1pt;margin-top:.75pt;width:46.75pt;height:22.1pt;z-index:251883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" filled="f" strokecolor="red" strokeweight="2pt"/>
            </w:pict>
          </mc:Fallback>
        </mc:AlternateContent>
      </w:r>
    </w:p>
    <w:p w:rsidR="009D0777" w:rsidRDefault="009D0777" w:rsidP="00B06551">
      <w:pPr>
        <w:ind w:firstLine="0"/>
      </w:pPr>
      <w:r w:rsidRPr="00B06551">
        <w:rPr>
          <w:noProof/>
          <w:lang w:eastAsia="fr-FR"/>
        </w:rPr>
        <mc:AlternateContent>
          <mc:Choice Requires="wps">
            <w:drawing>
              <wp:anchor distT="0" distB="0" distL="114300" distR="114300" simplePos="0" relativeHeight="251884544" behindDoc="0" locked="0" layoutInCell="1" allowOverlap="1" wp14:anchorId="09EB2B74" wp14:editId="1DEEC34E">
                <wp:simplePos x="0" y="0"/>
                <wp:positionH relativeFrom="margin">
                  <wp:posOffset>3037840</wp:posOffset>
                </wp:positionH>
                <wp:positionV relativeFrom="paragraph">
                  <wp:posOffset>89535</wp:posOffset>
                </wp:positionV>
                <wp:extent cx="1012371" cy="495300"/>
                <wp:effectExtent l="0" t="0" r="0" b="0"/>
                <wp:wrapNone/>
                <wp:docPr id="168" name="Zone de texte 168"/>
                <wp:cNvGraphicFramePr/>
                <a:graphic xmlns:a="http://schemas.openxmlformats.org/drawingml/2006/main">
                  <a:graphicData uri="http://schemas.microsoft.com/office/word/2010/wordprocessingShape">
                    <wps:wsp>
                      <wps:cNvSpPr txBox="1"/>
                      <wps:spPr>
                        <a:xfrm>
                          <a:off x="0" y="0"/>
                          <a:ext cx="1012371" cy="495300"/>
                        </a:xfrm>
                        <a:prstGeom prst="rect">
                          <a:avLst/>
                        </a:prstGeom>
                        <a:noFill/>
                        <a:ln w="6350">
                          <a:noFill/>
                        </a:ln>
                      </wps:spPr>
                      <wps:txbx>
                        <w:txbxContent>
                          <w:p w:rsidR="00872EC6" w:rsidRPr="009A5352" w:rsidRDefault="00872EC6" w:rsidP="00B06551">
                            <w:pPr>
                              <w:ind w:firstLine="0"/>
                              <w:jc w:val="center"/>
                              <w:rPr>
                                <w:color w:val="FF0000"/>
                              </w:rPr>
                            </w:pPr>
                            <w:r w:rsidRPr="009A5352">
                              <w:rPr>
                                <w:color w:val="FF0000"/>
                              </w:rPr>
                              <w:t>Zone de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EB2B74" id="Zone de texte 168" o:spid="_x0000_s1096" type="#_x0000_t202" style="position:absolute;left:0;text-align:left;margin-left:239.2pt;margin-top:7.05pt;width:79.7pt;height:39pt;z-index:251884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" filled="f" stroked="f" strokeweight=".5pt">
                <v:textbox>
                  <w:txbxContent>
                    <w:p w:rsidR="00872EC6" w:rsidRPr="009A5352" w:rsidRDefault="00872EC6" w:rsidP="00B06551">
                      <w:pPr>
                        <w:ind w:firstLine="0"/>
                        <w:jc w:val="center"/>
                        <w:rPr>
                          <w:color w:val="FF0000"/>
                        </w:rPr>
                      </w:pPr>
                      <w:r w:rsidRPr="009A5352">
                        <w:rPr>
                          <w:color w:val="FF0000"/>
                        </w:rPr>
                        <w:t>Zone de projet</w:t>
                      </w:r>
                    </w:p>
                  </w:txbxContent>
                </v:textbox>
                <w10:wrap anchorx="margin"/>
              </v:shape>
            </w:pict>
          </mc:Fallback>
        </mc:AlternateContent>
      </w:r>
    </w:p>
    <w:p w:rsidR="009D0777" w:rsidRDefault="009D0777" w:rsidP="00B06551">
      <w:pPr>
        <w:ind w:firstLine="0"/>
      </w:pPr>
    </w:p>
    <w:p w:rsidR="009D0777" w:rsidRDefault="009D0777" w:rsidP="00B06551">
      <w:pPr>
        <w:ind w:firstLine="0"/>
      </w:pPr>
      <w:r w:rsidRPr="00B06551">
        <w:rPr>
          <w:noProof/>
          <w:lang w:eastAsia="fr-FR"/>
        </w:rPr>
        <mc:AlternateContent>
          <mc:Choice Requires="wps">
            <w:drawing>
              <wp:anchor distT="0" distB="0" distL="114300" distR="114300" simplePos="0" relativeHeight="251885568" behindDoc="0" locked="0" layoutInCell="1" allowOverlap="1" wp14:anchorId="5764157F" wp14:editId="35999A81">
                <wp:simplePos x="0" y="0"/>
                <wp:positionH relativeFrom="margin">
                  <wp:posOffset>1899285</wp:posOffset>
                </wp:positionH>
                <wp:positionV relativeFrom="paragraph">
                  <wp:posOffset>210820</wp:posOffset>
                </wp:positionV>
                <wp:extent cx="4048467" cy="495300"/>
                <wp:effectExtent l="0" t="0" r="0" b="0"/>
                <wp:wrapNone/>
                <wp:docPr id="169" name="Zone de texte 169"/>
                <wp:cNvGraphicFramePr/>
                <a:graphic xmlns:a="http://schemas.openxmlformats.org/drawingml/2006/main">
                  <a:graphicData uri="http://schemas.microsoft.com/office/word/2010/wordprocessingShape">
                    <wps:wsp>
                      <wps:cNvSpPr txBox="1"/>
                      <wps:spPr>
                        <a:xfrm>
                          <a:off x="0" y="0"/>
                          <a:ext cx="4048467" cy="495300"/>
                        </a:xfrm>
                        <a:prstGeom prst="rect">
                          <a:avLst/>
                        </a:prstGeom>
                        <a:noFill/>
                        <a:ln w="6350">
                          <a:noFill/>
                        </a:ln>
                      </wps:spPr>
                      <wps:txbx>
                        <w:txbxContent>
                          <w:p w:rsidR="00872EC6" w:rsidRPr="009A5352" w:rsidRDefault="00872EC6" w:rsidP="00B06551">
                            <w:pPr>
                              <w:ind w:firstLine="0"/>
                              <w:jc w:val="center"/>
                              <w:rPr>
                                <w:color w:val="FFFFFF" w:themeColor="background1"/>
                              </w:rPr>
                            </w:pPr>
                            <w:r w:rsidRPr="009A5352">
                              <w:rPr>
                                <w:color w:val="FFFFFF" w:themeColor="background1"/>
                              </w:rPr>
                              <w:t>Presqu’île de SAINT MANDRIER SUR MER 83430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64157F" id="Zone de texte 169" o:spid="_x0000_s1097" type="#_x0000_t202" style="position:absolute;left:0;text-align:left;margin-left:149.55pt;margin-top:16.6pt;width:318.8pt;height:39pt;z-index:251885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" filled="f" stroked="f" strokeweight=".5pt">
                <v:textbox>
                  <w:txbxContent>
                    <w:p w:rsidR="00872EC6" w:rsidRPr="009A5352" w:rsidRDefault="00872EC6" w:rsidP="00B06551">
                      <w:pPr>
                        <w:ind w:firstLine="0"/>
                        <w:jc w:val="center"/>
                        <w:rPr>
                          <w:color w:val="FFFFFF" w:themeColor="background1"/>
                        </w:rPr>
                      </w:pPr>
                      <w:r w:rsidRPr="009A5352">
                        <w:rPr>
                          <w:color w:val="FFFFFF" w:themeColor="background1"/>
                        </w:rPr>
                        <w:t>Presqu’île de SAINT MANDRIER SUR MER 83430</w:t>
                      </w:r>
                    </w:p>
                  </w:txbxContent>
                </v:textbox>
                <w10:wrap anchorx="margin"/>
              </v:shape>
            </w:pict>
          </mc:Fallback>
        </mc:AlternateContent>
      </w:r>
    </w:p>
    <w:p w:rsidR="009D0777" w:rsidRDefault="009D0777" w:rsidP="00B06551">
      <w:pPr>
        <w:ind w:firstLine="0"/>
      </w:pPr>
    </w:p>
    <w:p w:rsidR="009D0777" w:rsidRDefault="009D0777" w:rsidP="00B06551">
      <w:pPr>
        <w:ind w:firstLine="0"/>
      </w:pPr>
    </w:p>
    <w:p w:rsidR="009D0777" w:rsidRDefault="009D0777" w:rsidP="00B06551">
      <w:pPr>
        <w:ind w:firstLine="0"/>
      </w:pPr>
    </w:p>
    <w:p w:rsidR="009D0777" w:rsidRDefault="00610BE9" w:rsidP="00B06551">
      <w:pPr>
        <w:ind w:firstLine="0"/>
      </w:pPr>
      <w:r>
        <w:rPr>
          <w:noProof/>
          <w:sz w:val="40"/>
          <w:szCs w:val="40"/>
          <w:lang w:eastAsia="fr-FR"/>
        </w:rPr>
        <w:drawing>
          <wp:anchor distT="0" distB="0" distL="114300" distR="114300" simplePos="0" relativeHeight="252051456" behindDoc="0" locked="0" layoutInCell="1" allowOverlap="1" wp14:anchorId="1FE356D9" wp14:editId="6F878717">
            <wp:simplePos x="0" y="0"/>
            <wp:positionH relativeFrom="margin">
              <wp:align>center</wp:align>
            </wp:positionH>
            <wp:positionV relativeFrom="paragraph">
              <wp:posOffset>187960</wp:posOffset>
            </wp:positionV>
            <wp:extent cx="6999103" cy="3854450"/>
            <wp:effectExtent l="0" t="0" r="0" b="0"/>
            <wp:wrapNone/>
            <wp:docPr id="270" name="Imag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shot_20240311_135704_com.google.android.apps.photos bis.jpg"/>
                    <pic:cNvPicPr/>
                  </pic:nvPicPr>
                  <pic:blipFill rotWithShape="1">
                    <a:blip r:embed="rId58" cstate="print">
                      <a:extLst>
                        <a:ext uri="{28A0092B-C50C-407E-A947-70E740481C1C}">
                          <a14:useLocalDpi xmlns:a14="http://schemas.microsoft.com/office/drawing/2010/main" val="0"/>
                        </a:ext>
                      </a:extLst>
                    </a:blip>
                    <a:srcRect l="10333" t="9926" r="20099" b="7061"/>
                    <a:stretch/>
                  </pic:blipFill>
                  <pic:spPr bwMode="auto">
                    <a:xfrm>
                      <a:off x="0" y="0"/>
                      <a:ext cx="6999103" cy="38544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D0777" w:rsidRDefault="009D0777" w:rsidP="00B06551">
      <w:pPr>
        <w:ind w:firstLine="0"/>
      </w:pPr>
    </w:p>
    <w:p w:rsidR="00AC681E" w:rsidRDefault="00AC681E" w:rsidP="00B06551">
      <w:pPr>
        <w:ind w:firstLine="0"/>
      </w:pPr>
    </w:p>
    <w:p w:rsidR="00AC681E" w:rsidRDefault="00AC681E" w:rsidP="00B06551">
      <w:pPr>
        <w:ind w:firstLine="0"/>
      </w:pPr>
    </w:p>
    <w:p w:rsidR="00AC681E" w:rsidRDefault="00E801BE" w:rsidP="00B06551">
      <w:pPr>
        <w:ind w:firstLine="0"/>
      </w:pPr>
      <w:r w:rsidRPr="00B06551">
        <w:rPr>
          <w:noProof/>
          <w:lang w:eastAsia="fr-FR"/>
        </w:rPr>
        <mc:AlternateContent>
          <mc:Choice Requires="wps">
            <w:drawing>
              <wp:anchor distT="0" distB="0" distL="114300" distR="114300" simplePos="0" relativeHeight="252053504" behindDoc="0" locked="0" layoutInCell="1" allowOverlap="1" wp14:anchorId="7CF8585D" wp14:editId="5E62F04E">
                <wp:simplePos x="0" y="0"/>
                <wp:positionH relativeFrom="margin">
                  <wp:posOffset>-678180</wp:posOffset>
                </wp:positionH>
                <wp:positionV relativeFrom="paragraph">
                  <wp:posOffset>146050</wp:posOffset>
                </wp:positionV>
                <wp:extent cx="1276350" cy="800100"/>
                <wp:effectExtent l="0" t="0" r="0" b="0"/>
                <wp:wrapNone/>
                <wp:docPr id="271" name="Zone de texte 271"/>
                <wp:cNvGraphicFramePr/>
                <a:graphic xmlns:a="http://schemas.openxmlformats.org/drawingml/2006/main">
                  <a:graphicData uri="http://schemas.microsoft.com/office/word/2010/wordprocessingShape">
                    <wps:wsp>
                      <wps:cNvSpPr txBox="1"/>
                      <wps:spPr>
                        <a:xfrm>
                          <a:off x="0" y="0"/>
                          <a:ext cx="1276350" cy="800100"/>
                        </a:xfrm>
                        <a:prstGeom prst="rect">
                          <a:avLst/>
                        </a:prstGeom>
                        <a:noFill/>
                        <a:ln w="6350">
                          <a:noFill/>
                        </a:ln>
                      </wps:spPr>
                      <wps:txbx>
                        <w:txbxContent>
                          <w:p w:rsidR="00872EC6" w:rsidRPr="009A5352" w:rsidRDefault="00872EC6" w:rsidP="00E801BE">
                            <w:pPr>
                              <w:ind w:firstLine="0"/>
                              <w:jc w:val="center"/>
                              <w:rPr>
                                <w:color w:val="FFFFFF" w:themeColor="background1"/>
                              </w:rPr>
                            </w:pPr>
                            <w:r>
                              <w:rPr>
                                <w:color w:val="FFFFFF" w:themeColor="background1"/>
                              </w:rPr>
                              <w:t>Bâtiment modulaire de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F8585D" id="Zone de texte 271" o:spid="_x0000_s1098" type="#_x0000_t202" style="position:absolute;left:0;text-align:left;margin-left:-53.4pt;margin-top:11.5pt;width:100.5pt;height:63pt;z-index:252053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" filled="f" stroked="f" strokeweight=".5pt">
                <v:textbox>
                  <w:txbxContent>
                    <w:p w:rsidR="00872EC6" w:rsidRPr="009A5352" w:rsidRDefault="00872EC6" w:rsidP="00E801BE">
                      <w:pPr>
                        <w:ind w:firstLine="0"/>
                        <w:jc w:val="center"/>
                        <w:rPr>
                          <w:color w:val="FFFFFF" w:themeColor="background1"/>
                        </w:rPr>
                      </w:pPr>
                      <w:r>
                        <w:rPr>
                          <w:color w:val="FFFFFF" w:themeColor="background1"/>
                        </w:rPr>
                        <w:t>Bâtiment modulaire de projet</w:t>
                      </w:r>
                    </w:p>
                  </w:txbxContent>
                </v:textbox>
                <w10:wrap anchorx="margin"/>
              </v:shape>
            </w:pict>
          </mc:Fallback>
        </mc:AlternateContent>
      </w:r>
    </w:p>
    <w:p w:rsidR="00AC681E" w:rsidRDefault="00610BE9" w:rsidP="00B06551">
      <w:pPr>
        <w:ind w:firstLine="0"/>
      </w:pPr>
      <w:r>
        <w:rPr>
          <w:noProof/>
          <w:lang w:eastAsia="fr-FR"/>
        </w:rPr>
        <mc:AlternateContent>
          <mc:Choice Requires="wps">
            <w:drawing>
              <wp:anchor distT="0" distB="0" distL="114300" distR="114300" simplePos="0" relativeHeight="252054528" behindDoc="0" locked="0" layoutInCell="1" allowOverlap="1">
                <wp:simplePos x="0" y="0"/>
                <wp:positionH relativeFrom="column">
                  <wp:posOffset>471170</wp:posOffset>
                </wp:positionH>
                <wp:positionV relativeFrom="paragraph">
                  <wp:posOffset>65405</wp:posOffset>
                </wp:positionV>
                <wp:extent cx="571500" cy="120650"/>
                <wp:effectExtent l="0" t="57150" r="0" b="31750"/>
                <wp:wrapNone/>
                <wp:docPr id="272" name="Connecteur droit avec flèche 272"/>
                <wp:cNvGraphicFramePr/>
                <a:graphic xmlns:a="http://schemas.openxmlformats.org/drawingml/2006/main">
                  <a:graphicData uri="http://schemas.microsoft.com/office/word/2010/wordprocessingShape">
                    <wps:wsp>
                      <wps:cNvCnPr/>
                      <wps:spPr>
                        <a:xfrm flipV="1">
                          <a:off x="0" y="0"/>
                          <a:ext cx="571500" cy="120650"/>
                        </a:xfrm>
                        <a:prstGeom prst="straightConnector1">
                          <a:avLst/>
                        </a:prstGeom>
                        <a:ln>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4821913" id="Connecteur droit avec flèche 272" o:spid="_x0000_s1026" type="#_x0000_t32" style="position:absolute;margin-left:37.1pt;margin-top:5.15pt;width:45pt;height:9.5pt;flip:y;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" strokecolor="white [3212]">
                <v:stroke endarrow="block"/>
              </v:shape>
            </w:pict>
          </mc:Fallback>
        </mc:AlternateContent>
      </w:r>
    </w:p>
    <w:p w:rsidR="00AC681E" w:rsidRDefault="00AC681E" w:rsidP="00B06551">
      <w:pPr>
        <w:ind w:firstLine="0"/>
      </w:pPr>
    </w:p>
    <w:p w:rsidR="00AC681E" w:rsidRDefault="00AC681E" w:rsidP="00B06551">
      <w:pPr>
        <w:ind w:firstLine="0"/>
      </w:pPr>
    </w:p>
    <w:p w:rsidR="00AC681E" w:rsidRDefault="00AC681E" w:rsidP="00B06551">
      <w:pPr>
        <w:ind w:firstLine="0"/>
      </w:pPr>
    </w:p>
    <w:p w:rsidR="00AC681E" w:rsidRDefault="00AC681E" w:rsidP="00B06551">
      <w:pPr>
        <w:ind w:firstLine="0"/>
      </w:pPr>
    </w:p>
    <w:p w:rsidR="00AC681E" w:rsidRDefault="00AC681E" w:rsidP="00B06551">
      <w:pPr>
        <w:ind w:firstLine="0"/>
      </w:pPr>
    </w:p>
    <w:p w:rsidR="00AC681E" w:rsidRDefault="00AC681E" w:rsidP="00B06551">
      <w:pPr>
        <w:ind w:firstLine="0"/>
      </w:pPr>
    </w:p>
    <w:p w:rsidR="00AC681E" w:rsidRDefault="00AC681E" w:rsidP="00B06551">
      <w:pPr>
        <w:ind w:firstLine="0"/>
      </w:pPr>
    </w:p>
    <w:p w:rsidR="00AC681E" w:rsidRDefault="00AC681E" w:rsidP="00B06551">
      <w:pPr>
        <w:ind w:firstLine="0"/>
      </w:pPr>
    </w:p>
    <w:p w:rsidR="00AC681E" w:rsidRDefault="00AC681E" w:rsidP="00B06551">
      <w:pPr>
        <w:ind w:firstLine="0"/>
      </w:pPr>
    </w:p>
    <w:p w:rsidR="00AC681E" w:rsidRDefault="00AC681E" w:rsidP="00B06551">
      <w:pPr>
        <w:ind w:firstLine="0"/>
      </w:pPr>
    </w:p>
    <w:p w:rsidR="00AC681E" w:rsidRDefault="00AC681E" w:rsidP="00B06551">
      <w:pPr>
        <w:ind w:firstLine="0"/>
      </w:pPr>
    </w:p>
    <w:p w:rsidR="00AC681E" w:rsidRDefault="00AC681E" w:rsidP="00B06551">
      <w:pPr>
        <w:ind w:firstLine="0"/>
      </w:pPr>
    </w:p>
    <w:p w:rsidR="009D0777" w:rsidRDefault="009D0777" w:rsidP="00B06551">
      <w:pPr>
        <w:ind w:firstLine="0"/>
      </w:pPr>
    </w:p>
    <w:p w:rsidR="0062753E" w:rsidRDefault="0062753E" w:rsidP="00B06551">
      <w:pPr>
        <w:ind w:firstLine="0"/>
      </w:pPr>
    </w:p>
    <w:p w:rsidR="0062753E" w:rsidRDefault="0062753E" w:rsidP="00B06551">
      <w:pPr>
        <w:ind w:firstLine="0"/>
      </w:pPr>
    </w:p>
    <w:p w:rsidR="0062753E" w:rsidRDefault="0062753E" w:rsidP="00B06551">
      <w:pPr>
        <w:ind w:firstLine="0"/>
      </w:pPr>
    </w:p>
    <w:p w:rsidR="0062753E" w:rsidRDefault="0062753E" w:rsidP="00B06551">
      <w:pPr>
        <w:ind w:firstLine="0"/>
      </w:pPr>
    </w:p>
    <w:p w:rsidR="0062753E" w:rsidRDefault="00137C8D" w:rsidP="00B06551">
      <w:pPr>
        <w:ind w:firstLine="0"/>
      </w:pPr>
      <w:r>
        <w:rPr>
          <w:noProof/>
          <w:lang w:eastAsia="fr-FR"/>
        </w:rPr>
        <w:drawing>
          <wp:anchor distT="0" distB="0" distL="114300" distR="114300" simplePos="0" relativeHeight="252411904" behindDoc="0" locked="0" layoutInCell="1" allowOverlap="1">
            <wp:simplePos x="0" y="0"/>
            <wp:positionH relativeFrom="column">
              <wp:posOffset>115</wp:posOffset>
            </wp:positionH>
            <wp:positionV relativeFrom="paragraph">
              <wp:posOffset>115</wp:posOffset>
            </wp:positionV>
            <wp:extent cx="5759450" cy="4318635"/>
            <wp:effectExtent l="0" t="0" r="0" b="5715"/>
            <wp:wrapNone/>
            <wp:docPr id="537" name="Imag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IMG_20250506_081125.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759450" cy="4318635"/>
                    </a:xfrm>
                    <a:prstGeom prst="rect">
                      <a:avLst/>
                    </a:prstGeom>
                  </pic:spPr>
                </pic:pic>
              </a:graphicData>
            </a:graphic>
            <wp14:sizeRelH relativeFrom="page">
              <wp14:pctWidth>0</wp14:pctWidth>
            </wp14:sizeRelH>
            <wp14:sizeRelV relativeFrom="page">
              <wp14:pctHeight>0</wp14:pctHeight>
            </wp14:sizeRelV>
          </wp:anchor>
        </w:drawing>
      </w:r>
    </w:p>
    <w:p w:rsidR="0062753E" w:rsidRDefault="0062753E" w:rsidP="00B06551">
      <w:pPr>
        <w:ind w:firstLine="0"/>
      </w:pPr>
    </w:p>
    <w:p w:rsidR="0062753E" w:rsidRDefault="00137C8D" w:rsidP="00B06551">
      <w:pPr>
        <w:ind w:firstLine="0"/>
      </w:pPr>
      <w:r w:rsidRPr="00B06551">
        <w:rPr>
          <w:noProof/>
          <w:lang w:eastAsia="fr-FR"/>
        </w:rPr>
        <mc:AlternateContent>
          <mc:Choice Requires="wps">
            <w:drawing>
              <wp:anchor distT="0" distB="0" distL="114300" distR="114300" simplePos="0" relativeHeight="252418048" behindDoc="0" locked="0" layoutInCell="1" allowOverlap="1" wp14:anchorId="7E996BDC" wp14:editId="5ECBE3EF">
                <wp:simplePos x="0" y="0"/>
                <wp:positionH relativeFrom="margin">
                  <wp:align>center</wp:align>
                </wp:positionH>
                <wp:positionV relativeFrom="paragraph">
                  <wp:posOffset>80587</wp:posOffset>
                </wp:positionV>
                <wp:extent cx="1476318" cy="762000"/>
                <wp:effectExtent l="0" t="0" r="0" b="0"/>
                <wp:wrapNone/>
                <wp:docPr id="542" name="Zone de texte 542"/>
                <wp:cNvGraphicFramePr/>
                <a:graphic xmlns:a="http://schemas.openxmlformats.org/drawingml/2006/main">
                  <a:graphicData uri="http://schemas.microsoft.com/office/word/2010/wordprocessingShape">
                    <wps:wsp>
                      <wps:cNvSpPr txBox="1"/>
                      <wps:spPr>
                        <a:xfrm>
                          <a:off x="0" y="0"/>
                          <a:ext cx="1476318" cy="762000"/>
                        </a:xfrm>
                        <a:prstGeom prst="rect">
                          <a:avLst/>
                        </a:prstGeom>
                        <a:noFill/>
                        <a:ln w="6350">
                          <a:noFill/>
                        </a:ln>
                      </wps:spPr>
                      <wps:txbx>
                        <w:txbxContent>
                          <w:p w:rsidR="00872EC6" w:rsidRPr="00137C8D" w:rsidRDefault="00872EC6" w:rsidP="00137C8D">
                            <w:pPr>
                              <w:ind w:firstLine="0"/>
                              <w:jc w:val="center"/>
                              <w:rPr>
                                <w:color w:val="FFFFFF" w:themeColor="background1"/>
                              </w:rPr>
                            </w:pPr>
                            <w:r w:rsidRPr="00137C8D">
                              <w:rPr>
                                <w:color w:val="FFFFFF" w:themeColor="background1"/>
                              </w:rPr>
                              <w:t>Localisation de projet du futur bâtiment modulaire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996BDC" id="Zone de texte 542" o:spid="_x0000_s1099" type="#_x0000_t202" style="position:absolute;left:0;text-align:left;margin-left:0;margin-top:6.35pt;width:116.25pt;height:60pt;z-index:252418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" filled="f" stroked="f" strokeweight=".5pt">
                <v:textbox>
                  <w:txbxContent>
                    <w:p w:rsidR="00872EC6" w:rsidRPr="00137C8D" w:rsidRDefault="00872EC6" w:rsidP="00137C8D">
                      <w:pPr>
                        <w:ind w:firstLine="0"/>
                        <w:jc w:val="center"/>
                        <w:rPr>
                          <w:color w:val="FFFFFF" w:themeColor="background1"/>
                        </w:rPr>
                      </w:pPr>
                      <w:r w:rsidRPr="00137C8D">
                        <w:rPr>
                          <w:color w:val="FFFFFF" w:themeColor="background1"/>
                        </w:rPr>
                        <w:t>Localisation de projet du futur bâtiment modulaire</w:t>
                      </w:r>
                    </w:p>
                  </w:txbxContent>
                </v:textbox>
                <w10:wrap anchorx="margin"/>
              </v:shape>
            </w:pict>
          </mc:Fallback>
        </mc:AlternateContent>
      </w:r>
    </w:p>
    <w:p w:rsidR="0062753E" w:rsidRDefault="0062753E" w:rsidP="00B06551">
      <w:pPr>
        <w:ind w:firstLine="0"/>
      </w:pPr>
    </w:p>
    <w:p w:rsidR="0062753E" w:rsidRDefault="0062753E" w:rsidP="00B06551">
      <w:pPr>
        <w:ind w:firstLine="0"/>
      </w:pPr>
    </w:p>
    <w:p w:rsidR="0062753E" w:rsidRDefault="00137C8D" w:rsidP="00B06551">
      <w:pPr>
        <w:ind w:firstLine="0"/>
      </w:pPr>
      <w:r>
        <w:rPr>
          <w:noProof/>
          <w:lang w:eastAsia="fr-FR"/>
        </w:rPr>
        <mc:AlternateContent>
          <mc:Choice Requires="wps">
            <w:drawing>
              <wp:anchor distT="0" distB="0" distL="114300" distR="114300" simplePos="0" relativeHeight="252419072" behindDoc="0" locked="0" layoutInCell="1" allowOverlap="1">
                <wp:simplePos x="0" y="0"/>
                <wp:positionH relativeFrom="column">
                  <wp:posOffset>2722534</wp:posOffset>
                </wp:positionH>
                <wp:positionV relativeFrom="paragraph">
                  <wp:posOffset>142529</wp:posOffset>
                </wp:positionV>
                <wp:extent cx="180109" cy="1046018"/>
                <wp:effectExtent l="0" t="0" r="67945" b="59055"/>
                <wp:wrapNone/>
                <wp:docPr id="543" name="Connecteur droit avec flèche 543"/>
                <wp:cNvGraphicFramePr/>
                <a:graphic xmlns:a="http://schemas.openxmlformats.org/drawingml/2006/main">
                  <a:graphicData uri="http://schemas.microsoft.com/office/word/2010/wordprocessingShape">
                    <wps:wsp>
                      <wps:cNvCnPr/>
                      <wps:spPr>
                        <a:xfrm>
                          <a:off x="0" y="0"/>
                          <a:ext cx="180109" cy="1046018"/>
                        </a:xfrm>
                        <a:prstGeom prst="straightConnector1">
                          <a:avLst/>
                        </a:prstGeom>
                        <a:ln>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E1D8B01" id="Connecteur droit avec flèche 543" o:spid="_x0000_s1026" type="#_x0000_t32" style="position:absolute;margin-left:214.35pt;margin-top:11.2pt;width:14.2pt;height:82.35pt;z-index:252419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" strokecolor="white [3212]">
                <v:stroke endarrow="block"/>
              </v:shape>
            </w:pict>
          </mc:Fallback>
        </mc:AlternateContent>
      </w:r>
    </w:p>
    <w:p w:rsidR="0062753E" w:rsidRDefault="0062753E" w:rsidP="00B06551">
      <w:pPr>
        <w:ind w:firstLine="0"/>
      </w:pPr>
    </w:p>
    <w:p w:rsidR="0062753E" w:rsidRDefault="0062753E" w:rsidP="00B06551">
      <w:pPr>
        <w:ind w:firstLine="0"/>
      </w:pPr>
    </w:p>
    <w:p w:rsidR="0062753E" w:rsidRDefault="0062753E" w:rsidP="00B06551">
      <w:pPr>
        <w:ind w:firstLine="0"/>
      </w:pPr>
    </w:p>
    <w:p w:rsidR="0062753E" w:rsidRDefault="0062753E" w:rsidP="00B06551">
      <w:pPr>
        <w:ind w:firstLine="0"/>
      </w:pPr>
    </w:p>
    <w:p w:rsidR="00137C8D" w:rsidRDefault="00137C8D" w:rsidP="00B06551">
      <w:pPr>
        <w:ind w:firstLine="0"/>
      </w:pPr>
      <w:r>
        <w:rPr>
          <w:noProof/>
          <w:lang w:eastAsia="fr-FR"/>
        </w:rPr>
        <mc:AlternateContent>
          <mc:Choice Requires="wps">
            <w:drawing>
              <wp:anchor distT="0" distB="0" distL="114300" distR="114300" simplePos="0" relativeHeight="252412928" behindDoc="0" locked="0" layoutInCell="1" allowOverlap="1">
                <wp:simplePos x="0" y="0"/>
                <wp:positionH relativeFrom="column">
                  <wp:posOffset>1731934</wp:posOffset>
                </wp:positionH>
                <wp:positionV relativeFrom="paragraph">
                  <wp:posOffset>174105</wp:posOffset>
                </wp:positionV>
                <wp:extent cx="2237509" cy="96982"/>
                <wp:effectExtent l="0" t="0" r="0" b="0"/>
                <wp:wrapNone/>
                <wp:docPr id="538" name="Forme libre 538"/>
                <wp:cNvGraphicFramePr/>
                <a:graphic xmlns:a="http://schemas.openxmlformats.org/drawingml/2006/main">
                  <a:graphicData uri="http://schemas.microsoft.com/office/word/2010/wordprocessingShape">
                    <wps:wsp>
                      <wps:cNvSpPr/>
                      <wps:spPr>
                        <a:xfrm>
                          <a:off x="0" y="0"/>
                          <a:ext cx="2237509" cy="96982"/>
                        </a:xfrm>
                        <a:custGeom>
                          <a:avLst/>
                          <a:gdLst>
                            <a:gd name="connsiteX0" fmla="*/ 0 w 2237509"/>
                            <a:gd name="connsiteY0" fmla="*/ 96982 h 96982"/>
                            <a:gd name="connsiteX1" fmla="*/ 152400 w 2237509"/>
                            <a:gd name="connsiteY1" fmla="*/ 13855 h 96982"/>
                            <a:gd name="connsiteX2" fmla="*/ 2237509 w 2237509"/>
                            <a:gd name="connsiteY2" fmla="*/ 0 h 96982"/>
                            <a:gd name="connsiteX3" fmla="*/ 2098963 w 2237509"/>
                            <a:gd name="connsiteY3" fmla="*/ 83128 h 96982"/>
                            <a:gd name="connsiteX4" fmla="*/ 0 w 2237509"/>
                            <a:gd name="connsiteY4" fmla="*/ 96982 h 9698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237509" h="96982">
                              <a:moveTo>
                                <a:pt x="0" y="96982"/>
                              </a:moveTo>
                              <a:lnTo>
                                <a:pt x="152400" y="13855"/>
                              </a:lnTo>
                              <a:lnTo>
                                <a:pt x="2237509" y="0"/>
                              </a:lnTo>
                              <a:lnTo>
                                <a:pt x="2098963" y="83128"/>
                              </a:lnTo>
                              <a:lnTo>
                                <a:pt x="0" y="96982"/>
                              </a:lnTo>
                              <a:close/>
                            </a:path>
                          </a:pathLst>
                        </a:cu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BE12A91" id="Forme libre 538" o:spid="_x0000_s1026" style="position:absolute;margin-left:136.35pt;margin-top:13.7pt;width:176.2pt;height:7.65pt;z-index:252412928;visibility:visible;mso-wrap-style:square;mso-wrap-distance-left:9pt;mso-wrap-distance-top:0;mso-wrap-distance-right:9pt;mso-wrap-distance-bottom:0;mso-position-horizontal:absolute;mso-position-horizontal-relative:text;mso-position-vertical:absolute;mso-position-vertical-relative:text;v-text-anchor:middle" coordsize="2237509,969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" path="m,96982l152400,13855,2237509,,2098963,83128,,96982xe" fillcolor="#e36c0a [2409]" stroked="f" strokeweight="2pt">
                <v:path arrowok="t" o:connecttype="custom" o:connectlocs="0,96982;152400,13855;2237509,0;2098963,83128;0,96982" o:connectangles="0,0,0,0,0"/>
              </v:shape>
            </w:pict>
          </mc:Fallback>
        </mc:AlternateContent>
      </w:r>
    </w:p>
    <w:p w:rsidR="00137C8D" w:rsidRDefault="00137C8D" w:rsidP="00B06551">
      <w:pPr>
        <w:ind w:firstLine="0"/>
      </w:pPr>
    </w:p>
    <w:p w:rsidR="00137C8D" w:rsidRDefault="00137C8D" w:rsidP="00B06551">
      <w:pPr>
        <w:ind w:firstLine="0"/>
      </w:pPr>
    </w:p>
    <w:p w:rsidR="00137C8D" w:rsidRDefault="00137C8D" w:rsidP="00B06551">
      <w:pPr>
        <w:ind w:firstLine="0"/>
      </w:pPr>
    </w:p>
    <w:p w:rsidR="00137C8D" w:rsidRDefault="00137C8D" w:rsidP="00B06551">
      <w:pPr>
        <w:ind w:firstLine="0"/>
      </w:pPr>
    </w:p>
    <w:p w:rsidR="00137C8D" w:rsidRDefault="00137C8D" w:rsidP="00B06551">
      <w:pPr>
        <w:ind w:firstLine="0"/>
      </w:pPr>
    </w:p>
    <w:p w:rsidR="00137C8D" w:rsidRDefault="00137C8D" w:rsidP="00B06551">
      <w:pPr>
        <w:ind w:firstLine="0"/>
      </w:pPr>
    </w:p>
    <w:p w:rsidR="00137C8D" w:rsidRDefault="00137C8D" w:rsidP="00B06551">
      <w:pPr>
        <w:ind w:firstLine="0"/>
      </w:pPr>
    </w:p>
    <w:p w:rsidR="0062753E" w:rsidRDefault="0062753E" w:rsidP="00B06551">
      <w:pPr>
        <w:ind w:firstLine="0"/>
      </w:pPr>
    </w:p>
    <w:p w:rsidR="0062753E" w:rsidRDefault="0062753E" w:rsidP="00B06551">
      <w:pPr>
        <w:ind w:firstLine="0"/>
      </w:pPr>
    </w:p>
    <w:p w:rsidR="00B06551" w:rsidRDefault="00BD4463" w:rsidP="00B06551">
      <w:pPr>
        <w:pStyle w:val="Titre2"/>
      </w:pPr>
      <w:bookmarkStart w:id="195" w:name="_Toc205551254"/>
      <w:r>
        <w:t>C-4</w:t>
      </w:r>
      <w:r w:rsidR="005C2694">
        <w:t>-3</w:t>
      </w:r>
      <w:r w:rsidR="005C2694" w:rsidRPr="00F852FA">
        <w:t xml:space="preserve"> – </w:t>
      </w:r>
      <w:r w:rsidR="005C2694">
        <w:t>Environnement géotechnique</w:t>
      </w:r>
      <w:bookmarkEnd w:id="195"/>
    </w:p>
    <w:p w:rsidR="00B06551" w:rsidRDefault="00B06551" w:rsidP="00B06551">
      <w:pPr>
        <w:ind w:firstLine="0"/>
      </w:pPr>
    </w:p>
    <w:p w:rsidR="00AC681E" w:rsidRDefault="00AC681E" w:rsidP="00AC681E">
      <w:pPr>
        <w:ind w:firstLine="0"/>
      </w:pPr>
      <w:r>
        <w:t xml:space="preserve">D’après les informations communiquées par la carte géologique de TOULON, le site retenu pour le projet se trouve au droit des formations de limons rubéfiés et/ou alluvions du Riss, surmontant les formations du Permien représentées par des </w:t>
      </w:r>
      <w:proofErr w:type="spellStart"/>
      <w:r>
        <w:t>pélites</w:t>
      </w:r>
      <w:proofErr w:type="spellEnd"/>
      <w:r>
        <w:t xml:space="preserve"> et grès.</w:t>
      </w:r>
    </w:p>
    <w:p w:rsidR="009D0777" w:rsidRDefault="00AC681E" w:rsidP="00B06551">
      <w:pPr>
        <w:ind w:firstLine="0"/>
      </w:pPr>
      <w:r>
        <w:t>Le site de pose est constitué de terrain naturel sans que la maîtrise d’ouvrage ne dispose de mesures de portance du sol existant.</w:t>
      </w:r>
    </w:p>
    <w:p w:rsidR="00AC681E" w:rsidRDefault="00357B58" w:rsidP="00B06551">
      <w:pPr>
        <w:ind w:firstLine="0"/>
      </w:pPr>
      <w:r>
        <w:t>La MOA/MOE réalisera une étude G1/G2 AVP pour ce projet disponible pendant la phase de consultation. Cette dernière sera annexée au présent CCTP.</w:t>
      </w:r>
    </w:p>
    <w:p w:rsidR="00357B58" w:rsidRDefault="00357B58" w:rsidP="00B06551">
      <w:pPr>
        <w:ind w:firstLine="0"/>
      </w:pPr>
    </w:p>
    <w:p w:rsidR="00C93B09" w:rsidRDefault="00980165" w:rsidP="00B06551">
      <w:pPr>
        <w:ind w:firstLine="0"/>
      </w:pPr>
      <w:r>
        <w:rPr>
          <w:noProof/>
          <w:lang w:eastAsia="fr-FR"/>
        </w:rPr>
        <w:drawing>
          <wp:anchor distT="0" distB="0" distL="114300" distR="114300" simplePos="0" relativeHeight="252464128" behindDoc="0" locked="0" layoutInCell="1" allowOverlap="1">
            <wp:simplePos x="0" y="0"/>
            <wp:positionH relativeFrom="margin">
              <wp:align>right</wp:align>
            </wp:positionH>
            <wp:positionV relativeFrom="paragraph">
              <wp:posOffset>152227</wp:posOffset>
            </wp:positionV>
            <wp:extent cx="5759450" cy="1572491"/>
            <wp:effectExtent l="0" t="0" r="0" b="8890"/>
            <wp:wrapNone/>
            <wp:docPr id="569" name="Imag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IMG_20250506_081246.jpg"/>
                    <pic:cNvPicPr/>
                  </pic:nvPicPr>
                  <pic:blipFill rotWithShape="1">
                    <a:blip r:embed="rId60" cstate="print">
                      <a:extLst>
                        <a:ext uri="{28A0092B-C50C-407E-A947-70E740481C1C}">
                          <a14:useLocalDpi xmlns:a14="http://schemas.microsoft.com/office/drawing/2010/main" val="0"/>
                        </a:ext>
                      </a:extLst>
                    </a:blip>
                    <a:srcRect t="49230" b="14360"/>
                    <a:stretch/>
                  </pic:blipFill>
                  <pic:spPr bwMode="auto">
                    <a:xfrm>
                      <a:off x="0" y="0"/>
                      <a:ext cx="5759450" cy="157249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93B09" w:rsidRDefault="00C93B09" w:rsidP="00B06551">
      <w:pPr>
        <w:ind w:firstLine="0"/>
      </w:pPr>
    </w:p>
    <w:p w:rsidR="00C93B09" w:rsidRDefault="00C93B09" w:rsidP="00B06551">
      <w:pPr>
        <w:ind w:firstLine="0"/>
      </w:pPr>
    </w:p>
    <w:p w:rsidR="00C93B09" w:rsidRDefault="00C93B09" w:rsidP="00B06551">
      <w:pPr>
        <w:ind w:firstLine="0"/>
      </w:pPr>
    </w:p>
    <w:p w:rsidR="00C93B09" w:rsidRDefault="00C93B09" w:rsidP="00B06551">
      <w:pPr>
        <w:ind w:firstLine="0"/>
      </w:pPr>
    </w:p>
    <w:p w:rsidR="00C93B09" w:rsidRDefault="00C93B09" w:rsidP="00B06551">
      <w:pPr>
        <w:ind w:firstLine="0"/>
      </w:pPr>
    </w:p>
    <w:p w:rsidR="00C93B09" w:rsidRDefault="00C93B09" w:rsidP="00B06551">
      <w:pPr>
        <w:ind w:firstLine="0"/>
      </w:pPr>
    </w:p>
    <w:p w:rsidR="00C93B09" w:rsidRDefault="00C93B09" w:rsidP="00B06551">
      <w:pPr>
        <w:ind w:firstLine="0"/>
      </w:pPr>
    </w:p>
    <w:p w:rsidR="00C93B09" w:rsidRDefault="00C93B09" w:rsidP="00B06551">
      <w:pPr>
        <w:ind w:firstLine="0"/>
      </w:pPr>
    </w:p>
    <w:p w:rsidR="005C2694" w:rsidRDefault="00BD4463" w:rsidP="005C2694">
      <w:pPr>
        <w:pStyle w:val="Titre2"/>
      </w:pPr>
      <w:bookmarkStart w:id="196" w:name="_Toc205551255"/>
      <w:r>
        <w:lastRenderedPageBreak/>
        <w:t>C-4</w:t>
      </w:r>
      <w:r w:rsidR="005C2694">
        <w:t>-4</w:t>
      </w:r>
      <w:r w:rsidR="005C2694" w:rsidRPr="00F852FA">
        <w:t xml:space="preserve"> – </w:t>
      </w:r>
      <w:r w:rsidR="005C2694">
        <w:t>Environnement hydrologique</w:t>
      </w:r>
      <w:bookmarkEnd w:id="196"/>
    </w:p>
    <w:p w:rsidR="00AC681E" w:rsidRDefault="00AC681E" w:rsidP="00AC681E">
      <w:pPr>
        <w:ind w:firstLine="0"/>
      </w:pPr>
    </w:p>
    <w:p w:rsidR="00AC681E" w:rsidRPr="00AC681E" w:rsidRDefault="00AC681E" w:rsidP="00AC681E">
      <w:pPr>
        <w:ind w:firstLine="0"/>
      </w:pPr>
      <w:r>
        <w:t>Le site ne présente pas de problématique de gestion des eaux pluviales. De plus, des travaux de drainage seront réalisés dans la zone de projet après la pose du modulaire dans le cadre de la création du « Pole raquettes ». Le titulaire n’a donc pas à tenir compte d’aménagements spécifique</w:t>
      </w:r>
      <w:r w:rsidR="00654FAA">
        <w:t>s</w:t>
      </w:r>
      <w:r>
        <w:t xml:space="preserve"> visant à drainer les écoulements pluviaux à proximité directe du modulaire.</w:t>
      </w:r>
    </w:p>
    <w:p w:rsidR="005C2694" w:rsidRDefault="00BD4463" w:rsidP="005C2694">
      <w:pPr>
        <w:pStyle w:val="Titre2"/>
      </w:pPr>
      <w:bookmarkStart w:id="197" w:name="_Toc205551256"/>
      <w:r>
        <w:t>C-4</w:t>
      </w:r>
      <w:r w:rsidR="005C2694">
        <w:t>-5</w:t>
      </w:r>
      <w:r w:rsidR="005C2694" w:rsidRPr="00F852FA">
        <w:t xml:space="preserve"> – </w:t>
      </w:r>
      <w:r w:rsidR="005C2694">
        <w:t>Proximité et disponibilité des réseaux nécessaires</w:t>
      </w:r>
      <w:bookmarkEnd w:id="197"/>
    </w:p>
    <w:p w:rsidR="00AC681E" w:rsidRDefault="00AC681E" w:rsidP="00AC681E">
      <w:pPr>
        <w:ind w:firstLine="0"/>
      </w:pPr>
    </w:p>
    <w:p w:rsidR="00AC681E" w:rsidRDefault="00AC681E" w:rsidP="00AC681E">
      <w:pPr>
        <w:ind w:firstLine="0"/>
      </w:pPr>
      <w:r>
        <w:t>Le projet nécessite le raccordement aux réseaux suivants :</w:t>
      </w:r>
    </w:p>
    <w:p w:rsidR="00AC681E" w:rsidRDefault="00AC681E" w:rsidP="00421398">
      <w:pPr>
        <w:pStyle w:val="Paragraphedeliste"/>
        <w:numPr>
          <w:ilvl w:val="0"/>
          <w:numId w:val="30"/>
        </w:numPr>
      </w:pPr>
      <w:r>
        <w:t>Réseau électrique ;</w:t>
      </w:r>
    </w:p>
    <w:p w:rsidR="00AC681E" w:rsidRDefault="00AC681E" w:rsidP="00421398">
      <w:pPr>
        <w:pStyle w:val="Paragraphedeliste"/>
        <w:numPr>
          <w:ilvl w:val="0"/>
          <w:numId w:val="30"/>
        </w:numPr>
      </w:pPr>
      <w:r>
        <w:t>Réseau d’eau potable ;</w:t>
      </w:r>
    </w:p>
    <w:p w:rsidR="00AC681E" w:rsidRDefault="00AC681E" w:rsidP="00421398">
      <w:pPr>
        <w:pStyle w:val="Paragraphedeliste"/>
        <w:numPr>
          <w:ilvl w:val="0"/>
          <w:numId w:val="30"/>
        </w:numPr>
      </w:pPr>
      <w:r>
        <w:t>Réseau d’eaux usées.</w:t>
      </w:r>
    </w:p>
    <w:p w:rsidR="00AC681E" w:rsidRDefault="00654FAA" w:rsidP="00654FAA">
      <w:pPr>
        <w:ind w:firstLine="0"/>
      </w:pPr>
      <w:r>
        <w:t xml:space="preserve">La MOA s’occupera des travaux de tirage des réseaux jusqu’au pied des modules. Le titulaire aura à sa charge les raccordements de ses réseaux au ouvrages </w:t>
      </w:r>
      <w:r w:rsidR="0068719A">
        <w:t>réalisés par la MOA.</w:t>
      </w:r>
    </w:p>
    <w:p w:rsidR="005C2694" w:rsidRDefault="00BD4463" w:rsidP="005C2694">
      <w:pPr>
        <w:pStyle w:val="Titre2"/>
      </w:pPr>
      <w:bookmarkStart w:id="198" w:name="_Toc205551257"/>
      <w:r>
        <w:t>C-4</w:t>
      </w:r>
      <w:r w:rsidR="005C2694">
        <w:t>-6</w:t>
      </w:r>
      <w:r w:rsidR="005C2694" w:rsidRPr="00F852FA">
        <w:t xml:space="preserve"> – </w:t>
      </w:r>
      <w:r w:rsidR="005C2694">
        <w:t>Plan topographique</w:t>
      </w:r>
      <w:bookmarkEnd w:id="198"/>
    </w:p>
    <w:p w:rsidR="00B06551" w:rsidRDefault="00B06551" w:rsidP="00B06551">
      <w:pPr>
        <w:ind w:firstLine="0"/>
      </w:pPr>
    </w:p>
    <w:p w:rsidR="00B06551" w:rsidRPr="00B06551" w:rsidRDefault="00B06551" w:rsidP="00B06551">
      <w:pPr>
        <w:ind w:firstLine="0"/>
      </w:pPr>
      <w:r>
        <w:t>Le maître d’ouvrage possède un plan topographique DWG de la zone de projet. Ce plan sera remis au titulaire lors de la phase de préparation du chantier.</w:t>
      </w:r>
    </w:p>
    <w:p w:rsidR="005C2694" w:rsidRDefault="00BD4463" w:rsidP="005C2694">
      <w:pPr>
        <w:pStyle w:val="Titre2"/>
      </w:pPr>
      <w:bookmarkStart w:id="199" w:name="_Toc205551258"/>
      <w:r>
        <w:t>C-4</w:t>
      </w:r>
      <w:r w:rsidR="005C2694">
        <w:t>-7</w:t>
      </w:r>
      <w:r w:rsidR="005C2694" w:rsidRPr="00F852FA">
        <w:t xml:space="preserve"> – </w:t>
      </w:r>
      <w:r w:rsidR="005C2694">
        <w:t>Contexte des opérations de levage</w:t>
      </w:r>
      <w:bookmarkEnd w:id="199"/>
    </w:p>
    <w:p w:rsidR="00B06551" w:rsidRDefault="00B06551" w:rsidP="00B06551">
      <w:pPr>
        <w:ind w:firstLine="0"/>
      </w:pPr>
    </w:p>
    <w:p w:rsidR="00B06551" w:rsidRDefault="00B06551" w:rsidP="00B06551">
      <w:pPr>
        <w:ind w:firstLine="0"/>
      </w:pPr>
      <w:r>
        <w:t>Le site de pose ne présente aucune problématique liée au levage des futurs modules. Il est dégagé et ne présente aucun obstacle venant entraver la manutention. La grue mobile pourra se positionner à proximité directe de l’emplacement futur du bâtiment modulaire.</w:t>
      </w:r>
    </w:p>
    <w:p w:rsidR="0062753E" w:rsidRDefault="00137C8D" w:rsidP="00B06551">
      <w:pPr>
        <w:ind w:firstLine="0"/>
      </w:pPr>
      <w:r>
        <w:rPr>
          <w:noProof/>
          <w:lang w:eastAsia="fr-FR"/>
        </w:rPr>
        <w:drawing>
          <wp:anchor distT="0" distB="0" distL="114300" distR="114300" simplePos="0" relativeHeight="252413952" behindDoc="0" locked="0" layoutInCell="1" allowOverlap="1">
            <wp:simplePos x="0" y="0"/>
            <wp:positionH relativeFrom="margin">
              <wp:align>right</wp:align>
            </wp:positionH>
            <wp:positionV relativeFrom="paragraph">
              <wp:posOffset>192867</wp:posOffset>
            </wp:positionV>
            <wp:extent cx="5759450" cy="3562985"/>
            <wp:effectExtent l="0" t="0" r="0" b="0"/>
            <wp:wrapNone/>
            <wp:docPr id="539" name="Imag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IMG_20250506_081302.jpg"/>
                    <pic:cNvPicPr/>
                  </pic:nvPicPr>
                  <pic:blipFill rotWithShape="1">
                    <a:blip r:embed="rId61" cstate="print">
                      <a:extLst>
                        <a:ext uri="{28A0092B-C50C-407E-A947-70E740481C1C}">
                          <a14:useLocalDpi xmlns:a14="http://schemas.microsoft.com/office/drawing/2010/main" val="0"/>
                        </a:ext>
                      </a:extLst>
                    </a:blip>
                    <a:srcRect t="17484"/>
                    <a:stretch/>
                  </pic:blipFill>
                  <pic:spPr bwMode="auto">
                    <a:xfrm>
                      <a:off x="0" y="0"/>
                      <a:ext cx="5759450" cy="35629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84968" w:rsidRDefault="00A84968" w:rsidP="00B06551">
      <w:pPr>
        <w:ind w:firstLine="0"/>
      </w:pPr>
    </w:p>
    <w:p w:rsidR="00A84968" w:rsidRDefault="001F3879" w:rsidP="00B06551">
      <w:pPr>
        <w:ind w:firstLine="0"/>
      </w:pPr>
      <w:r w:rsidRPr="00B06551">
        <w:rPr>
          <w:noProof/>
          <w:lang w:eastAsia="fr-FR"/>
        </w:rPr>
        <mc:AlternateContent>
          <mc:Choice Requires="wps">
            <w:drawing>
              <wp:anchor distT="0" distB="0" distL="114300" distR="114300" simplePos="0" relativeHeight="252421120" behindDoc="0" locked="0" layoutInCell="1" allowOverlap="1" wp14:anchorId="579A4850" wp14:editId="54D51980">
                <wp:simplePos x="0" y="0"/>
                <wp:positionH relativeFrom="margin">
                  <wp:align>center</wp:align>
                </wp:positionH>
                <wp:positionV relativeFrom="paragraph">
                  <wp:posOffset>1847</wp:posOffset>
                </wp:positionV>
                <wp:extent cx="1476318" cy="762000"/>
                <wp:effectExtent l="0" t="0" r="0" b="0"/>
                <wp:wrapNone/>
                <wp:docPr id="544" name="Zone de texte 544"/>
                <wp:cNvGraphicFramePr/>
                <a:graphic xmlns:a="http://schemas.openxmlformats.org/drawingml/2006/main">
                  <a:graphicData uri="http://schemas.microsoft.com/office/word/2010/wordprocessingShape">
                    <wps:wsp>
                      <wps:cNvSpPr txBox="1"/>
                      <wps:spPr>
                        <a:xfrm>
                          <a:off x="0" y="0"/>
                          <a:ext cx="1476318" cy="762000"/>
                        </a:xfrm>
                        <a:prstGeom prst="rect">
                          <a:avLst/>
                        </a:prstGeom>
                        <a:noFill/>
                        <a:ln w="6350">
                          <a:noFill/>
                        </a:ln>
                      </wps:spPr>
                      <wps:txbx>
                        <w:txbxContent>
                          <w:p w:rsidR="00872EC6" w:rsidRPr="00137C8D" w:rsidRDefault="00872EC6" w:rsidP="001F3879">
                            <w:pPr>
                              <w:ind w:firstLine="0"/>
                              <w:jc w:val="center"/>
                              <w:rPr>
                                <w:color w:val="FFFFFF" w:themeColor="background1"/>
                              </w:rPr>
                            </w:pPr>
                            <w:r w:rsidRPr="00137C8D">
                              <w:rPr>
                                <w:color w:val="FFFFFF" w:themeColor="background1"/>
                              </w:rPr>
                              <w:t>Localisation de projet du futur bâtiment modulaire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9A4850" id="Zone de texte 544" o:spid="_x0000_s1100" type="#_x0000_t202" style="position:absolute;left:0;text-align:left;margin-left:0;margin-top:.15pt;width:116.25pt;height:60pt;z-index:2524211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" filled="f" stroked="f" strokeweight=".5pt">
                <v:textbox>
                  <w:txbxContent>
                    <w:p w:rsidR="00872EC6" w:rsidRPr="00137C8D" w:rsidRDefault="00872EC6" w:rsidP="001F3879">
                      <w:pPr>
                        <w:ind w:firstLine="0"/>
                        <w:jc w:val="center"/>
                        <w:rPr>
                          <w:color w:val="FFFFFF" w:themeColor="background1"/>
                        </w:rPr>
                      </w:pPr>
                      <w:r w:rsidRPr="00137C8D">
                        <w:rPr>
                          <w:color w:val="FFFFFF" w:themeColor="background1"/>
                        </w:rPr>
                        <w:t>Localisation de projet du futur bâtiment modulaire</w:t>
                      </w:r>
                    </w:p>
                  </w:txbxContent>
                </v:textbox>
                <w10:wrap anchorx="margin"/>
              </v:shape>
            </w:pict>
          </mc:Fallback>
        </mc:AlternateContent>
      </w:r>
    </w:p>
    <w:p w:rsidR="00A84968" w:rsidRDefault="00A84968" w:rsidP="00B06551">
      <w:pPr>
        <w:ind w:firstLine="0"/>
      </w:pPr>
    </w:p>
    <w:p w:rsidR="00A84968" w:rsidRDefault="001F3879" w:rsidP="00B06551">
      <w:pPr>
        <w:ind w:firstLine="0"/>
      </w:pPr>
      <w:r>
        <w:rPr>
          <w:noProof/>
          <w:lang w:eastAsia="fr-FR"/>
        </w:rPr>
        <mc:AlternateContent>
          <mc:Choice Requires="wps">
            <w:drawing>
              <wp:anchor distT="0" distB="0" distL="114300" distR="114300" simplePos="0" relativeHeight="252424192" behindDoc="0" locked="0" layoutInCell="1" allowOverlap="1">
                <wp:simplePos x="0" y="0"/>
                <wp:positionH relativeFrom="column">
                  <wp:posOffset>2680970</wp:posOffset>
                </wp:positionH>
                <wp:positionV relativeFrom="paragraph">
                  <wp:posOffset>201930</wp:posOffset>
                </wp:positionV>
                <wp:extent cx="41564" cy="775855"/>
                <wp:effectExtent l="38100" t="0" r="53975" b="62865"/>
                <wp:wrapNone/>
                <wp:docPr id="546" name="Connecteur droit avec flèche 546"/>
                <wp:cNvGraphicFramePr/>
                <a:graphic xmlns:a="http://schemas.openxmlformats.org/drawingml/2006/main">
                  <a:graphicData uri="http://schemas.microsoft.com/office/word/2010/wordprocessingShape">
                    <wps:wsp>
                      <wps:cNvCnPr/>
                      <wps:spPr>
                        <a:xfrm>
                          <a:off x="0" y="0"/>
                          <a:ext cx="41564" cy="775855"/>
                        </a:xfrm>
                        <a:prstGeom prst="straightConnector1">
                          <a:avLst/>
                        </a:prstGeom>
                        <a:ln>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A9DEC99" id="Connecteur droit avec flèche 546" o:spid="_x0000_s1026" type="#_x0000_t32" style="position:absolute;margin-left:211.1pt;margin-top:15.9pt;width:3.25pt;height:61.1pt;z-index:252424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" strokecolor="white [3212]">
                <v:stroke endarrow="block"/>
              </v:shape>
            </w:pict>
          </mc:Fallback>
        </mc:AlternateContent>
      </w:r>
    </w:p>
    <w:p w:rsidR="00A84968" w:rsidRDefault="00A84968" w:rsidP="00B06551">
      <w:pPr>
        <w:ind w:firstLine="0"/>
      </w:pPr>
    </w:p>
    <w:p w:rsidR="00137C8D" w:rsidRDefault="00137C8D" w:rsidP="00B06551">
      <w:pPr>
        <w:ind w:firstLine="0"/>
      </w:pPr>
    </w:p>
    <w:p w:rsidR="00137C8D" w:rsidRDefault="00137C8D" w:rsidP="00B06551">
      <w:pPr>
        <w:ind w:firstLine="0"/>
      </w:pPr>
    </w:p>
    <w:p w:rsidR="00137C8D" w:rsidRDefault="00137C8D" w:rsidP="00B06551">
      <w:pPr>
        <w:ind w:firstLine="0"/>
      </w:pPr>
      <w:r>
        <w:rPr>
          <w:noProof/>
          <w:lang w:eastAsia="fr-FR"/>
        </w:rPr>
        <mc:AlternateContent>
          <mc:Choice Requires="wps">
            <w:drawing>
              <wp:anchor distT="0" distB="0" distL="114300" distR="114300" simplePos="0" relativeHeight="252416000" behindDoc="0" locked="0" layoutInCell="1" allowOverlap="1">
                <wp:simplePos x="0" y="0"/>
                <wp:positionH relativeFrom="column">
                  <wp:posOffset>401897</wp:posOffset>
                </wp:positionH>
                <wp:positionV relativeFrom="paragraph">
                  <wp:posOffset>224675</wp:posOffset>
                </wp:positionV>
                <wp:extent cx="3165764" cy="1676400"/>
                <wp:effectExtent l="0" t="0" r="15875" b="19050"/>
                <wp:wrapNone/>
                <wp:docPr id="541" name="Forme libre 541"/>
                <wp:cNvGraphicFramePr/>
                <a:graphic xmlns:a="http://schemas.openxmlformats.org/drawingml/2006/main">
                  <a:graphicData uri="http://schemas.microsoft.com/office/word/2010/wordprocessingShape">
                    <wps:wsp>
                      <wps:cNvSpPr/>
                      <wps:spPr>
                        <a:xfrm>
                          <a:off x="0" y="0"/>
                          <a:ext cx="3165764" cy="1676400"/>
                        </a:xfrm>
                        <a:custGeom>
                          <a:avLst/>
                          <a:gdLst>
                            <a:gd name="connsiteX0" fmla="*/ 0 w 3165764"/>
                            <a:gd name="connsiteY0" fmla="*/ 27709 h 1676400"/>
                            <a:gd name="connsiteX1" fmla="*/ 755073 w 3165764"/>
                            <a:gd name="connsiteY1" fmla="*/ 1676400 h 1676400"/>
                            <a:gd name="connsiteX2" fmla="*/ 3165764 w 3165764"/>
                            <a:gd name="connsiteY2" fmla="*/ 1039090 h 1676400"/>
                            <a:gd name="connsiteX3" fmla="*/ 1219200 w 3165764"/>
                            <a:gd name="connsiteY3" fmla="*/ 0 h 1676400"/>
                            <a:gd name="connsiteX4" fmla="*/ 0 w 3165764"/>
                            <a:gd name="connsiteY4" fmla="*/ 27709 h 16764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165764" h="1676400">
                              <a:moveTo>
                                <a:pt x="0" y="27709"/>
                              </a:moveTo>
                              <a:lnTo>
                                <a:pt x="755073" y="1676400"/>
                              </a:lnTo>
                              <a:lnTo>
                                <a:pt x="3165764" y="1039090"/>
                              </a:lnTo>
                              <a:lnTo>
                                <a:pt x="1219200" y="0"/>
                              </a:lnTo>
                              <a:lnTo>
                                <a:pt x="0" y="27709"/>
                              </a:lnTo>
                              <a:close/>
                            </a:path>
                          </a:pathLst>
                        </a:custGeom>
                        <a:solidFill>
                          <a:srgbClr val="4F81BD">
                            <a:alpha val="43137"/>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9443868" id="Forme libre 541" o:spid="_x0000_s1026" style="position:absolute;margin-left:31.65pt;margin-top:17.7pt;width:249.25pt;height:132pt;z-index:252416000;visibility:visible;mso-wrap-style:square;mso-wrap-distance-left:9pt;mso-wrap-distance-top:0;mso-wrap-distance-right:9pt;mso-wrap-distance-bottom:0;mso-position-horizontal:absolute;mso-position-horizontal-relative:text;mso-position-vertical:absolute;mso-position-vertical-relative:text;v-text-anchor:middle" coordsize="3165764,1676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" path="m,27709l755073,1676400,3165764,1039090,1219200,,,27709xe" fillcolor="#4f81bd" strokecolor="#243f60 [1604]" strokeweight="2pt">
                <v:fill opacity="28270f"/>
                <v:path arrowok="t" o:connecttype="custom" o:connectlocs="0,27709;755073,1676400;3165764,1039090;1219200,0;0,27709" o:connectangles="0,0,0,0,0"/>
              </v:shape>
            </w:pict>
          </mc:Fallback>
        </mc:AlternateContent>
      </w:r>
      <w:r>
        <w:rPr>
          <w:noProof/>
          <w:lang w:eastAsia="fr-FR"/>
        </w:rPr>
        <mc:AlternateContent>
          <mc:Choice Requires="wps">
            <w:drawing>
              <wp:anchor distT="0" distB="0" distL="114300" distR="114300" simplePos="0" relativeHeight="252414976" behindDoc="0" locked="0" layoutInCell="1" allowOverlap="1">
                <wp:simplePos x="0" y="0"/>
                <wp:positionH relativeFrom="column">
                  <wp:posOffset>2154497</wp:posOffset>
                </wp:positionH>
                <wp:positionV relativeFrom="paragraph">
                  <wp:posOffset>99984</wp:posOffset>
                </wp:positionV>
                <wp:extent cx="2521528" cy="394854"/>
                <wp:effectExtent l="0" t="0" r="0" b="5715"/>
                <wp:wrapNone/>
                <wp:docPr id="540" name="Forme libre 540"/>
                <wp:cNvGraphicFramePr/>
                <a:graphic xmlns:a="http://schemas.openxmlformats.org/drawingml/2006/main">
                  <a:graphicData uri="http://schemas.microsoft.com/office/word/2010/wordprocessingShape">
                    <wps:wsp>
                      <wps:cNvSpPr/>
                      <wps:spPr>
                        <a:xfrm>
                          <a:off x="0" y="0"/>
                          <a:ext cx="2521528" cy="394854"/>
                        </a:xfrm>
                        <a:custGeom>
                          <a:avLst/>
                          <a:gdLst>
                            <a:gd name="connsiteX0" fmla="*/ 0 w 2521528"/>
                            <a:gd name="connsiteY0" fmla="*/ 55418 h 394854"/>
                            <a:gd name="connsiteX1" fmla="*/ 450273 w 2521528"/>
                            <a:gd name="connsiteY1" fmla="*/ 0 h 394854"/>
                            <a:gd name="connsiteX2" fmla="*/ 2521528 w 2521528"/>
                            <a:gd name="connsiteY2" fmla="*/ 200891 h 394854"/>
                            <a:gd name="connsiteX3" fmla="*/ 2029691 w 2521528"/>
                            <a:gd name="connsiteY3" fmla="*/ 394854 h 394854"/>
                            <a:gd name="connsiteX4" fmla="*/ 0 w 2521528"/>
                            <a:gd name="connsiteY4" fmla="*/ 55418 h 39485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21528" h="394854">
                              <a:moveTo>
                                <a:pt x="0" y="55418"/>
                              </a:moveTo>
                              <a:lnTo>
                                <a:pt x="450273" y="0"/>
                              </a:lnTo>
                              <a:lnTo>
                                <a:pt x="2521528" y="200891"/>
                              </a:lnTo>
                              <a:lnTo>
                                <a:pt x="2029691" y="394854"/>
                              </a:lnTo>
                              <a:lnTo>
                                <a:pt x="0" y="55418"/>
                              </a:lnTo>
                              <a:close/>
                            </a:path>
                          </a:pathLst>
                        </a:cu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02CA8C8" id="Forme libre 540" o:spid="_x0000_s1026" style="position:absolute;margin-left:169.65pt;margin-top:7.85pt;width:198.55pt;height:31.1pt;z-index:252414976;visibility:visible;mso-wrap-style:square;mso-wrap-distance-left:9pt;mso-wrap-distance-top:0;mso-wrap-distance-right:9pt;mso-wrap-distance-bottom:0;mso-position-horizontal:absolute;mso-position-horizontal-relative:text;mso-position-vertical:absolute;mso-position-vertical-relative:text;v-text-anchor:middle" coordsize="2521528,3948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" path="m,55418l450273,,2521528,200891,2029691,394854,,55418xe" fillcolor="#e36c0a [2409]" stroked="f" strokeweight="2pt">
                <v:path arrowok="t" o:connecttype="custom" o:connectlocs="0,55418;450273,0;2521528,200891;2029691,394854;0,55418" o:connectangles="0,0,0,0,0"/>
              </v:shape>
            </w:pict>
          </mc:Fallback>
        </mc:AlternateContent>
      </w:r>
    </w:p>
    <w:p w:rsidR="00A84968" w:rsidRDefault="00A84968" w:rsidP="00B06551">
      <w:pPr>
        <w:ind w:firstLine="0"/>
      </w:pPr>
    </w:p>
    <w:p w:rsidR="00137C8D" w:rsidRDefault="001F3879" w:rsidP="00B06551">
      <w:pPr>
        <w:ind w:firstLine="0"/>
      </w:pPr>
      <w:r w:rsidRPr="00B06551">
        <w:rPr>
          <w:noProof/>
          <w:lang w:eastAsia="fr-FR"/>
        </w:rPr>
        <mc:AlternateContent>
          <mc:Choice Requires="wps">
            <w:drawing>
              <wp:anchor distT="0" distB="0" distL="114300" distR="114300" simplePos="0" relativeHeight="252423168" behindDoc="0" locked="0" layoutInCell="1" allowOverlap="1" wp14:anchorId="3E01E16F" wp14:editId="693241B4">
                <wp:simplePos x="0" y="0"/>
                <wp:positionH relativeFrom="margin">
                  <wp:posOffset>720436</wp:posOffset>
                </wp:positionH>
                <wp:positionV relativeFrom="paragraph">
                  <wp:posOffset>40409</wp:posOffset>
                </wp:positionV>
                <wp:extent cx="1476318" cy="762000"/>
                <wp:effectExtent l="0" t="0" r="0" b="0"/>
                <wp:wrapNone/>
                <wp:docPr id="545" name="Zone de texte 545"/>
                <wp:cNvGraphicFramePr/>
                <a:graphic xmlns:a="http://schemas.openxmlformats.org/drawingml/2006/main">
                  <a:graphicData uri="http://schemas.microsoft.com/office/word/2010/wordprocessingShape">
                    <wps:wsp>
                      <wps:cNvSpPr txBox="1"/>
                      <wps:spPr>
                        <a:xfrm>
                          <a:off x="0" y="0"/>
                          <a:ext cx="1476318" cy="762000"/>
                        </a:xfrm>
                        <a:prstGeom prst="rect">
                          <a:avLst/>
                        </a:prstGeom>
                        <a:noFill/>
                        <a:ln w="6350">
                          <a:noFill/>
                        </a:ln>
                      </wps:spPr>
                      <wps:txbx>
                        <w:txbxContent>
                          <w:p w:rsidR="00872EC6" w:rsidRPr="00137C8D" w:rsidRDefault="00872EC6" w:rsidP="001F3879">
                            <w:pPr>
                              <w:ind w:firstLine="0"/>
                              <w:jc w:val="center"/>
                              <w:rPr>
                                <w:color w:val="FFFFFF" w:themeColor="background1"/>
                              </w:rPr>
                            </w:pPr>
                            <w:r>
                              <w:rPr>
                                <w:color w:val="FFFFFF" w:themeColor="background1"/>
                              </w:rPr>
                              <w:t>Localisation possible de la grue de levage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01E16F" id="Zone de texte 545" o:spid="_x0000_s1101" type="#_x0000_t202" style="position:absolute;left:0;text-align:left;margin-left:56.75pt;margin-top:3.2pt;width:116.25pt;height:60pt;z-index:252423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" filled="f" stroked="f" strokeweight=".5pt">
                <v:textbox>
                  <w:txbxContent>
                    <w:p w:rsidR="00872EC6" w:rsidRPr="00137C8D" w:rsidRDefault="00872EC6" w:rsidP="001F3879">
                      <w:pPr>
                        <w:ind w:firstLine="0"/>
                        <w:jc w:val="center"/>
                        <w:rPr>
                          <w:color w:val="FFFFFF" w:themeColor="background1"/>
                        </w:rPr>
                      </w:pPr>
                      <w:r>
                        <w:rPr>
                          <w:color w:val="FFFFFF" w:themeColor="background1"/>
                        </w:rPr>
                        <w:t>Localisation possible de la grue de levage</w:t>
                      </w:r>
                    </w:p>
                  </w:txbxContent>
                </v:textbox>
                <w10:wrap anchorx="margin"/>
              </v:shape>
            </w:pict>
          </mc:Fallback>
        </mc:AlternateContent>
      </w:r>
    </w:p>
    <w:p w:rsidR="00137C8D" w:rsidRDefault="00137C8D" w:rsidP="00B06551">
      <w:pPr>
        <w:ind w:firstLine="0"/>
      </w:pPr>
    </w:p>
    <w:p w:rsidR="00A84968" w:rsidRDefault="00A84968" w:rsidP="00B06551">
      <w:pPr>
        <w:ind w:firstLine="0"/>
      </w:pPr>
    </w:p>
    <w:p w:rsidR="00A84968" w:rsidRDefault="00A84968" w:rsidP="00B06551">
      <w:pPr>
        <w:ind w:firstLine="0"/>
      </w:pPr>
    </w:p>
    <w:p w:rsidR="00A84968" w:rsidRDefault="00A84968" w:rsidP="00B06551">
      <w:pPr>
        <w:ind w:firstLine="0"/>
      </w:pPr>
    </w:p>
    <w:p w:rsidR="00A84968" w:rsidRDefault="00A84968" w:rsidP="00B06551">
      <w:pPr>
        <w:ind w:firstLine="0"/>
      </w:pPr>
    </w:p>
    <w:p w:rsidR="00316D3F" w:rsidRDefault="00316D3F" w:rsidP="00B06551">
      <w:pPr>
        <w:ind w:firstLine="0"/>
      </w:pPr>
    </w:p>
    <w:p w:rsidR="005C2694" w:rsidRPr="00F852FA" w:rsidRDefault="00BD4463" w:rsidP="005C2694">
      <w:pPr>
        <w:pStyle w:val="Titre2"/>
      </w:pPr>
      <w:bookmarkStart w:id="200" w:name="_Toc205551259"/>
      <w:r>
        <w:lastRenderedPageBreak/>
        <w:t>C-4</w:t>
      </w:r>
      <w:r w:rsidR="005C2694">
        <w:t>-8</w:t>
      </w:r>
      <w:r w:rsidR="005C2694" w:rsidRPr="00F852FA">
        <w:t xml:space="preserve"> – </w:t>
      </w:r>
      <w:r w:rsidR="005C2694">
        <w:t>Détail des prestations et des besoins</w:t>
      </w:r>
      <w:bookmarkEnd w:id="200"/>
    </w:p>
    <w:p w:rsidR="005C2694" w:rsidRDefault="00BD4463" w:rsidP="005C2694">
      <w:pPr>
        <w:pStyle w:val="Titre2"/>
      </w:pPr>
      <w:bookmarkStart w:id="201" w:name="_Toc205551260"/>
      <w:r>
        <w:t>C-4</w:t>
      </w:r>
      <w:r w:rsidR="005C2694">
        <w:t>-8-1</w:t>
      </w:r>
      <w:r w:rsidR="005C2694" w:rsidRPr="00F852FA">
        <w:t xml:space="preserve"> – </w:t>
      </w:r>
      <w:r w:rsidR="00316D3F">
        <w:t>PHASE DE PREPARATION DU CHANTIER</w:t>
      </w:r>
      <w:bookmarkEnd w:id="201"/>
    </w:p>
    <w:p w:rsidR="005C2694" w:rsidRDefault="00BD4463" w:rsidP="005C2694">
      <w:pPr>
        <w:pStyle w:val="Titre2"/>
      </w:pPr>
      <w:bookmarkStart w:id="202" w:name="_Toc205551261"/>
      <w:r>
        <w:t>C-4</w:t>
      </w:r>
      <w:r w:rsidR="005C2694">
        <w:t>-8-1-1</w:t>
      </w:r>
      <w:r w:rsidR="005C2694" w:rsidRPr="00F852FA">
        <w:t xml:space="preserve"> – </w:t>
      </w:r>
      <w:r w:rsidR="005C2694">
        <w:t>Plan topographique</w:t>
      </w:r>
      <w:bookmarkEnd w:id="202"/>
    </w:p>
    <w:p w:rsidR="00B35EA7" w:rsidRDefault="00B35EA7" w:rsidP="00A84968">
      <w:pPr>
        <w:ind w:firstLine="0"/>
      </w:pPr>
    </w:p>
    <w:p w:rsidR="00A84968" w:rsidRPr="00A84968" w:rsidRDefault="00A84968" w:rsidP="00A84968">
      <w:pPr>
        <w:ind w:firstLine="0"/>
      </w:pPr>
      <w:r>
        <w:t>Sans objet, ce projet dispose déjà d’</w:t>
      </w:r>
      <w:r w:rsidR="009D0777">
        <w:t>un</w:t>
      </w:r>
      <w:r>
        <w:t xml:space="preserve"> plan topographique</w:t>
      </w:r>
      <w:r w:rsidR="009D0777">
        <w:t>.</w:t>
      </w:r>
      <w:r>
        <w:t xml:space="preserve"> </w:t>
      </w:r>
    </w:p>
    <w:p w:rsidR="005C2694" w:rsidRDefault="00BD4463" w:rsidP="005C2694">
      <w:pPr>
        <w:pStyle w:val="Titre2"/>
      </w:pPr>
      <w:bookmarkStart w:id="203" w:name="_Toc205551262"/>
      <w:r>
        <w:t>C-4</w:t>
      </w:r>
      <w:r w:rsidR="005C2694">
        <w:t>-8-1-2</w:t>
      </w:r>
      <w:r w:rsidR="005C2694" w:rsidRPr="00F852FA">
        <w:t xml:space="preserve"> – </w:t>
      </w:r>
      <w:proofErr w:type="spellStart"/>
      <w:r w:rsidR="005C2694">
        <w:t>Etude</w:t>
      </w:r>
      <w:proofErr w:type="spellEnd"/>
      <w:r w:rsidR="005C2694">
        <w:t xml:space="preserve"> de faisabilité structurelle et de dimensionnement des fondations</w:t>
      </w:r>
      <w:bookmarkEnd w:id="203"/>
    </w:p>
    <w:p w:rsidR="009D0777" w:rsidRDefault="009D0777" w:rsidP="009D0777">
      <w:pPr>
        <w:ind w:firstLine="0"/>
      </w:pPr>
    </w:p>
    <w:p w:rsidR="009D0777" w:rsidRDefault="00820FEF" w:rsidP="004B542B">
      <w:pPr>
        <w:ind w:firstLine="0"/>
      </w:pPr>
      <w:r>
        <w:t>La MOA/MOE</w:t>
      </w:r>
      <w:r w:rsidR="009D0777">
        <w:t xml:space="preserve"> fera réaliser une mission d’investigation </w:t>
      </w:r>
      <w:r>
        <w:t>G1/</w:t>
      </w:r>
      <w:r w:rsidR="009D0777">
        <w:t>G2</w:t>
      </w:r>
      <w:r>
        <w:t xml:space="preserve"> AVP dont les conclusions seront disponibles pendant la phase de consultation</w:t>
      </w:r>
      <w:r w:rsidR="009D0777">
        <w:t>.</w:t>
      </w:r>
      <w:r>
        <w:t xml:space="preserve"> Ce document sera annexé au présent CCTP.</w:t>
      </w:r>
    </w:p>
    <w:p w:rsidR="009D0777" w:rsidRDefault="009D0777" w:rsidP="004B542B">
      <w:pPr>
        <w:ind w:firstLine="0"/>
      </w:pPr>
      <w:r>
        <w:t xml:space="preserve">Selon la norme NF P 94-500 de novembre 2013, la mission géotechnique de conception </w:t>
      </w:r>
      <w:r w:rsidR="00820FEF">
        <w:t>G1/</w:t>
      </w:r>
      <w:r>
        <w:t>G2</w:t>
      </w:r>
      <w:r w:rsidR="00820FEF">
        <w:t xml:space="preserve"> AVP</w:t>
      </w:r>
      <w:r>
        <w:t xml:space="preserve"> se décomposera en 2 phases :</w:t>
      </w:r>
    </w:p>
    <w:p w:rsidR="009D0777" w:rsidRDefault="009D0777" w:rsidP="00421398">
      <w:pPr>
        <w:pStyle w:val="Paragraphedeliste"/>
        <w:numPr>
          <w:ilvl w:val="0"/>
          <w:numId w:val="11"/>
        </w:numPr>
        <w:spacing w:after="160" w:line="259" w:lineRule="auto"/>
      </w:pPr>
      <w:r>
        <w:t>La phase « mission géotechnique préalable » (G1) et « Avant-Projet » (G2 AVP) ;</w:t>
      </w:r>
    </w:p>
    <w:p w:rsidR="009D0777" w:rsidRDefault="00820FEF" w:rsidP="009D0777">
      <w:pPr>
        <w:pStyle w:val="Paragraphedeliste"/>
        <w:ind w:left="1416" w:firstLine="0"/>
      </w:pPr>
      <w:r>
        <w:t>Cette étude</w:t>
      </w:r>
      <w:r w:rsidR="009D0777">
        <w:t xml:space="preserve"> comprendra à minima :</w:t>
      </w:r>
    </w:p>
    <w:p w:rsidR="009D0777" w:rsidRDefault="009D0777" w:rsidP="00421398">
      <w:pPr>
        <w:pStyle w:val="Paragraphedeliste"/>
        <w:numPr>
          <w:ilvl w:val="2"/>
          <w:numId w:val="11"/>
        </w:numPr>
        <w:spacing w:after="160" w:line="259" w:lineRule="auto"/>
      </w:pPr>
      <w:r>
        <w:t xml:space="preserve">1 sondage de reconnaissance géologique destructif descendu à 8m de profondeur, avec enregistrement des paramètres de </w:t>
      </w:r>
      <w:proofErr w:type="spellStart"/>
      <w:r>
        <w:t>foration</w:t>
      </w:r>
      <w:proofErr w:type="spellEnd"/>
      <w:r>
        <w:t xml:space="preserve"> et la réalisation de 7 essais </w:t>
      </w:r>
      <w:proofErr w:type="spellStart"/>
      <w:r>
        <w:t>pressiométriques</w:t>
      </w:r>
      <w:proofErr w:type="spellEnd"/>
      <w:r>
        <w:t> ;</w:t>
      </w:r>
    </w:p>
    <w:p w:rsidR="009D0777" w:rsidRDefault="009D0777" w:rsidP="00421398">
      <w:pPr>
        <w:pStyle w:val="Paragraphedeliste"/>
        <w:numPr>
          <w:ilvl w:val="2"/>
          <w:numId w:val="11"/>
        </w:numPr>
        <w:spacing w:after="160" w:line="259" w:lineRule="auto"/>
      </w:pPr>
      <w:r>
        <w:t>4 essais de pénétration dynamique descendus à 6m de profondeur ou plus haut en cas de refus ;</w:t>
      </w:r>
    </w:p>
    <w:p w:rsidR="004B542B" w:rsidRDefault="004B542B" w:rsidP="00421398">
      <w:pPr>
        <w:pStyle w:val="Paragraphedeliste"/>
        <w:numPr>
          <w:ilvl w:val="2"/>
          <w:numId w:val="11"/>
        </w:numPr>
        <w:spacing w:after="160" w:line="259" w:lineRule="auto"/>
      </w:pPr>
      <w:r>
        <w:t xml:space="preserve">Une campagne de mesure de portance en surface (tests à la </w:t>
      </w:r>
      <w:proofErr w:type="spellStart"/>
      <w:r>
        <w:t>dynaplaque</w:t>
      </w:r>
      <w:proofErr w:type="spellEnd"/>
      <w:r>
        <w:t>).</w:t>
      </w:r>
    </w:p>
    <w:p w:rsidR="009D0777" w:rsidRDefault="009D0777" w:rsidP="009D0777">
      <w:pPr>
        <w:ind w:firstLine="0"/>
      </w:pPr>
      <w:r>
        <w:t>En fin d’intervention, le titulaire produira pour la phase G1/G2 AVP, un rapport d’étude géotechnique de conception phase Avant-Projet (G2 AVP). Ce rapport sera édité en un exemplaire dématérialisé et il comportera :</w:t>
      </w:r>
    </w:p>
    <w:p w:rsidR="009D0777" w:rsidRDefault="009D0777" w:rsidP="00421398">
      <w:pPr>
        <w:pStyle w:val="Paragraphedeliste"/>
        <w:numPr>
          <w:ilvl w:val="0"/>
          <w:numId w:val="12"/>
        </w:numPr>
        <w:spacing w:after="160" w:line="259" w:lineRule="auto"/>
      </w:pPr>
      <w:r>
        <w:t>Un plan d’implantation des sondages ;</w:t>
      </w:r>
    </w:p>
    <w:p w:rsidR="009D0777" w:rsidRDefault="004B542B" w:rsidP="00421398">
      <w:pPr>
        <w:pStyle w:val="Paragraphedeliste"/>
        <w:numPr>
          <w:ilvl w:val="0"/>
          <w:numId w:val="12"/>
        </w:numPr>
        <w:spacing w:after="160" w:line="259" w:lineRule="auto"/>
      </w:pPr>
      <w:r>
        <w:t xml:space="preserve">Les résultats des sondages et de la campagne de mesure de portance à la </w:t>
      </w:r>
      <w:proofErr w:type="spellStart"/>
      <w:r>
        <w:t>dynaplaque</w:t>
      </w:r>
      <w:proofErr w:type="spellEnd"/>
      <w:r>
        <w:t xml:space="preserve"> </w:t>
      </w:r>
      <w:r w:rsidR="009D0777">
        <w:t>;</w:t>
      </w:r>
    </w:p>
    <w:p w:rsidR="009D0777" w:rsidRDefault="009D0777" w:rsidP="00421398">
      <w:pPr>
        <w:pStyle w:val="Paragraphedeliste"/>
        <w:numPr>
          <w:ilvl w:val="0"/>
          <w:numId w:val="12"/>
        </w:numPr>
        <w:spacing w:after="160" w:line="259" w:lineRule="auto"/>
      </w:pPr>
      <w:r>
        <w:t>Le relevé des niveaux d’eau lors de l’intervention ;</w:t>
      </w:r>
    </w:p>
    <w:p w:rsidR="009D0777" w:rsidRDefault="009D0777" w:rsidP="00421398">
      <w:pPr>
        <w:pStyle w:val="Paragraphedeliste"/>
        <w:numPr>
          <w:ilvl w:val="0"/>
          <w:numId w:val="12"/>
        </w:numPr>
        <w:spacing w:after="160" w:line="259" w:lineRule="auto"/>
      </w:pPr>
      <w:r>
        <w:t>Les premières recommandations relatives au mode de fondation de l’ouvrage (p</w:t>
      </w:r>
      <w:r w:rsidR="004B542B">
        <w:t>rofondeur d’assise et portance).</w:t>
      </w:r>
    </w:p>
    <w:p w:rsidR="009D0777" w:rsidRDefault="009D0777" w:rsidP="009D0777">
      <w:pPr>
        <w:ind w:firstLine="0"/>
      </w:pPr>
      <w:r>
        <w:t xml:space="preserve">La phase G2 PRO sera menée sur proposition du titulaire en fonction des résultats de la phase G1/G2 AVP. </w:t>
      </w:r>
      <w:r w:rsidR="00820FEF">
        <w:t>L</w:t>
      </w:r>
      <w:r>
        <w:t>e titulaire du marché transmettra à la MOE la liste des investigations qu’il souhaitera</w:t>
      </w:r>
      <w:r w:rsidR="00820FEF">
        <w:t>it potentiellement faire mener en sus</w:t>
      </w:r>
      <w:r>
        <w:t xml:space="preserve"> pour pouvoir réaliser ses plans d’exécution et satisfaire à tous les besoins de faisabilité et dimensionnement du projet. Ces études seront conformes à la norme NF P 94-500 de novembre 2013. Le titulaire devra recevoir l’accord du MOE sur cette liste d’investigations G2 PRO avant tout lancement de cette nouvelle phase de diagnostic/définition des travaux. </w:t>
      </w:r>
      <w:r w:rsidR="00820FEF">
        <w:t>Le prix de ces investigations complémentaires est réputé inclus dans les coûts d’études d’exécution.</w:t>
      </w:r>
    </w:p>
    <w:p w:rsidR="005C2694" w:rsidRDefault="00BD4463" w:rsidP="005C2694">
      <w:pPr>
        <w:pStyle w:val="Titre2"/>
      </w:pPr>
      <w:bookmarkStart w:id="204" w:name="_Toc205551263"/>
      <w:r>
        <w:t>C-4</w:t>
      </w:r>
      <w:r w:rsidR="005C2694">
        <w:t>-8-1-3</w:t>
      </w:r>
      <w:r w:rsidR="005C2694" w:rsidRPr="00F852FA">
        <w:t xml:space="preserve"> – </w:t>
      </w:r>
      <w:proofErr w:type="spellStart"/>
      <w:r w:rsidR="005C2694">
        <w:t>Etudes</w:t>
      </w:r>
      <w:proofErr w:type="spellEnd"/>
      <w:r w:rsidR="005C2694">
        <w:t xml:space="preserve"> d’exécution de projet</w:t>
      </w:r>
      <w:bookmarkEnd w:id="204"/>
    </w:p>
    <w:p w:rsidR="002A380B" w:rsidRDefault="002A380B" w:rsidP="002A380B">
      <w:pPr>
        <w:ind w:firstLine="0"/>
      </w:pPr>
    </w:p>
    <w:p w:rsidR="002A380B" w:rsidRDefault="002A380B" w:rsidP="002A380B">
      <w:pPr>
        <w:ind w:firstLine="0"/>
      </w:pPr>
      <w:r>
        <w:t>Les études d’exécution de projet comprendront :</w:t>
      </w:r>
    </w:p>
    <w:p w:rsidR="002A380B" w:rsidRDefault="002A380B" w:rsidP="002A380B">
      <w:pPr>
        <w:ind w:firstLine="0"/>
      </w:pPr>
      <w:r>
        <w:t>Pour le chantier :</w:t>
      </w:r>
    </w:p>
    <w:p w:rsidR="002A380B" w:rsidRDefault="002A380B" w:rsidP="00421398">
      <w:pPr>
        <w:pStyle w:val="Paragraphedeliste"/>
        <w:numPr>
          <w:ilvl w:val="0"/>
          <w:numId w:val="14"/>
        </w:numPr>
        <w:spacing w:after="160" w:line="259" w:lineRule="auto"/>
      </w:pPr>
      <w:r>
        <w:t>Le PV réglementaire de raccordement du coffret d’alimentation électrique de chantier ;</w:t>
      </w:r>
    </w:p>
    <w:p w:rsidR="002A380B" w:rsidRDefault="002A380B" w:rsidP="00421398">
      <w:pPr>
        <w:pStyle w:val="Paragraphedeliste"/>
        <w:numPr>
          <w:ilvl w:val="0"/>
          <w:numId w:val="14"/>
        </w:numPr>
        <w:spacing w:after="160" w:line="259" w:lineRule="auto"/>
      </w:pPr>
      <w:r>
        <w:t>La note de calculs de raccordement du coffret électrique d’installation de chantier ;</w:t>
      </w:r>
    </w:p>
    <w:p w:rsidR="002A380B" w:rsidRDefault="002A380B" w:rsidP="00421398">
      <w:pPr>
        <w:pStyle w:val="Paragraphedeliste"/>
        <w:numPr>
          <w:ilvl w:val="0"/>
          <w:numId w:val="14"/>
        </w:numPr>
        <w:spacing w:after="160" w:line="259" w:lineRule="auto"/>
      </w:pPr>
      <w:r>
        <w:lastRenderedPageBreak/>
        <w:t>Le plan d’implantation du chantier faisant apparaître le balisage de sécurité, la position de la grue mobile, les différents stades de grutage, la source d’alimentation en AEP de la zone de chantier, les éventuels sanitaires mobiles déployés etc.</w:t>
      </w:r>
    </w:p>
    <w:p w:rsidR="002A380B" w:rsidRDefault="002A380B" w:rsidP="002A380B">
      <w:pPr>
        <w:ind w:firstLine="0"/>
      </w:pPr>
      <w:r>
        <w:t xml:space="preserve">Pour le </w:t>
      </w:r>
      <w:r w:rsidR="00084D82">
        <w:t xml:space="preserve">bâtiment </w:t>
      </w:r>
      <w:r>
        <w:t>modulaire :</w:t>
      </w:r>
    </w:p>
    <w:p w:rsidR="002A380B" w:rsidRDefault="000D44E8" w:rsidP="00421398">
      <w:pPr>
        <w:pStyle w:val="Paragraphedeliste"/>
        <w:numPr>
          <w:ilvl w:val="0"/>
          <w:numId w:val="13"/>
        </w:numPr>
        <w:spacing w:after="160" w:line="259" w:lineRule="auto"/>
      </w:pPr>
      <w:r>
        <w:t>La compilation</w:t>
      </w:r>
      <w:r w:rsidR="002A380B">
        <w:t xml:space="preserve"> de l’ensemble des études géotechniques telles que mentionnées dans le </w:t>
      </w:r>
      <w:r w:rsidR="00084D82" w:rsidRPr="00084D82">
        <w:t>§C4</w:t>
      </w:r>
      <w:r w:rsidR="002A380B" w:rsidRPr="00084D82">
        <w:t>-8-1-2</w:t>
      </w:r>
      <w:r w:rsidR="002A380B">
        <w:t xml:space="preserve"> du présent CCTP ;</w:t>
      </w:r>
    </w:p>
    <w:p w:rsidR="002A380B" w:rsidRDefault="002A380B" w:rsidP="00421398">
      <w:pPr>
        <w:pStyle w:val="Paragraphedeliste"/>
        <w:numPr>
          <w:ilvl w:val="0"/>
          <w:numId w:val="13"/>
        </w:numPr>
        <w:spacing w:after="160" w:line="259" w:lineRule="auto"/>
      </w:pPr>
      <w:r>
        <w:t>Le plan d’exécution de la zone de projet après aménagements ;</w:t>
      </w:r>
    </w:p>
    <w:p w:rsidR="002A380B" w:rsidRDefault="002A380B" w:rsidP="00421398">
      <w:pPr>
        <w:pStyle w:val="Paragraphedeliste"/>
        <w:numPr>
          <w:ilvl w:val="0"/>
          <w:numId w:val="13"/>
        </w:numPr>
        <w:spacing w:after="160" w:line="259" w:lineRule="auto"/>
      </w:pPr>
      <w:r>
        <w:t>L’ensemble des vues en coupes et en plans des modules et de leurs équipements associés ;</w:t>
      </w:r>
    </w:p>
    <w:p w:rsidR="002A380B" w:rsidRDefault="002A380B" w:rsidP="00421398">
      <w:pPr>
        <w:pStyle w:val="Paragraphedeliste"/>
        <w:numPr>
          <w:ilvl w:val="0"/>
          <w:numId w:val="13"/>
        </w:numPr>
        <w:spacing w:after="160" w:line="259" w:lineRule="auto"/>
      </w:pPr>
      <w:r>
        <w:t>Le descriptif du mode de fondat</w:t>
      </w:r>
      <w:r w:rsidR="000C6BF0">
        <w:t xml:space="preserve">ion du bâtiment modulaire sur le terrain existant </w:t>
      </w:r>
      <w:r>
        <w:t>;</w:t>
      </w:r>
    </w:p>
    <w:p w:rsidR="002A380B" w:rsidRDefault="002A380B" w:rsidP="00421398">
      <w:pPr>
        <w:pStyle w:val="Paragraphedeliste"/>
        <w:numPr>
          <w:ilvl w:val="0"/>
          <w:numId w:val="13"/>
        </w:numPr>
        <w:spacing w:after="160" w:line="259" w:lineRule="auto"/>
      </w:pPr>
      <w:r>
        <w:t>Les plans de travaux de génie-civil pour la</w:t>
      </w:r>
      <w:r w:rsidR="000C6BF0">
        <w:t xml:space="preserve"> pose des modules</w:t>
      </w:r>
      <w:r>
        <w:t>.</w:t>
      </w:r>
    </w:p>
    <w:p w:rsidR="002A380B" w:rsidRDefault="002A380B" w:rsidP="002A380B">
      <w:pPr>
        <w:ind w:firstLine="0"/>
      </w:pPr>
      <w:r>
        <w:t>Pour les raccordements électriques :</w:t>
      </w:r>
    </w:p>
    <w:p w:rsidR="002A380B" w:rsidRDefault="002A380B" w:rsidP="00421398">
      <w:pPr>
        <w:pStyle w:val="Paragraphedeliste"/>
        <w:numPr>
          <w:ilvl w:val="0"/>
          <w:numId w:val="15"/>
        </w:numPr>
        <w:spacing w:after="160" w:line="259" w:lineRule="auto"/>
      </w:pPr>
      <w:r>
        <w:t>Le bilan de puissance du bâtiment modulaire de projet incluant tous ses équipements électriques ;</w:t>
      </w:r>
    </w:p>
    <w:p w:rsidR="002A380B" w:rsidRDefault="002A380B" w:rsidP="00421398">
      <w:pPr>
        <w:pStyle w:val="Paragraphedeliste"/>
        <w:numPr>
          <w:ilvl w:val="0"/>
          <w:numId w:val="15"/>
        </w:numPr>
        <w:spacing w:after="160" w:line="259" w:lineRule="auto"/>
      </w:pPr>
      <w:r>
        <w:t>Le plan d’implantation des réseaux électriques ;</w:t>
      </w:r>
    </w:p>
    <w:p w:rsidR="002A380B" w:rsidRDefault="002A380B" w:rsidP="00421398">
      <w:pPr>
        <w:pStyle w:val="Paragraphedeliste"/>
        <w:numPr>
          <w:ilvl w:val="0"/>
          <w:numId w:val="15"/>
        </w:numPr>
        <w:spacing w:after="160" w:line="259" w:lineRule="auto"/>
      </w:pPr>
      <w:r>
        <w:t>L’ensemble des schémas de câblage de l’installation électrique du bâtiment modulaire ;</w:t>
      </w:r>
    </w:p>
    <w:p w:rsidR="002A380B" w:rsidRDefault="002A380B" w:rsidP="00421398">
      <w:pPr>
        <w:pStyle w:val="Paragraphedeliste"/>
        <w:numPr>
          <w:ilvl w:val="0"/>
          <w:numId w:val="15"/>
        </w:numPr>
        <w:spacing w:after="160" w:line="259" w:lineRule="auto"/>
      </w:pPr>
      <w:r>
        <w:t>L’ensemble des fiches produits des équipements électriques.</w:t>
      </w:r>
    </w:p>
    <w:p w:rsidR="002A380B" w:rsidRDefault="002A380B" w:rsidP="002A380B">
      <w:pPr>
        <w:ind w:firstLine="0"/>
      </w:pPr>
      <w:r>
        <w:t>Pour la ventilation/chauffage :</w:t>
      </w:r>
    </w:p>
    <w:p w:rsidR="002A380B" w:rsidRDefault="002A380B" w:rsidP="00421398">
      <w:pPr>
        <w:pStyle w:val="Paragraphedeliste"/>
        <w:numPr>
          <w:ilvl w:val="0"/>
          <w:numId w:val="16"/>
        </w:numPr>
        <w:spacing w:after="160" w:line="259" w:lineRule="auto"/>
        <w:jc w:val="left"/>
      </w:pPr>
      <w:r>
        <w:t>L’ensemble des fiches produits des équipements constituant la solution de ventilation ;</w:t>
      </w:r>
    </w:p>
    <w:p w:rsidR="002A380B" w:rsidRDefault="002A380B" w:rsidP="00421398">
      <w:pPr>
        <w:pStyle w:val="Paragraphedeliste"/>
        <w:numPr>
          <w:ilvl w:val="0"/>
          <w:numId w:val="16"/>
        </w:numPr>
        <w:spacing w:after="160" w:line="259" w:lineRule="auto"/>
        <w:jc w:val="left"/>
      </w:pPr>
      <w:r>
        <w:t>Les plans d’implantation des équipements liés au traitement de l’air ;</w:t>
      </w:r>
    </w:p>
    <w:p w:rsidR="002A380B" w:rsidRDefault="002A380B" w:rsidP="00421398">
      <w:pPr>
        <w:pStyle w:val="Paragraphedeliste"/>
        <w:numPr>
          <w:ilvl w:val="0"/>
          <w:numId w:val="16"/>
        </w:numPr>
        <w:spacing w:after="160" w:line="259" w:lineRule="auto"/>
        <w:jc w:val="left"/>
      </w:pPr>
      <w:r>
        <w:t>La note de calcul liée à la définition des équipements de ventilation ;</w:t>
      </w:r>
    </w:p>
    <w:p w:rsidR="002A380B" w:rsidRDefault="002A380B" w:rsidP="00421398">
      <w:pPr>
        <w:pStyle w:val="Paragraphedeliste"/>
        <w:numPr>
          <w:ilvl w:val="0"/>
          <w:numId w:val="16"/>
        </w:numPr>
        <w:spacing w:after="160" w:line="259" w:lineRule="auto"/>
        <w:jc w:val="left"/>
      </w:pPr>
      <w:r>
        <w:t>La fiche produit du matériel de chauffage (convecteur électrique).</w:t>
      </w:r>
    </w:p>
    <w:p w:rsidR="002A380B" w:rsidRDefault="002A380B" w:rsidP="002A380B">
      <w:pPr>
        <w:ind w:firstLine="0"/>
      </w:pPr>
      <w:r>
        <w:t>Pour la sécurité incendie :</w:t>
      </w:r>
    </w:p>
    <w:p w:rsidR="002A380B" w:rsidRDefault="002A380B" w:rsidP="00421398">
      <w:pPr>
        <w:pStyle w:val="Paragraphedeliste"/>
        <w:numPr>
          <w:ilvl w:val="0"/>
          <w:numId w:val="17"/>
        </w:numPr>
        <w:spacing w:after="160" w:line="259" w:lineRule="auto"/>
        <w:jc w:val="left"/>
      </w:pPr>
      <w:r>
        <w:t>Un descriptif technique de la solution réglementaire pour la protection contre l’incendie ;</w:t>
      </w:r>
    </w:p>
    <w:p w:rsidR="002A380B" w:rsidRDefault="002A380B" w:rsidP="00421398">
      <w:pPr>
        <w:pStyle w:val="Paragraphedeliste"/>
        <w:numPr>
          <w:ilvl w:val="0"/>
          <w:numId w:val="17"/>
        </w:numPr>
        <w:spacing w:after="160" w:line="259" w:lineRule="auto"/>
        <w:jc w:val="left"/>
      </w:pPr>
      <w:r>
        <w:t>L’ensemble des fiches produits des équipements constituant la solution de SSI ;</w:t>
      </w:r>
    </w:p>
    <w:p w:rsidR="002A380B" w:rsidRDefault="002A380B" w:rsidP="00421398">
      <w:pPr>
        <w:pStyle w:val="Paragraphedeliste"/>
        <w:numPr>
          <w:ilvl w:val="0"/>
          <w:numId w:val="17"/>
        </w:numPr>
        <w:spacing w:after="160" w:line="259" w:lineRule="auto"/>
        <w:jc w:val="left"/>
      </w:pPr>
      <w:r>
        <w:t>Un plan d’implantation des équipements pour la protection contre l’incendie.</w:t>
      </w:r>
    </w:p>
    <w:p w:rsidR="002A380B" w:rsidRDefault="002A380B" w:rsidP="002A380B">
      <w:pPr>
        <w:ind w:firstLine="0"/>
      </w:pPr>
      <w:r>
        <w:t>Pour le réseau d’eau potable :</w:t>
      </w:r>
    </w:p>
    <w:p w:rsidR="002A380B" w:rsidRDefault="002A380B" w:rsidP="00421398">
      <w:pPr>
        <w:pStyle w:val="Paragraphedeliste"/>
        <w:numPr>
          <w:ilvl w:val="0"/>
          <w:numId w:val="16"/>
        </w:numPr>
        <w:spacing w:after="160" w:line="259" w:lineRule="auto"/>
      </w:pPr>
      <w:r>
        <w:t>L’ensemble des fiches produits des équipements constituant le réseau ou les points de distribution/raccordement (robinetterie)</w:t>
      </w:r>
      <w:r w:rsidR="00454DFF">
        <w:t xml:space="preserve"> intérieurs</w:t>
      </w:r>
      <w:r>
        <w:t xml:space="preserve"> ;</w:t>
      </w:r>
    </w:p>
    <w:p w:rsidR="002A380B" w:rsidRDefault="002A380B" w:rsidP="00421398">
      <w:pPr>
        <w:pStyle w:val="Paragraphedeliste"/>
        <w:numPr>
          <w:ilvl w:val="0"/>
          <w:numId w:val="16"/>
        </w:numPr>
        <w:spacing w:after="160" w:line="259" w:lineRule="auto"/>
      </w:pPr>
      <w:r>
        <w:t xml:space="preserve">Les plans d’implantation des équipements liés au réseau d’eau potable ainsi qu’au raccordement au point source </w:t>
      </w:r>
      <w:r w:rsidR="00454DFF">
        <w:t xml:space="preserve">amené par la MOA </w:t>
      </w:r>
      <w:r>
        <w:t>(plan intérieurs et de raccordement) ;</w:t>
      </w:r>
    </w:p>
    <w:p w:rsidR="002A380B" w:rsidRDefault="002A380B" w:rsidP="002A380B">
      <w:pPr>
        <w:ind w:firstLine="0"/>
      </w:pPr>
      <w:r>
        <w:t>Pour le réseau d’eaux usées :</w:t>
      </w:r>
    </w:p>
    <w:p w:rsidR="002A380B" w:rsidRDefault="002A380B" w:rsidP="00421398">
      <w:pPr>
        <w:pStyle w:val="Paragraphedeliste"/>
        <w:numPr>
          <w:ilvl w:val="0"/>
          <w:numId w:val="16"/>
        </w:numPr>
        <w:spacing w:after="160" w:line="259" w:lineRule="auto"/>
        <w:jc w:val="left"/>
      </w:pPr>
      <w:r>
        <w:t>L’ensemble des fiches produits des équipements constituant le réseau d’eaux usées ou les points de raccordement ;</w:t>
      </w:r>
    </w:p>
    <w:p w:rsidR="002A380B" w:rsidRDefault="002A380B" w:rsidP="00421398">
      <w:pPr>
        <w:pStyle w:val="Paragraphedeliste"/>
        <w:numPr>
          <w:ilvl w:val="0"/>
          <w:numId w:val="16"/>
        </w:numPr>
        <w:spacing w:after="160" w:line="259" w:lineRule="auto"/>
        <w:jc w:val="left"/>
      </w:pPr>
      <w:r>
        <w:t xml:space="preserve">Les plans d’implantation des équipements liés au réseau d’eaux usées ainsi qu’au point de raccordement (plan </w:t>
      </w:r>
      <w:r w:rsidR="00B63844">
        <w:t>intérieurs et de raccordement).</w:t>
      </w:r>
    </w:p>
    <w:p w:rsidR="005C2694" w:rsidRDefault="00BD4463" w:rsidP="005C2694">
      <w:pPr>
        <w:pStyle w:val="Titre2"/>
      </w:pPr>
      <w:bookmarkStart w:id="205" w:name="_Toc205551264"/>
      <w:r>
        <w:t>C-4</w:t>
      </w:r>
      <w:r w:rsidR="005C2694">
        <w:t>-8-1-4</w:t>
      </w:r>
      <w:r w:rsidR="005C2694" w:rsidRPr="00F852FA">
        <w:t xml:space="preserve"> – </w:t>
      </w:r>
      <w:r w:rsidR="005C2694">
        <w:t>Travaux préparatoires</w:t>
      </w:r>
      <w:bookmarkEnd w:id="205"/>
    </w:p>
    <w:p w:rsidR="00C61BE6" w:rsidRDefault="00C61BE6" w:rsidP="00C61BE6"/>
    <w:p w:rsidR="00C61BE6" w:rsidRDefault="00C61BE6" w:rsidP="00C61BE6">
      <w:pPr>
        <w:ind w:firstLine="0"/>
      </w:pPr>
      <w:r>
        <w:t xml:space="preserve">Le titulaire des travaux devra l’ensemble des prestations visant à préparer au mieux la zone de pose du bâtiment modulaire. Dans ce contexte, il prendra à sa charge tous les besoins de nettoyage, défrichages alentours, </w:t>
      </w:r>
      <w:proofErr w:type="spellStart"/>
      <w:r>
        <w:t>re</w:t>
      </w:r>
      <w:proofErr w:type="spellEnd"/>
      <w:r>
        <w:t xml:space="preserve">-surfaçage, de terrassement, de compactage </w:t>
      </w:r>
      <w:r w:rsidR="007D1691">
        <w:t xml:space="preserve">et de travaux de génie-civil </w:t>
      </w:r>
      <w:r>
        <w:t xml:space="preserve">etc.  </w:t>
      </w:r>
    </w:p>
    <w:p w:rsidR="007D1691" w:rsidRDefault="007D1691" w:rsidP="00C61BE6">
      <w:pPr>
        <w:ind w:firstLine="0"/>
      </w:pPr>
    </w:p>
    <w:p w:rsidR="007D1691" w:rsidRDefault="007D1691" w:rsidP="00C61BE6">
      <w:pPr>
        <w:ind w:firstLine="0"/>
      </w:pPr>
    </w:p>
    <w:p w:rsidR="005C2694" w:rsidRDefault="00BD4463" w:rsidP="005C2694">
      <w:pPr>
        <w:pStyle w:val="Titre2"/>
      </w:pPr>
      <w:bookmarkStart w:id="206" w:name="_Toc205551265"/>
      <w:r>
        <w:lastRenderedPageBreak/>
        <w:t>C-4</w:t>
      </w:r>
      <w:r w:rsidR="005C2694">
        <w:t>-8-1-5</w:t>
      </w:r>
      <w:r w:rsidR="005C2694" w:rsidRPr="00F852FA">
        <w:t xml:space="preserve"> – </w:t>
      </w:r>
      <w:r w:rsidR="005C2694">
        <w:t>Installations de chantier</w:t>
      </w:r>
      <w:bookmarkEnd w:id="206"/>
    </w:p>
    <w:p w:rsidR="00857110" w:rsidRDefault="00857110" w:rsidP="00857110">
      <w:pPr>
        <w:ind w:firstLine="0"/>
      </w:pPr>
    </w:p>
    <w:p w:rsidR="00857110" w:rsidRDefault="00857110" w:rsidP="00857110">
      <w:pPr>
        <w:ind w:firstLine="0"/>
      </w:pPr>
      <w:proofErr w:type="spellStart"/>
      <w:r w:rsidRPr="00454DFF">
        <w:t>Cf</w:t>
      </w:r>
      <w:proofErr w:type="spellEnd"/>
      <w:r w:rsidRPr="00454DFF">
        <w:t xml:space="preserve"> </w:t>
      </w:r>
      <w:r w:rsidR="00454DFF" w:rsidRPr="00454DFF">
        <w:t>§B-2</w:t>
      </w:r>
      <w:r>
        <w:t xml:space="preserve"> du présent CCTP.</w:t>
      </w:r>
    </w:p>
    <w:p w:rsidR="005C2694" w:rsidRDefault="00BD4463" w:rsidP="005C2694">
      <w:pPr>
        <w:pStyle w:val="Titre2"/>
      </w:pPr>
      <w:bookmarkStart w:id="207" w:name="_Toc205551266"/>
      <w:r>
        <w:t>C-4</w:t>
      </w:r>
      <w:r w:rsidR="005C2694">
        <w:t>-8-2</w:t>
      </w:r>
      <w:r w:rsidR="005C2694" w:rsidRPr="00F852FA">
        <w:t xml:space="preserve"> – </w:t>
      </w:r>
      <w:r w:rsidR="008B1D96">
        <w:t>PHASE TRAVAUX</w:t>
      </w:r>
      <w:bookmarkEnd w:id="207"/>
    </w:p>
    <w:p w:rsidR="005C2694" w:rsidRDefault="00BD4463" w:rsidP="005C2694">
      <w:pPr>
        <w:pStyle w:val="Titre2"/>
      </w:pPr>
      <w:bookmarkStart w:id="208" w:name="_Toc205551267"/>
      <w:r>
        <w:t>C-4</w:t>
      </w:r>
      <w:r w:rsidR="005C2694">
        <w:t>-8-2-1</w:t>
      </w:r>
      <w:r w:rsidR="005C2694" w:rsidRPr="00F852FA">
        <w:t xml:space="preserve"> – </w:t>
      </w:r>
      <w:r w:rsidR="005C2694">
        <w:t>Modulaires</w:t>
      </w:r>
      <w:bookmarkEnd w:id="208"/>
    </w:p>
    <w:p w:rsidR="005C2694" w:rsidRDefault="00BD4463" w:rsidP="005C2694">
      <w:pPr>
        <w:pStyle w:val="Titre2"/>
      </w:pPr>
      <w:bookmarkStart w:id="209" w:name="_Toc205551268"/>
      <w:r>
        <w:t>C-4</w:t>
      </w:r>
      <w:r w:rsidR="005C2694">
        <w:t>-8-2-1-1</w:t>
      </w:r>
      <w:r w:rsidR="005C2694" w:rsidRPr="00F852FA">
        <w:t xml:space="preserve"> – </w:t>
      </w:r>
      <w:r w:rsidR="005C2694">
        <w:t>Dimensions du bâtiment</w:t>
      </w:r>
      <w:bookmarkEnd w:id="209"/>
    </w:p>
    <w:p w:rsidR="00857110" w:rsidRDefault="00857110" w:rsidP="00857110"/>
    <w:p w:rsidR="00857110" w:rsidRDefault="00857110" w:rsidP="00857110">
      <w:pPr>
        <w:ind w:firstLine="0"/>
      </w:pPr>
      <w:r>
        <w:t>Le bâtiment attendu est tout de plein pied. Il sera constitué de 2 modules d’environ 6</w:t>
      </w:r>
      <w:r w:rsidR="008B1D96">
        <w:t xml:space="preserve"> </w:t>
      </w:r>
      <w:r>
        <w:t>m</w:t>
      </w:r>
      <w:r w:rsidR="008B1D96">
        <w:t xml:space="preserve"> </w:t>
      </w:r>
      <w:r w:rsidR="00390F9B">
        <w:t>x</w:t>
      </w:r>
      <w:r w:rsidR="008B1D96">
        <w:t xml:space="preserve"> </w:t>
      </w:r>
      <w:r w:rsidR="00390F9B">
        <w:t>3</w:t>
      </w:r>
      <w:r w:rsidR="008B1D96">
        <w:t xml:space="preserve"> </w:t>
      </w:r>
      <w:r w:rsidR="00390F9B">
        <w:t>m</w:t>
      </w:r>
      <w:r>
        <w:t>.</w:t>
      </w:r>
    </w:p>
    <w:p w:rsidR="005811AD" w:rsidRDefault="005811AD" w:rsidP="00857110">
      <w:pPr>
        <w:ind w:firstLine="0"/>
      </w:pPr>
      <w:r>
        <w:t>L’aménagement intérieur souhaité est celui présenté ci-dessous :</w:t>
      </w:r>
    </w:p>
    <w:p w:rsidR="00192EAB" w:rsidRDefault="00192EAB" w:rsidP="00857110">
      <w:pPr>
        <w:ind w:firstLine="0"/>
      </w:pPr>
    </w:p>
    <w:p w:rsidR="00857110" w:rsidRDefault="00397D36" w:rsidP="00857110">
      <w:r>
        <w:rPr>
          <w:noProof/>
          <w:lang w:eastAsia="fr-FR"/>
        </w:rPr>
        <mc:AlternateContent>
          <mc:Choice Requires="wps">
            <w:drawing>
              <wp:anchor distT="0" distB="0" distL="114300" distR="114300" simplePos="0" relativeHeight="252042240" behindDoc="0" locked="0" layoutInCell="1" allowOverlap="1" wp14:anchorId="2B468FE3" wp14:editId="4D0ACB62">
                <wp:simplePos x="0" y="0"/>
                <wp:positionH relativeFrom="margin">
                  <wp:posOffset>2707640</wp:posOffset>
                </wp:positionH>
                <wp:positionV relativeFrom="paragraph">
                  <wp:posOffset>154940</wp:posOffset>
                </wp:positionV>
                <wp:extent cx="1254760" cy="502920"/>
                <wp:effectExtent l="0" t="0" r="0" b="0"/>
                <wp:wrapNone/>
                <wp:docPr id="264" name="Zone de texte 264"/>
                <wp:cNvGraphicFramePr/>
                <a:graphic xmlns:a="http://schemas.openxmlformats.org/drawingml/2006/main">
                  <a:graphicData uri="http://schemas.microsoft.com/office/word/2010/wordprocessingShape">
                    <wps:wsp>
                      <wps:cNvSpPr txBox="1"/>
                      <wps:spPr>
                        <a:xfrm>
                          <a:off x="0" y="0"/>
                          <a:ext cx="1254760" cy="502920"/>
                        </a:xfrm>
                        <a:prstGeom prst="rect">
                          <a:avLst/>
                        </a:prstGeom>
                        <a:noFill/>
                        <a:ln w="6350">
                          <a:noFill/>
                        </a:ln>
                      </wps:spPr>
                      <wps:txbx>
                        <w:txbxContent>
                          <w:p w:rsidR="00872EC6" w:rsidRPr="00397D36" w:rsidRDefault="00872EC6" w:rsidP="00397D36">
                            <w:pPr>
                              <w:ind w:firstLine="0"/>
                              <w:jc w:val="center"/>
                              <w:rPr>
                                <w:color w:val="948A54" w:themeColor="background2" w:themeShade="80"/>
                              </w:rPr>
                            </w:pPr>
                            <w:r w:rsidRPr="00397D36">
                              <w:rPr>
                                <w:color w:val="948A54" w:themeColor="background2" w:themeShade="80"/>
                              </w:rPr>
                              <w:t>L</w:t>
                            </w:r>
                            <w:r>
                              <w:rPr>
                                <w:color w:val="948A54" w:themeColor="background2" w:themeShade="80"/>
                              </w:rPr>
                              <w:t>ocal d’accueil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468FE3" id="Zone de texte 264" o:spid="_x0000_s1102" type="#_x0000_t202" style="position:absolute;left:0;text-align:left;margin-left:213.2pt;margin-top:12.2pt;width:98.8pt;height:39.6pt;z-index:252042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" filled="f" stroked="f" strokeweight=".5pt">
                <v:textbox>
                  <w:txbxContent>
                    <w:p w:rsidR="00872EC6" w:rsidRPr="00397D36" w:rsidRDefault="00872EC6" w:rsidP="00397D36">
                      <w:pPr>
                        <w:ind w:firstLine="0"/>
                        <w:jc w:val="center"/>
                        <w:rPr>
                          <w:color w:val="948A54" w:themeColor="background2" w:themeShade="80"/>
                        </w:rPr>
                      </w:pPr>
                      <w:r w:rsidRPr="00397D36">
                        <w:rPr>
                          <w:color w:val="948A54" w:themeColor="background2" w:themeShade="80"/>
                        </w:rPr>
                        <w:t>L</w:t>
                      </w:r>
                      <w:r>
                        <w:rPr>
                          <w:color w:val="948A54" w:themeColor="background2" w:themeShade="80"/>
                        </w:rPr>
                        <w:t>ocal d’accueil</w:t>
                      </w:r>
                    </w:p>
                  </w:txbxContent>
                </v:textbox>
                <w10:wrap anchorx="margin"/>
              </v:shape>
            </w:pict>
          </mc:Fallback>
        </mc:AlternateContent>
      </w:r>
      <w:r>
        <w:rPr>
          <w:noProof/>
          <w:lang w:eastAsia="fr-FR"/>
        </w:rPr>
        <mc:AlternateContent>
          <mc:Choice Requires="wps">
            <w:drawing>
              <wp:anchor distT="0" distB="0" distL="114300" distR="114300" simplePos="0" relativeHeight="252039168" behindDoc="0" locked="0" layoutInCell="1" allowOverlap="1" wp14:anchorId="73B76A91" wp14:editId="5E802FC4">
                <wp:simplePos x="0" y="0"/>
                <wp:positionH relativeFrom="margin">
                  <wp:posOffset>4102100</wp:posOffset>
                </wp:positionH>
                <wp:positionV relativeFrom="paragraph">
                  <wp:posOffset>230505</wp:posOffset>
                </wp:positionV>
                <wp:extent cx="1254760" cy="502920"/>
                <wp:effectExtent l="0" t="0" r="0" b="0"/>
                <wp:wrapNone/>
                <wp:docPr id="262" name="Zone de texte 262"/>
                <wp:cNvGraphicFramePr/>
                <a:graphic xmlns:a="http://schemas.openxmlformats.org/drawingml/2006/main">
                  <a:graphicData uri="http://schemas.microsoft.com/office/word/2010/wordprocessingShape">
                    <wps:wsp>
                      <wps:cNvSpPr txBox="1"/>
                      <wps:spPr>
                        <a:xfrm>
                          <a:off x="0" y="0"/>
                          <a:ext cx="1254760" cy="502920"/>
                        </a:xfrm>
                        <a:prstGeom prst="rect">
                          <a:avLst/>
                        </a:prstGeom>
                        <a:noFill/>
                        <a:ln w="6350">
                          <a:noFill/>
                        </a:ln>
                      </wps:spPr>
                      <wps:txbx>
                        <w:txbxContent>
                          <w:p w:rsidR="00872EC6" w:rsidRPr="00397D36" w:rsidRDefault="00872EC6" w:rsidP="00397D36">
                            <w:pPr>
                              <w:ind w:firstLine="0"/>
                              <w:jc w:val="center"/>
                              <w:rPr>
                                <w:color w:val="948A54" w:themeColor="background2" w:themeShade="80"/>
                              </w:rPr>
                            </w:pPr>
                            <w:r w:rsidRPr="00397D36">
                              <w:rPr>
                                <w:color w:val="948A54" w:themeColor="background2" w:themeShade="80"/>
                              </w:rPr>
                              <w:t>Local de stockage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B76A91" id="Zone de texte 262" o:spid="_x0000_s1103" type="#_x0000_t202" style="position:absolute;left:0;text-align:left;margin-left:323pt;margin-top:18.15pt;width:98.8pt;height:39.6pt;z-index:252039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" filled="f" stroked="f" strokeweight=".5pt">
                <v:textbox>
                  <w:txbxContent>
                    <w:p w:rsidR="00872EC6" w:rsidRPr="00397D36" w:rsidRDefault="00872EC6" w:rsidP="00397D36">
                      <w:pPr>
                        <w:ind w:firstLine="0"/>
                        <w:jc w:val="center"/>
                        <w:rPr>
                          <w:color w:val="948A54" w:themeColor="background2" w:themeShade="80"/>
                        </w:rPr>
                      </w:pPr>
                      <w:r w:rsidRPr="00397D36">
                        <w:rPr>
                          <w:color w:val="948A54" w:themeColor="background2" w:themeShade="80"/>
                        </w:rPr>
                        <w:t>Local de stockage</w:t>
                      </w:r>
                    </w:p>
                  </w:txbxContent>
                </v:textbox>
                <w10:wrap anchorx="margin"/>
              </v:shape>
            </w:pict>
          </mc:Fallback>
        </mc:AlternateContent>
      </w:r>
      <w:r w:rsidR="00DF13EA">
        <w:rPr>
          <w:noProof/>
          <w:lang w:eastAsia="fr-FR"/>
        </w:rPr>
        <mc:AlternateContent>
          <mc:Choice Requires="wps">
            <w:drawing>
              <wp:anchor distT="0" distB="0" distL="114300" distR="114300" simplePos="0" relativeHeight="251935744" behindDoc="0" locked="0" layoutInCell="1" allowOverlap="1" wp14:anchorId="29CF90F0" wp14:editId="1AF80767">
                <wp:simplePos x="0" y="0"/>
                <wp:positionH relativeFrom="margin">
                  <wp:posOffset>-701040</wp:posOffset>
                </wp:positionH>
                <wp:positionV relativeFrom="paragraph">
                  <wp:posOffset>174625</wp:posOffset>
                </wp:positionV>
                <wp:extent cx="931984" cy="603690"/>
                <wp:effectExtent l="0" t="0" r="0" b="6350"/>
                <wp:wrapNone/>
                <wp:docPr id="207" name="Zone de texte 207"/>
                <wp:cNvGraphicFramePr/>
                <a:graphic xmlns:a="http://schemas.openxmlformats.org/drawingml/2006/main">
                  <a:graphicData uri="http://schemas.microsoft.com/office/word/2010/wordprocessingShape">
                    <wps:wsp>
                      <wps:cNvSpPr txBox="1"/>
                      <wps:spPr>
                        <a:xfrm>
                          <a:off x="0" y="0"/>
                          <a:ext cx="931984" cy="603690"/>
                        </a:xfrm>
                        <a:prstGeom prst="rect">
                          <a:avLst/>
                        </a:prstGeom>
                        <a:noFill/>
                        <a:ln w="6350">
                          <a:noFill/>
                        </a:ln>
                      </wps:spPr>
                      <wps:txbx>
                        <w:txbxContent>
                          <w:p w:rsidR="00872EC6" w:rsidRDefault="00872EC6" w:rsidP="00DF13EA">
                            <w:pPr>
                              <w:ind w:firstLine="0"/>
                              <w:jc w:val="center"/>
                            </w:pPr>
                            <w:r>
                              <w:t>Blocs douches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CF90F0" id="Zone de texte 207" o:spid="_x0000_s1104" type="#_x0000_t202" style="position:absolute;left:0;text-align:left;margin-left:-55.2pt;margin-top:13.75pt;width:73.4pt;height:47.55pt;z-index:251935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" filled="f" stroked="f" strokeweight=".5pt">
                <v:textbox>
                  <w:txbxContent>
                    <w:p w:rsidR="00872EC6" w:rsidRDefault="00872EC6" w:rsidP="00DF13EA">
                      <w:pPr>
                        <w:ind w:firstLine="0"/>
                        <w:jc w:val="center"/>
                      </w:pPr>
                      <w:r>
                        <w:t>Blocs douches</w:t>
                      </w:r>
                    </w:p>
                  </w:txbxContent>
                </v:textbox>
                <w10:wrap anchorx="margin"/>
              </v:shape>
            </w:pict>
          </mc:Fallback>
        </mc:AlternateContent>
      </w:r>
      <w:r w:rsidR="00C93C13">
        <w:rPr>
          <w:noProof/>
          <w:lang w:eastAsia="fr-FR"/>
        </w:rPr>
        <mc:AlternateContent>
          <mc:Choice Requires="wps">
            <w:drawing>
              <wp:anchor distT="0" distB="0" distL="114300" distR="114300" simplePos="0" relativeHeight="251932672" behindDoc="0" locked="0" layoutInCell="1" allowOverlap="1" wp14:anchorId="6FD3B958" wp14:editId="287A4C5F">
                <wp:simplePos x="0" y="0"/>
                <wp:positionH relativeFrom="margin">
                  <wp:posOffset>746760</wp:posOffset>
                </wp:positionH>
                <wp:positionV relativeFrom="paragraph">
                  <wp:posOffset>59055</wp:posOffset>
                </wp:positionV>
                <wp:extent cx="931984" cy="603690"/>
                <wp:effectExtent l="0" t="0" r="0" b="6350"/>
                <wp:wrapNone/>
                <wp:docPr id="205" name="Zone de texte 205"/>
                <wp:cNvGraphicFramePr/>
                <a:graphic xmlns:a="http://schemas.openxmlformats.org/drawingml/2006/main">
                  <a:graphicData uri="http://schemas.microsoft.com/office/word/2010/wordprocessingShape">
                    <wps:wsp>
                      <wps:cNvSpPr txBox="1"/>
                      <wps:spPr>
                        <a:xfrm>
                          <a:off x="0" y="0"/>
                          <a:ext cx="931984" cy="603690"/>
                        </a:xfrm>
                        <a:prstGeom prst="rect">
                          <a:avLst/>
                        </a:prstGeom>
                        <a:noFill/>
                        <a:ln w="6350">
                          <a:noFill/>
                        </a:ln>
                      </wps:spPr>
                      <wps:txbx>
                        <w:txbxContent>
                          <w:p w:rsidR="00872EC6" w:rsidRDefault="00872EC6" w:rsidP="00C93C13">
                            <w:pPr>
                              <w:ind w:firstLine="0"/>
                              <w:jc w:val="center"/>
                            </w:pPr>
                            <w:r>
                              <w:t>Chauffe-eau de 200l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D3B958" id="Zone de texte 205" o:spid="_x0000_s1105" type="#_x0000_t202" style="position:absolute;left:0;text-align:left;margin-left:58.8pt;margin-top:4.65pt;width:73.4pt;height:47.55pt;z-index:251932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" filled="f" stroked="f" strokeweight=".5pt">
                <v:textbox>
                  <w:txbxContent>
                    <w:p w:rsidR="00872EC6" w:rsidRDefault="00872EC6" w:rsidP="00C93C13">
                      <w:pPr>
                        <w:ind w:firstLine="0"/>
                        <w:jc w:val="center"/>
                      </w:pPr>
                      <w:r>
                        <w:t>Chauffe-eau de 200l</w:t>
                      </w:r>
                    </w:p>
                  </w:txbxContent>
                </v:textbox>
                <w10:wrap anchorx="margin"/>
              </v:shape>
            </w:pict>
          </mc:Fallback>
        </mc:AlternateContent>
      </w:r>
    </w:p>
    <w:p w:rsidR="00857110" w:rsidRDefault="00DF13EA" w:rsidP="00857110">
      <w:r>
        <w:rPr>
          <w:noProof/>
          <w:lang w:eastAsia="fr-FR"/>
        </w:rPr>
        <mc:AlternateContent>
          <mc:Choice Requires="wps">
            <w:drawing>
              <wp:anchor distT="0" distB="0" distL="114300" distR="114300" simplePos="0" relativeHeight="251937792" behindDoc="0" locked="0" layoutInCell="1" allowOverlap="1" wp14:anchorId="073AD9ED" wp14:editId="77C71171">
                <wp:simplePos x="0" y="0"/>
                <wp:positionH relativeFrom="margin">
                  <wp:posOffset>523240</wp:posOffset>
                </wp:positionH>
                <wp:positionV relativeFrom="paragraph">
                  <wp:posOffset>79375</wp:posOffset>
                </wp:positionV>
                <wp:extent cx="452120" cy="274320"/>
                <wp:effectExtent l="0" t="0" r="0" b="0"/>
                <wp:wrapNone/>
                <wp:docPr id="208" name="Zone de texte 208"/>
                <wp:cNvGraphicFramePr/>
                <a:graphic xmlns:a="http://schemas.openxmlformats.org/drawingml/2006/main">
                  <a:graphicData uri="http://schemas.microsoft.com/office/word/2010/wordprocessingShape">
                    <wps:wsp>
                      <wps:cNvSpPr txBox="1"/>
                      <wps:spPr>
                        <a:xfrm>
                          <a:off x="0" y="0"/>
                          <a:ext cx="452120" cy="274320"/>
                        </a:xfrm>
                        <a:prstGeom prst="rect">
                          <a:avLst/>
                        </a:prstGeom>
                        <a:noFill/>
                        <a:ln w="6350">
                          <a:noFill/>
                        </a:ln>
                      </wps:spPr>
                      <wps:txbx>
                        <w:txbxContent>
                          <w:p w:rsidR="00872EC6" w:rsidRDefault="00872EC6" w:rsidP="00DF13EA">
                            <w:pPr>
                              <w:ind w:firstLine="0"/>
                              <w:jc w:val="center"/>
                            </w:pPr>
                            <w:r>
                              <w:t>WC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3AD9ED" id="Zone de texte 208" o:spid="_x0000_s1106" type="#_x0000_t202" style="position:absolute;left:0;text-align:left;margin-left:41.2pt;margin-top:6.25pt;width:35.6pt;height:21.6pt;z-index:251937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" filled="f" stroked="f" strokeweight=".5pt">
                <v:textbox>
                  <w:txbxContent>
                    <w:p w:rsidR="00872EC6" w:rsidRDefault="00872EC6" w:rsidP="00DF13EA">
                      <w:pPr>
                        <w:ind w:firstLine="0"/>
                        <w:jc w:val="center"/>
                      </w:pPr>
                      <w:r>
                        <w:t>WC</w:t>
                      </w:r>
                    </w:p>
                  </w:txbxContent>
                </v:textbox>
                <w10:wrap anchorx="margin"/>
              </v:shape>
            </w:pict>
          </mc:Fallback>
        </mc:AlternateContent>
      </w:r>
      <w:r w:rsidR="001A1622" w:rsidRPr="001A1622">
        <w:rPr>
          <w:noProof/>
          <w:lang w:eastAsia="fr-FR"/>
        </w:rPr>
        <mc:AlternateContent>
          <mc:Choice Requires="wps">
            <w:drawing>
              <wp:anchor distT="0" distB="0" distL="114300" distR="114300" simplePos="0" relativeHeight="251927552" behindDoc="0" locked="0" layoutInCell="1" allowOverlap="1" wp14:anchorId="2C30CDD0" wp14:editId="6754776E">
                <wp:simplePos x="0" y="0"/>
                <wp:positionH relativeFrom="column">
                  <wp:posOffset>2193925</wp:posOffset>
                </wp:positionH>
                <wp:positionV relativeFrom="paragraph">
                  <wp:posOffset>70485</wp:posOffset>
                </wp:positionV>
                <wp:extent cx="292100" cy="276225"/>
                <wp:effectExtent l="0" t="0" r="12700" b="28575"/>
                <wp:wrapNone/>
                <wp:docPr id="202" name="Forme libre 202"/>
                <wp:cNvGraphicFramePr/>
                <a:graphic xmlns:a="http://schemas.openxmlformats.org/drawingml/2006/main">
                  <a:graphicData uri="http://schemas.microsoft.com/office/word/2010/wordprocessingShape">
                    <wps:wsp>
                      <wps:cNvSpPr/>
                      <wps:spPr>
                        <a:xfrm rot="10800000">
                          <a:off x="0" y="0"/>
                          <a:ext cx="292100" cy="276225"/>
                        </a:xfrm>
                        <a:custGeom>
                          <a:avLst/>
                          <a:gdLst>
                            <a:gd name="connsiteX0" fmla="*/ 0 w 292148"/>
                            <a:gd name="connsiteY0" fmla="*/ 276497 h 276497"/>
                            <a:gd name="connsiteX1" fmla="*/ 95795 w 292148"/>
                            <a:gd name="connsiteY1" fmla="*/ 274320 h 276497"/>
                            <a:gd name="connsiteX2" fmla="*/ 191589 w 292148"/>
                            <a:gd name="connsiteY2" fmla="*/ 254726 h 276497"/>
                            <a:gd name="connsiteX3" fmla="*/ 267789 w 292148"/>
                            <a:gd name="connsiteY3" fmla="*/ 178526 h 276497"/>
                            <a:gd name="connsiteX4" fmla="*/ 289560 w 292148"/>
                            <a:gd name="connsiteY4" fmla="*/ 74023 h 276497"/>
                            <a:gd name="connsiteX5" fmla="*/ 291737 w 292148"/>
                            <a:gd name="connsiteY5" fmla="*/ 0 h 276497"/>
                            <a:gd name="connsiteX6" fmla="*/ 291737 w 292148"/>
                            <a:gd name="connsiteY6" fmla="*/ 0 h 2764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2148" h="276497">
                              <a:moveTo>
                                <a:pt x="0" y="276497"/>
                              </a:moveTo>
                              <a:lnTo>
                                <a:pt x="95795" y="274320"/>
                              </a:lnTo>
                              <a:cubicBezTo>
                                <a:pt x="127726" y="270692"/>
                                <a:pt x="162923" y="270692"/>
                                <a:pt x="191589" y="254726"/>
                              </a:cubicBezTo>
                              <a:cubicBezTo>
                                <a:pt x="220255" y="238760"/>
                                <a:pt x="251461" y="208643"/>
                                <a:pt x="267789" y="178526"/>
                              </a:cubicBezTo>
                              <a:cubicBezTo>
                                <a:pt x="284117" y="148409"/>
                                <a:pt x="285569" y="103777"/>
                                <a:pt x="289560" y="74023"/>
                              </a:cubicBezTo>
                              <a:cubicBezTo>
                                <a:pt x="293551" y="44269"/>
                                <a:pt x="291737" y="0"/>
                                <a:pt x="291737" y="0"/>
                              </a:cubicBezTo>
                              <a:lnTo>
                                <a:pt x="291737" y="0"/>
                              </a:lnTo>
                            </a:path>
                          </a:pathLst>
                        </a:custGeom>
                        <a:noFill/>
                        <a:ln w="952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D535F82" id="Forme libre 202" o:spid="_x0000_s1026" style="position:absolute;margin-left:172.75pt;margin-top:5.55pt;width:23pt;height:21.75pt;rotation:180;z-index:251927552;visibility:visible;mso-wrap-style:square;mso-wrap-distance-left:9pt;mso-wrap-distance-top:0;mso-wrap-distance-right:9pt;mso-wrap-distance-bottom:0;mso-position-horizontal:absolute;mso-position-horizontal-relative:text;mso-position-vertical:absolute;mso-position-vertical-relative:text;v-text-anchor:middle" coordsize="292148,2764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" path="m,276497r95795,-2177c127726,270692,162923,270692,191589,254726v28666,-15966,59872,-46083,76200,-76200c284117,148409,285569,103777,289560,74023,293551,44269,291737,,291737,r,e" filled="f" strokecolor="#938953 [1614]">
                <v:path arrowok="t" o:connecttype="custom" o:connectlocs="0,276225;95779,274050;191558,254475;267745,178350;289512,73950;291689,0;291689,0" o:connectangles="0,0,0,0,0,0,0"/>
              </v:shape>
            </w:pict>
          </mc:Fallback>
        </mc:AlternateContent>
      </w:r>
      <w:r w:rsidR="001A1622" w:rsidRPr="001A1622">
        <w:rPr>
          <w:noProof/>
          <w:lang w:eastAsia="fr-FR"/>
        </w:rPr>
        <mc:AlternateContent>
          <mc:Choice Requires="wps">
            <w:drawing>
              <wp:anchor distT="0" distB="0" distL="114300" distR="114300" simplePos="0" relativeHeight="251926528" behindDoc="0" locked="0" layoutInCell="1" allowOverlap="1" wp14:anchorId="5FE1A141" wp14:editId="6DF43412">
                <wp:simplePos x="0" y="0"/>
                <wp:positionH relativeFrom="column">
                  <wp:posOffset>2489835</wp:posOffset>
                </wp:positionH>
                <wp:positionV relativeFrom="paragraph">
                  <wp:posOffset>66040</wp:posOffset>
                </wp:positionV>
                <wp:extent cx="2540" cy="273685"/>
                <wp:effectExtent l="0" t="0" r="35560" b="12065"/>
                <wp:wrapNone/>
                <wp:docPr id="201" name="Connecteur droit 201"/>
                <wp:cNvGraphicFramePr/>
                <a:graphic xmlns:a="http://schemas.openxmlformats.org/drawingml/2006/main">
                  <a:graphicData uri="http://schemas.microsoft.com/office/word/2010/wordprocessingShape">
                    <wps:wsp>
                      <wps:cNvCnPr/>
                      <wps:spPr>
                        <a:xfrm rot="10800000" flipH="1">
                          <a:off x="0" y="0"/>
                          <a:ext cx="2540" cy="273685"/>
                        </a:xfrm>
                        <a:prstGeom prst="line">
                          <a:avLst/>
                        </a:prstGeom>
                        <a:ln>
                          <a:solidFill>
                            <a:schemeClr val="bg2">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4DB0EB" id="Connecteur droit 201" o:spid="_x0000_s1026" style="position:absolute;rotation:180;flip:x;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05pt,5.2pt" to="196.25pt,2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" strokecolor="#938953 [1614]"/>
            </w:pict>
          </mc:Fallback>
        </mc:AlternateContent>
      </w:r>
      <w:r w:rsidR="00E84CED" w:rsidRPr="00390F9B">
        <w:rPr>
          <w:noProof/>
          <w:lang w:eastAsia="fr-FR"/>
        </w:rPr>
        <mc:AlternateContent>
          <mc:Choice Requires="wps">
            <w:drawing>
              <wp:anchor distT="0" distB="0" distL="114300" distR="114300" simplePos="0" relativeHeight="251912192" behindDoc="0" locked="0" layoutInCell="1" allowOverlap="1" wp14:anchorId="4F7B0600" wp14:editId="3DA20E6F">
                <wp:simplePos x="0" y="0"/>
                <wp:positionH relativeFrom="column">
                  <wp:posOffset>1901190</wp:posOffset>
                </wp:positionH>
                <wp:positionV relativeFrom="paragraph">
                  <wp:posOffset>76200</wp:posOffset>
                </wp:positionV>
                <wp:extent cx="2540" cy="273685"/>
                <wp:effectExtent l="0" t="0" r="35560" b="12065"/>
                <wp:wrapNone/>
                <wp:docPr id="191" name="Connecteur droit 191"/>
                <wp:cNvGraphicFramePr/>
                <a:graphic xmlns:a="http://schemas.openxmlformats.org/drawingml/2006/main">
                  <a:graphicData uri="http://schemas.microsoft.com/office/word/2010/wordprocessingShape">
                    <wps:wsp>
                      <wps:cNvCnPr/>
                      <wps:spPr>
                        <a:xfrm rot="10800000" flipH="1">
                          <a:off x="0" y="0"/>
                          <a:ext cx="2540" cy="273685"/>
                        </a:xfrm>
                        <a:prstGeom prst="line">
                          <a:avLst/>
                        </a:prstGeom>
                        <a:ln>
                          <a:solidFill>
                            <a:schemeClr val="bg2">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66A725F" id="Connecteur droit 191" o:spid="_x0000_s1026" style="position:absolute;rotation:180;flip:x;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9.7pt,6pt" to="149.9pt,2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" strokecolor="#938953 [1614]"/>
            </w:pict>
          </mc:Fallback>
        </mc:AlternateContent>
      </w:r>
      <w:r w:rsidR="00E84CED" w:rsidRPr="00390F9B">
        <w:rPr>
          <w:noProof/>
          <w:lang w:eastAsia="fr-FR"/>
        </w:rPr>
        <mc:AlternateContent>
          <mc:Choice Requires="wps">
            <w:drawing>
              <wp:anchor distT="0" distB="0" distL="114300" distR="114300" simplePos="0" relativeHeight="251913216" behindDoc="0" locked="0" layoutInCell="1" allowOverlap="1" wp14:anchorId="4E73D60F" wp14:editId="4CE7ECA4">
                <wp:simplePos x="0" y="0"/>
                <wp:positionH relativeFrom="column">
                  <wp:posOffset>1605426</wp:posOffset>
                </wp:positionH>
                <wp:positionV relativeFrom="paragraph">
                  <wp:posOffset>80645</wp:posOffset>
                </wp:positionV>
                <wp:extent cx="292100" cy="276225"/>
                <wp:effectExtent l="0" t="0" r="12700" b="28575"/>
                <wp:wrapNone/>
                <wp:docPr id="192" name="Forme libre 192"/>
                <wp:cNvGraphicFramePr/>
                <a:graphic xmlns:a="http://schemas.openxmlformats.org/drawingml/2006/main">
                  <a:graphicData uri="http://schemas.microsoft.com/office/word/2010/wordprocessingShape">
                    <wps:wsp>
                      <wps:cNvSpPr/>
                      <wps:spPr>
                        <a:xfrm rot="10800000">
                          <a:off x="0" y="0"/>
                          <a:ext cx="292100" cy="276225"/>
                        </a:xfrm>
                        <a:custGeom>
                          <a:avLst/>
                          <a:gdLst>
                            <a:gd name="connsiteX0" fmla="*/ 0 w 292148"/>
                            <a:gd name="connsiteY0" fmla="*/ 276497 h 276497"/>
                            <a:gd name="connsiteX1" fmla="*/ 95795 w 292148"/>
                            <a:gd name="connsiteY1" fmla="*/ 274320 h 276497"/>
                            <a:gd name="connsiteX2" fmla="*/ 191589 w 292148"/>
                            <a:gd name="connsiteY2" fmla="*/ 254726 h 276497"/>
                            <a:gd name="connsiteX3" fmla="*/ 267789 w 292148"/>
                            <a:gd name="connsiteY3" fmla="*/ 178526 h 276497"/>
                            <a:gd name="connsiteX4" fmla="*/ 289560 w 292148"/>
                            <a:gd name="connsiteY4" fmla="*/ 74023 h 276497"/>
                            <a:gd name="connsiteX5" fmla="*/ 291737 w 292148"/>
                            <a:gd name="connsiteY5" fmla="*/ 0 h 276497"/>
                            <a:gd name="connsiteX6" fmla="*/ 291737 w 292148"/>
                            <a:gd name="connsiteY6" fmla="*/ 0 h 2764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2148" h="276497">
                              <a:moveTo>
                                <a:pt x="0" y="276497"/>
                              </a:moveTo>
                              <a:lnTo>
                                <a:pt x="95795" y="274320"/>
                              </a:lnTo>
                              <a:cubicBezTo>
                                <a:pt x="127726" y="270692"/>
                                <a:pt x="162923" y="270692"/>
                                <a:pt x="191589" y="254726"/>
                              </a:cubicBezTo>
                              <a:cubicBezTo>
                                <a:pt x="220255" y="238760"/>
                                <a:pt x="251461" y="208643"/>
                                <a:pt x="267789" y="178526"/>
                              </a:cubicBezTo>
                              <a:cubicBezTo>
                                <a:pt x="284117" y="148409"/>
                                <a:pt x="285569" y="103777"/>
                                <a:pt x="289560" y="74023"/>
                              </a:cubicBezTo>
                              <a:cubicBezTo>
                                <a:pt x="293551" y="44269"/>
                                <a:pt x="291737" y="0"/>
                                <a:pt x="291737" y="0"/>
                              </a:cubicBezTo>
                              <a:lnTo>
                                <a:pt x="291737" y="0"/>
                              </a:lnTo>
                            </a:path>
                          </a:pathLst>
                        </a:custGeom>
                        <a:noFill/>
                        <a:ln w="952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E463444" id="Forme libre 192" o:spid="_x0000_s1026" style="position:absolute;margin-left:126.4pt;margin-top:6.35pt;width:23pt;height:21.75pt;rotation:180;z-index:251913216;visibility:visible;mso-wrap-style:square;mso-wrap-distance-left:9pt;mso-wrap-distance-top:0;mso-wrap-distance-right:9pt;mso-wrap-distance-bottom:0;mso-position-horizontal:absolute;mso-position-horizontal-relative:text;mso-position-vertical:absolute;mso-position-vertical-relative:text;v-text-anchor:middle" coordsize="292148,2764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" path="m,276497r95795,-2177c127726,270692,162923,270692,191589,254726v28666,-15966,59872,-46083,76200,-76200c284117,148409,285569,103777,289560,74023,293551,44269,291737,,291737,r,e" filled="f" strokecolor="#938953 [1614]">
                <v:path arrowok="t" o:connecttype="custom" o:connectlocs="0,276225;95779,274050;191558,254475;267745,178350;289512,73950;291689,0;291689,0" o:connectangles="0,0,0,0,0,0,0"/>
              </v:shape>
            </w:pict>
          </mc:Fallback>
        </mc:AlternateContent>
      </w:r>
    </w:p>
    <w:p w:rsidR="00857110" w:rsidRDefault="00650356" w:rsidP="00857110">
      <w:r>
        <w:rPr>
          <w:noProof/>
          <w:lang w:eastAsia="fr-FR"/>
        </w:rPr>
        <mc:AlternateContent>
          <mc:Choice Requires="wps">
            <w:drawing>
              <wp:anchor distT="0" distB="0" distL="114300" distR="114300" simplePos="0" relativeHeight="252061696" behindDoc="0" locked="0" layoutInCell="1" allowOverlap="1">
                <wp:simplePos x="0" y="0"/>
                <wp:positionH relativeFrom="column">
                  <wp:posOffset>5208270</wp:posOffset>
                </wp:positionH>
                <wp:positionV relativeFrom="paragraph">
                  <wp:posOffset>141605</wp:posOffset>
                </wp:positionV>
                <wp:extent cx="0" cy="863600"/>
                <wp:effectExtent l="76200" t="38100" r="57150" b="50800"/>
                <wp:wrapNone/>
                <wp:docPr id="278" name="Connecteur droit avec flèche 278"/>
                <wp:cNvGraphicFramePr/>
                <a:graphic xmlns:a="http://schemas.openxmlformats.org/drawingml/2006/main">
                  <a:graphicData uri="http://schemas.microsoft.com/office/word/2010/wordprocessingShape">
                    <wps:wsp>
                      <wps:cNvCnPr/>
                      <wps:spPr>
                        <a:xfrm>
                          <a:off x="0" y="0"/>
                          <a:ext cx="0" cy="86360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E6DFEDA" id="Connecteur droit avec flèche 278" o:spid="_x0000_s1026" type="#_x0000_t32" style="position:absolute;margin-left:410.1pt;margin-top:11.15pt;width:0;height:68pt;z-index:252061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" strokecolor="#4579b8 [3044]">
                <v:stroke startarrow="block" endarrow="block"/>
              </v:shape>
            </w:pict>
          </mc:Fallback>
        </mc:AlternateContent>
      </w:r>
      <w:r w:rsidR="00397D36">
        <w:rPr>
          <w:noProof/>
          <w:lang w:eastAsia="fr-FR"/>
        </w:rPr>
        <mc:AlternateContent>
          <mc:Choice Requires="wps">
            <w:drawing>
              <wp:anchor distT="0" distB="0" distL="114300" distR="114300" simplePos="0" relativeHeight="252044288" behindDoc="0" locked="0" layoutInCell="1" allowOverlap="1" wp14:anchorId="049DC1DC" wp14:editId="3322BF8F">
                <wp:simplePos x="0" y="0"/>
                <wp:positionH relativeFrom="column">
                  <wp:posOffset>3149601</wp:posOffset>
                </wp:positionH>
                <wp:positionV relativeFrom="paragraph">
                  <wp:posOffset>3810</wp:posOffset>
                </wp:positionV>
                <wp:extent cx="45719" cy="254000"/>
                <wp:effectExtent l="57150" t="0" r="50165" b="50800"/>
                <wp:wrapNone/>
                <wp:docPr id="265" name="Connecteur droit avec flèche 265"/>
                <wp:cNvGraphicFramePr/>
                <a:graphic xmlns:a="http://schemas.openxmlformats.org/drawingml/2006/main">
                  <a:graphicData uri="http://schemas.microsoft.com/office/word/2010/wordprocessingShape">
                    <wps:wsp>
                      <wps:cNvCnPr/>
                      <wps:spPr>
                        <a:xfrm flipH="1">
                          <a:off x="0" y="0"/>
                          <a:ext cx="45719" cy="254000"/>
                        </a:xfrm>
                        <a:prstGeom prst="straightConnector1">
                          <a:avLst/>
                        </a:prstGeom>
                        <a:ln>
                          <a:solidFill>
                            <a:schemeClr val="bg2">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AF374C7" id="Connecteur droit avec flèche 265" o:spid="_x0000_s1026" type="#_x0000_t32" style="position:absolute;margin-left:248pt;margin-top:.3pt;width:3.6pt;height:20pt;flip:x;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" strokecolor="#938953 [1614]">
                <v:stroke endarrow="block"/>
              </v:shape>
            </w:pict>
          </mc:Fallback>
        </mc:AlternateContent>
      </w:r>
      <w:r w:rsidR="00397D36">
        <w:rPr>
          <w:noProof/>
          <w:lang w:eastAsia="fr-FR"/>
        </w:rPr>
        <mc:AlternateContent>
          <mc:Choice Requires="wps">
            <w:drawing>
              <wp:anchor distT="0" distB="0" distL="114300" distR="114300" simplePos="0" relativeHeight="252040192" behindDoc="0" locked="0" layoutInCell="1" allowOverlap="1">
                <wp:simplePos x="0" y="0"/>
                <wp:positionH relativeFrom="column">
                  <wp:posOffset>3900170</wp:posOffset>
                </wp:positionH>
                <wp:positionV relativeFrom="paragraph">
                  <wp:posOffset>22860</wp:posOffset>
                </wp:positionV>
                <wp:extent cx="228600" cy="228600"/>
                <wp:effectExtent l="38100" t="0" r="19050" b="57150"/>
                <wp:wrapNone/>
                <wp:docPr id="263" name="Connecteur droit avec flèche 263"/>
                <wp:cNvGraphicFramePr/>
                <a:graphic xmlns:a="http://schemas.openxmlformats.org/drawingml/2006/main">
                  <a:graphicData uri="http://schemas.microsoft.com/office/word/2010/wordprocessingShape">
                    <wps:wsp>
                      <wps:cNvCnPr/>
                      <wps:spPr>
                        <a:xfrm flipH="1">
                          <a:off x="0" y="0"/>
                          <a:ext cx="228600" cy="228600"/>
                        </a:xfrm>
                        <a:prstGeom prst="straightConnector1">
                          <a:avLst/>
                        </a:prstGeom>
                        <a:ln>
                          <a:solidFill>
                            <a:schemeClr val="bg2">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102523A" id="Connecteur droit avec flèche 263" o:spid="_x0000_s1026" type="#_x0000_t32" style="position:absolute;margin-left:307.1pt;margin-top:1.8pt;width:18pt;height:18pt;flip:x;z-index:252040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" strokecolor="#938953 [1614]">
                <v:stroke endarrow="block"/>
              </v:shape>
            </w:pict>
          </mc:Fallback>
        </mc:AlternateContent>
      </w:r>
      <w:r w:rsidR="00D65467">
        <w:rPr>
          <w:noProof/>
          <w:lang w:eastAsia="fr-FR"/>
        </w:rPr>
        <mc:AlternateContent>
          <mc:Choice Requires="wps">
            <w:drawing>
              <wp:anchor distT="0" distB="0" distL="114300" distR="114300" simplePos="0" relativeHeight="251941888" behindDoc="0" locked="0" layoutInCell="1" allowOverlap="1" wp14:anchorId="40B5122B" wp14:editId="7D86C8F2">
                <wp:simplePos x="0" y="0"/>
                <wp:positionH relativeFrom="margin">
                  <wp:posOffset>2180590</wp:posOffset>
                </wp:positionH>
                <wp:positionV relativeFrom="paragraph">
                  <wp:posOffset>131445</wp:posOffset>
                </wp:positionV>
                <wp:extent cx="838200" cy="274320"/>
                <wp:effectExtent l="0" t="0" r="0" b="0"/>
                <wp:wrapNone/>
                <wp:docPr id="210" name="Zone de texte 210"/>
                <wp:cNvGraphicFramePr/>
                <a:graphic xmlns:a="http://schemas.openxmlformats.org/drawingml/2006/main">
                  <a:graphicData uri="http://schemas.microsoft.com/office/word/2010/wordprocessingShape">
                    <wps:wsp>
                      <wps:cNvSpPr txBox="1"/>
                      <wps:spPr>
                        <a:xfrm rot="5400000">
                          <a:off x="0" y="0"/>
                          <a:ext cx="838200" cy="274320"/>
                        </a:xfrm>
                        <a:prstGeom prst="rect">
                          <a:avLst/>
                        </a:prstGeom>
                        <a:noFill/>
                        <a:ln w="6350">
                          <a:noFill/>
                        </a:ln>
                      </wps:spPr>
                      <wps:txbx>
                        <w:txbxContent>
                          <w:p w:rsidR="00872EC6" w:rsidRDefault="00872EC6" w:rsidP="00DF13EA">
                            <w:pPr>
                              <w:ind w:firstLine="0"/>
                              <w:jc w:val="center"/>
                            </w:pPr>
                            <w:r>
                              <w:t>Comptoir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B5122B" id="Zone de texte 210" o:spid="_x0000_s1107" type="#_x0000_t202" style="position:absolute;left:0;text-align:left;margin-left:171.7pt;margin-top:10.35pt;width:66pt;height:21.6pt;rotation:90;z-index:251941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" filled="f" stroked="f" strokeweight=".5pt">
                <v:textbox>
                  <w:txbxContent>
                    <w:p w:rsidR="00872EC6" w:rsidRDefault="00872EC6" w:rsidP="00DF13EA">
                      <w:pPr>
                        <w:ind w:firstLine="0"/>
                        <w:jc w:val="center"/>
                      </w:pPr>
                      <w:r>
                        <w:t>Comptoir</w:t>
                      </w:r>
                    </w:p>
                  </w:txbxContent>
                </v:textbox>
                <w10:wrap anchorx="margin"/>
              </v:shape>
            </w:pict>
          </mc:Fallback>
        </mc:AlternateContent>
      </w:r>
      <w:r w:rsidR="00D33243">
        <w:rPr>
          <w:noProof/>
          <w:lang w:eastAsia="fr-FR"/>
        </w:rPr>
        <mc:AlternateContent>
          <mc:Choice Requires="wps">
            <w:drawing>
              <wp:anchor distT="0" distB="0" distL="114300" distR="114300" simplePos="0" relativeHeight="252015616" behindDoc="0" locked="0" layoutInCell="1" allowOverlap="1" wp14:anchorId="2410D350" wp14:editId="34877762">
                <wp:simplePos x="0" y="0"/>
                <wp:positionH relativeFrom="column">
                  <wp:posOffset>1705610</wp:posOffset>
                </wp:positionH>
                <wp:positionV relativeFrom="paragraph">
                  <wp:posOffset>43181</wp:posOffset>
                </wp:positionV>
                <wp:extent cx="80010" cy="76200"/>
                <wp:effectExtent l="0" t="0" r="0" b="0"/>
                <wp:wrapNone/>
                <wp:docPr id="250" name="Ellipse 250"/>
                <wp:cNvGraphicFramePr/>
                <a:graphic xmlns:a="http://schemas.openxmlformats.org/drawingml/2006/main">
                  <a:graphicData uri="http://schemas.microsoft.com/office/word/2010/wordprocessingShape">
                    <wps:wsp>
                      <wps:cNvSpPr/>
                      <wps:spPr>
                        <a:xfrm>
                          <a:off x="0" y="0"/>
                          <a:ext cx="80010" cy="76200"/>
                        </a:xfrm>
                        <a:prstGeom prst="ellipse">
                          <a:avLst/>
                        </a:prstGeom>
                        <a:solidFill>
                          <a:srgbClr val="D636B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1C6D554E" id="Ellipse 250" o:spid="_x0000_s1026" style="position:absolute;margin-left:134.3pt;margin-top:3.4pt;width:6.3pt;height:6pt;z-index:2520156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" fillcolor="#d636bf" stroked="f" strokeweight="2pt"/>
            </w:pict>
          </mc:Fallback>
        </mc:AlternateContent>
      </w:r>
      <w:r w:rsidR="00D33243">
        <w:rPr>
          <w:noProof/>
          <w:lang w:eastAsia="fr-FR"/>
        </w:rPr>
        <mc:AlternateContent>
          <mc:Choice Requires="wps">
            <w:drawing>
              <wp:anchor distT="0" distB="0" distL="114300" distR="114300" simplePos="0" relativeHeight="252013568" behindDoc="0" locked="0" layoutInCell="1" allowOverlap="1" wp14:anchorId="0F42FA2B" wp14:editId="1783F42D">
                <wp:simplePos x="0" y="0"/>
                <wp:positionH relativeFrom="column">
                  <wp:posOffset>2307590</wp:posOffset>
                </wp:positionH>
                <wp:positionV relativeFrom="paragraph">
                  <wp:posOffset>43181</wp:posOffset>
                </wp:positionV>
                <wp:extent cx="80010" cy="76200"/>
                <wp:effectExtent l="0" t="0" r="0" b="0"/>
                <wp:wrapNone/>
                <wp:docPr id="249" name="Ellipse 249"/>
                <wp:cNvGraphicFramePr/>
                <a:graphic xmlns:a="http://schemas.openxmlformats.org/drawingml/2006/main">
                  <a:graphicData uri="http://schemas.microsoft.com/office/word/2010/wordprocessingShape">
                    <wps:wsp>
                      <wps:cNvSpPr/>
                      <wps:spPr>
                        <a:xfrm>
                          <a:off x="0" y="0"/>
                          <a:ext cx="80010" cy="76200"/>
                        </a:xfrm>
                        <a:prstGeom prst="ellipse">
                          <a:avLst/>
                        </a:prstGeom>
                        <a:solidFill>
                          <a:srgbClr val="D636B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76BEA98E" id="Ellipse 249" o:spid="_x0000_s1026" style="position:absolute;margin-left:181.7pt;margin-top:3.4pt;width:6.3pt;height:6pt;z-index:252013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" fillcolor="#d636bf" stroked="f" strokeweight="2pt"/>
            </w:pict>
          </mc:Fallback>
        </mc:AlternateContent>
      </w:r>
      <w:r w:rsidR="00DF13EA">
        <w:rPr>
          <w:noProof/>
          <w:lang w:eastAsia="fr-FR"/>
        </w:rPr>
        <mc:AlternateContent>
          <mc:Choice Requires="wps">
            <w:drawing>
              <wp:anchor distT="0" distB="0" distL="114300" distR="114300" simplePos="0" relativeHeight="251947008" behindDoc="0" locked="0" layoutInCell="1" allowOverlap="1">
                <wp:simplePos x="0" y="0"/>
                <wp:positionH relativeFrom="column">
                  <wp:posOffset>4001770</wp:posOffset>
                </wp:positionH>
                <wp:positionV relativeFrom="paragraph">
                  <wp:posOffset>158115</wp:posOffset>
                </wp:positionV>
                <wp:extent cx="157480" cy="803275"/>
                <wp:effectExtent l="0" t="0" r="0" b="0"/>
                <wp:wrapNone/>
                <wp:docPr id="213" name="Rectangle 213"/>
                <wp:cNvGraphicFramePr/>
                <a:graphic xmlns:a="http://schemas.openxmlformats.org/drawingml/2006/main">
                  <a:graphicData uri="http://schemas.microsoft.com/office/word/2010/wordprocessingShape">
                    <wps:wsp>
                      <wps:cNvSpPr/>
                      <wps:spPr>
                        <a:xfrm>
                          <a:off x="0" y="0"/>
                          <a:ext cx="157480" cy="803275"/>
                        </a:xfrm>
                        <a:prstGeom prst="rect">
                          <a:avLst/>
                        </a:prstGeom>
                        <a:solidFill>
                          <a:schemeClr val="accent3">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00FAEA" id="Rectangle 213" o:spid="_x0000_s1026" style="position:absolute;margin-left:315.1pt;margin-top:12.45pt;width:12.4pt;height:63.25pt;z-index:251947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" fillcolor="#d6e3bc [1302]" stroked="f" strokeweight="2pt"/>
            </w:pict>
          </mc:Fallback>
        </mc:AlternateContent>
      </w:r>
      <w:r w:rsidR="00C93C13">
        <w:rPr>
          <w:noProof/>
          <w:lang w:eastAsia="fr-FR"/>
        </w:rPr>
        <mc:AlternateContent>
          <mc:Choice Requires="wps">
            <w:drawing>
              <wp:anchor distT="0" distB="0" distL="114300" distR="114300" simplePos="0" relativeHeight="251933696" behindDoc="0" locked="0" layoutInCell="1" allowOverlap="1">
                <wp:simplePos x="0" y="0"/>
                <wp:positionH relativeFrom="column">
                  <wp:posOffset>1228090</wp:posOffset>
                </wp:positionH>
                <wp:positionV relativeFrom="paragraph">
                  <wp:posOffset>36195</wp:posOffset>
                </wp:positionV>
                <wp:extent cx="116840" cy="243840"/>
                <wp:effectExtent l="0" t="0" r="54610" b="60960"/>
                <wp:wrapNone/>
                <wp:docPr id="206" name="Connecteur droit avec flèche 206"/>
                <wp:cNvGraphicFramePr/>
                <a:graphic xmlns:a="http://schemas.openxmlformats.org/drawingml/2006/main">
                  <a:graphicData uri="http://schemas.microsoft.com/office/word/2010/wordprocessingShape">
                    <wps:wsp>
                      <wps:cNvCnPr/>
                      <wps:spPr>
                        <a:xfrm>
                          <a:off x="0" y="0"/>
                          <a:ext cx="116840" cy="2438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DE44772" id="Connecteur droit avec flèche 206" o:spid="_x0000_s1026" type="#_x0000_t32" style="position:absolute;margin-left:96.7pt;margin-top:2.85pt;width:9.2pt;height:19.2pt;z-index:251933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" strokecolor="black [3213]">
                <v:stroke endarrow="block"/>
              </v:shape>
            </w:pict>
          </mc:Fallback>
        </mc:AlternateContent>
      </w:r>
      <w:r w:rsidR="001A1622" w:rsidRPr="00A42C91">
        <w:rPr>
          <w:noProof/>
          <w:lang w:eastAsia="fr-FR"/>
        </w:rPr>
        <mc:AlternateContent>
          <mc:Choice Requires="wps">
            <w:drawing>
              <wp:anchor distT="0" distB="0" distL="114300" distR="114300" simplePos="0" relativeHeight="251920384" behindDoc="0" locked="0" layoutInCell="1" allowOverlap="1" wp14:anchorId="2DB4A1F1" wp14:editId="05B56E8D">
                <wp:simplePos x="0" y="0"/>
                <wp:positionH relativeFrom="column">
                  <wp:posOffset>3446780</wp:posOffset>
                </wp:positionH>
                <wp:positionV relativeFrom="paragraph">
                  <wp:posOffset>189230</wp:posOffset>
                </wp:positionV>
                <wp:extent cx="292100" cy="276225"/>
                <wp:effectExtent l="7937" t="0" r="20638" b="20637"/>
                <wp:wrapNone/>
                <wp:docPr id="197" name="Forme libre 197"/>
                <wp:cNvGraphicFramePr/>
                <a:graphic xmlns:a="http://schemas.openxmlformats.org/drawingml/2006/main">
                  <a:graphicData uri="http://schemas.microsoft.com/office/word/2010/wordprocessingShape">
                    <wps:wsp>
                      <wps:cNvSpPr/>
                      <wps:spPr>
                        <a:xfrm rot="5400000">
                          <a:off x="0" y="0"/>
                          <a:ext cx="292100" cy="276225"/>
                        </a:xfrm>
                        <a:custGeom>
                          <a:avLst/>
                          <a:gdLst>
                            <a:gd name="connsiteX0" fmla="*/ 0 w 292148"/>
                            <a:gd name="connsiteY0" fmla="*/ 276497 h 276497"/>
                            <a:gd name="connsiteX1" fmla="*/ 95795 w 292148"/>
                            <a:gd name="connsiteY1" fmla="*/ 274320 h 276497"/>
                            <a:gd name="connsiteX2" fmla="*/ 191589 w 292148"/>
                            <a:gd name="connsiteY2" fmla="*/ 254726 h 276497"/>
                            <a:gd name="connsiteX3" fmla="*/ 267789 w 292148"/>
                            <a:gd name="connsiteY3" fmla="*/ 178526 h 276497"/>
                            <a:gd name="connsiteX4" fmla="*/ 289560 w 292148"/>
                            <a:gd name="connsiteY4" fmla="*/ 74023 h 276497"/>
                            <a:gd name="connsiteX5" fmla="*/ 291737 w 292148"/>
                            <a:gd name="connsiteY5" fmla="*/ 0 h 276497"/>
                            <a:gd name="connsiteX6" fmla="*/ 291737 w 292148"/>
                            <a:gd name="connsiteY6" fmla="*/ 0 h 2764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2148" h="276497">
                              <a:moveTo>
                                <a:pt x="0" y="276497"/>
                              </a:moveTo>
                              <a:lnTo>
                                <a:pt x="95795" y="274320"/>
                              </a:lnTo>
                              <a:cubicBezTo>
                                <a:pt x="127726" y="270692"/>
                                <a:pt x="162923" y="270692"/>
                                <a:pt x="191589" y="254726"/>
                              </a:cubicBezTo>
                              <a:cubicBezTo>
                                <a:pt x="220255" y="238760"/>
                                <a:pt x="251461" y="208643"/>
                                <a:pt x="267789" y="178526"/>
                              </a:cubicBezTo>
                              <a:cubicBezTo>
                                <a:pt x="284117" y="148409"/>
                                <a:pt x="285569" y="103777"/>
                                <a:pt x="289560" y="74023"/>
                              </a:cubicBezTo>
                              <a:cubicBezTo>
                                <a:pt x="293551" y="44269"/>
                                <a:pt x="291737" y="0"/>
                                <a:pt x="291737" y="0"/>
                              </a:cubicBezTo>
                              <a:lnTo>
                                <a:pt x="291737" y="0"/>
                              </a:lnTo>
                            </a:path>
                          </a:pathLst>
                        </a:custGeom>
                        <a:noFill/>
                        <a:ln w="952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3D89B83" id="Forme libre 197" o:spid="_x0000_s1026" style="position:absolute;margin-left:271.4pt;margin-top:14.9pt;width:23pt;height:21.75pt;rotation:90;z-index:251920384;visibility:visible;mso-wrap-style:square;mso-wrap-distance-left:9pt;mso-wrap-distance-top:0;mso-wrap-distance-right:9pt;mso-wrap-distance-bottom:0;mso-position-horizontal:absolute;mso-position-horizontal-relative:text;mso-position-vertical:absolute;mso-position-vertical-relative:text;v-text-anchor:middle" coordsize="292148,2764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" path="m,276497r95795,-2177c127726,270692,162923,270692,191589,254726v28666,-15966,59872,-46083,76200,-76200c284117,148409,285569,103777,289560,74023,293551,44269,291737,,291737,r,e" filled="f" strokecolor="#938953 [1614]">
                <v:path arrowok="t" o:connecttype="custom" o:connectlocs="0,276225;95779,274050;191558,254475;267745,178350;289512,73950;291689,0;291689,0" o:connectangles="0,0,0,0,0,0,0"/>
              </v:shape>
            </w:pict>
          </mc:Fallback>
        </mc:AlternateContent>
      </w:r>
      <w:r w:rsidR="001A1622" w:rsidRPr="00A42C91">
        <w:rPr>
          <w:noProof/>
          <w:lang w:eastAsia="fr-FR"/>
        </w:rPr>
        <mc:AlternateContent>
          <mc:Choice Requires="wps">
            <w:drawing>
              <wp:anchor distT="0" distB="0" distL="114300" distR="114300" simplePos="0" relativeHeight="251919360" behindDoc="0" locked="0" layoutInCell="1" allowOverlap="1" wp14:anchorId="1E30B0F3" wp14:editId="4D012D99">
                <wp:simplePos x="0" y="0"/>
                <wp:positionH relativeFrom="column">
                  <wp:posOffset>3584575</wp:posOffset>
                </wp:positionH>
                <wp:positionV relativeFrom="paragraph">
                  <wp:posOffset>40323</wp:posOffset>
                </wp:positionV>
                <wp:extent cx="2540" cy="273685"/>
                <wp:effectExtent l="0" t="2223" r="14288" b="33337"/>
                <wp:wrapNone/>
                <wp:docPr id="196" name="Connecteur droit 196"/>
                <wp:cNvGraphicFramePr/>
                <a:graphic xmlns:a="http://schemas.openxmlformats.org/drawingml/2006/main">
                  <a:graphicData uri="http://schemas.microsoft.com/office/word/2010/wordprocessingShape">
                    <wps:wsp>
                      <wps:cNvCnPr/>
                      <wps:spPr>
                        <a:xfrm rot="5400000" flipH="1">
                          <a:off x="0" y="0"/>
                          <a:ext cx="2540" cy="273685"/>
                        </a:xfrm>
                        <a:prstGeom prst="line">
                          <a:avLst/>
                        </a:prstGeom>
                        <a:ln>
                          <a:solidFill>
                            <a:schemeClr val="bg2">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7B2C25A" id="Connecteur droit 196" o:spid="_x0000_s1026" style="position:absolute;rotation:-90;flip:x;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2.25pt,3.2pt" to="282.45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" strokecolor="#938953 [1614]"/>
            </w:pict>
          </mc:Fallback>
        </mc:AlternateContent>
      </w:r>
      <w:r w:rsidR="00A42C91">
        <w:rPr>
          <w:noProof/>
          <w:lang w:eastAsia="fr-FR"/>
        </w:rPr>
        <mc:AlternateContent>
          <mc:Choice Requires="wps">
            <w:drawing>
              <wp:anchor distT="0" distB="0" distL="114300" distR="114300" simplePos="0" relativeHeight="251917312" behindDoc="0" locked="0" layoutInCell="1" allowOverlap="1" wp14:anchorId="0F2FDFFA" wp14:editId="3AB0286D">
                <wp:simplePos x="0" y="0"/>
                <wp:positionH relativeFrom="column">
                  <wp:posOffset>3731895</wp:posOffset>
                </wp:positionH>
                <wp:positionV relativeFrom="paragraph">
                  <wp:posOffset>147320</wp:posOffset>
                </wp:positionV>
                <wp:extent cx="0" cy="823204"/>
                <wp:effectExtent l="0" t="0" r="19050" b="34290"/>
                <wp:wrapNone/>
                <wp:docPr id="194" name="Connecteur droit 194"/>
                <wp:cNvGraphicFramePr/>
                <a:graphic xmlns:a="http://schemas.openxmlformats.org/drawingml/2006/main">
                  <a:graphicData uri="http://schemas.microsoft.com/office/word/2010/wordprocessingShape">
                    <wps:wsp>
                      <wps:cNvCnPr/>
                      <wps:spPr>
                        <a:xfrm flipH="1">
                          <a:off x="0" y="0"/>
                          <a:ext cx="0" cy="823204"/>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E466EB" id="Connecteur droit 194" o:spid="_x0000_s1026" style="position:absolute;flip:x;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3.85pt,11.6pt" to="293.85pt,7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" strokecolor="#4579b8 [3044]"/>
            </w:pict>
          </mc:Fallback>
        </mc:AlternateContent>
      </w:r>
      <w:r w:rsidR="00E84CED" w:rsidRPr="008B072C">
        <w:rPr>
          <w:noProof/>
          <w:lang w:eastAsia="fr-FR"/>
        </w:rPr>
        <mc:AlternateContent>
          <mc:Choice Requires="wps">
            <w:drawing>
              <wp:anchor distT="0" distB="0" distL="114300" distR="114300" simplePos="0" relativeHeight="251891712" behindDoc="0" locked="0" layoutInCell="1" allowOverlap="1" wp14:anchorId="6EE0ED07" wp14:editId="45F211E4">
                <wp:simplePos x="0" y="0"/>
                <wp:positionH relativeFrom="column">
                  <wp:posOffset>1226430</wp:posOffset>
                </wp:positionH>
                <wp:positionV relativeFrom="paragraph">
                  <wp:posOffset>168373</wp:posOffset>
                </wp:positionV>
                <wp:extent cx="199293" cy="199293"/>
                <wp:effectExtent l="0" t="0" r="0" b="0"/>
                <wp:wrapNone/>
                <wp:docPr id="175" name="Ellipse 175"/>
                <wp:cNvGraphicFramePr/>
                <a:graphic xmlns:a="http://schemas.openxmlformats.org/drawingml/2006/main">
                  <a:graphicData uri="http://schemas.microsoft.com/office/word/2010/wordprocessingShape">
                    <wps:wsp>
                      <wps:cNvSpPr/>
                      <wps:spPr>
                        <a:xfrm>
                          <a:off x="0" y="0"/>
                          <a:ext cx="199293" cy="199293"/>
                        </a:xfrm>
                        <a:prstGeom prst="ellipse">
                          <a:avLst/>
                        </a:prstGeom>
                        <a:solidFill>
                          <a:schemeClr val="accent6">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119D703" id="Ellipse 175" o:spid="_x0000_s1026" style="position:absolute;margin-left:96.55pt;margin-top:13.25pt;width:15.7pt;height:15.7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" fillcolor="#fbd4b4 [1305]" stroked="f" strokeweight="2pt"/>
            </w:pict>
          </mc:Fallback>
        </mc:AlternateContent>
      </w:r>
      <w:r w:rsidR="00390F9B">
        <w:rPr>
          <w:noProof/>
          <w:lang w:eastAsia="fr-FR"/>
        </w:rPr>
        <mc:AlternateContent>
          <mc:Choice Requires="wps">
            <w:drawing>
              <wp:anchor distT="0" distB="0" distL="114300" distR="114300" simplePos="0" relativeHeight="251908096" behindDoc="0" locked="0" layoutInCell="1" allowOverlap="1" wp14:anchorId="3A413B44" wp14:editId="738B7019">
                <wp:simplePos x="0" y="0"/>
                <wp:positionH relativeFrom="column">
                  <wp:posOffset>1203960</wp:posOffset>
                </wp:positionH>
                <wp:positionV relativeFrom="paragraph">
                  <wp:posOffset>146050</wp:posOffset>
                </wp:positionV>
                <wp:extent cx="0" cy="509905"/>
                <wp:effectExtent l="0" t="0" r="19050" b="23495"/>
                <wp:wrapNone/>
                <wp:docPr id="187" name="Connecteur droit 187"/>
                <wp:cNvGraphicFramePr/>
                <a:graphic xmlns:a="http://schemas.openxmlformats.org/drawingml/2006/main">
                  <a:graphicData uri="http://schemas.microsoft.com/office/word/2010/wordprocessingShape">
                    <wps:wsp>
                      <wps:cNvCnPr/>
                      <wps:spPr>
                        <a:xfrm>
                          <a:off x="0" y="0"/>
                          <a:ext cx="0" cy="50990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C4453A3" id="Connecteur droit 187" o:spid="_x0000_s1026" style="position:absolute;z-index:251908096;visibility:visible;mso-wrap-style:square;mso-wrap-distance-left:9pt;mso-wrap-distance-top:0;mso-wrap-distance-right:9pt;mso-wrap-distance-bottom:0;mso-position-horizontal:absolute;mso-position-horizontal-relative:text;mso-position-vertical:absolute;mso-position-vertical-relative:text" from="94.8pt,11.5pt" to="94.8pt,5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" strokecolor="#4579b8 [3044]"/>
            </w:pict>
          </mc:Fallback>
        </mc:AlternateContent>
      </w:r>
      <w:r w:rsidR="00390F9B">
        <w:rPr>
          <w:noProof/>
          <w:lang w:eastAsia="fr-FR"/>
        </w:rPr>
        <mc:AlternateContent>
          <mc:Choice Requires="wps">
            <w:drawing>
              <wp:anchor distT="0" distB="0" distL="114300" distR="114300" simplePos="0" relativeHeight="251904000" behindDoc="0" locked="0" layoutInCell="1" allowOverlap="1" wp14:anchorId="79BC01A1" wp14:editId="3C97651D">
                <wp:simplePos x="0" y="0"/>
                <wp:positionH relativeFrom="column">
                  <wp:posOffset>909724</wp:posOffset>
                </wp:positionH>
                <wp:positionV relativeFrom="paragraph">
                  <wp:posOffset>142356</wp:posOffset>
                </wp:positionV>
                <wp:extent cx="0" cy="510209"/>
                <wp:effectExtent l="0" t="0" r="19050" b="23495"/>
                <wp:wrapNone/>
                <wp:docPr id="185" name="Connecteur droit 185"/>
                <wp:cNvGraphicFramePr/>
                <a:graphic xmlns:a="http://schemas.openxmlformats.org/drawingml/2006/main">
                  <a:graphicData uri="http://schemas.microsoft.com/office/word/2010/wordprocessingShape">
                    <wps:wsp>
                      <wps:cNvCnPr/>
                      <wps:spPr>
                        <a:xfrm>
                          <a:off x="0" y="0"/>
                          <a:ext cx="0" cy="51020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515F524" id="Connecteur droit 185" o:spid="_x0000_s1026" style="position:absolute;z-index:251904000;visibility:visible;mso-wrap-style:square;mso-wrap-distance-left:9pt;mso-wrap-distance-top:0;mso-wrap-distance-right:9pt;mso-wrap-distance-bottom:0;mso-position-horizontal:absolute;mso-position-horizontal-relative:text;mso-position-vertical:absolute;mso-position-vertical-relative:text" from="71.65pt,11.2pt" to="71.65pt,5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" strokecolor="#4579b8 [3044]"/>
            </w:pict>
          </mc:Fallback>
        </mc:AlternateContent>
      </w:r>
      <w:r w:rsidR="00390F9B" w:rsidRPr="008B072C">
        <w:rPr>
          <w:noProof/>
          <w:lang w:eastAsia="fr-FR"/>
        </w:rPr>
        <w:drawing>
          <wp:anchor distT="0" distB="0" distL="114300" distR="114300" simplePos="0" relativeHeight="251906048" behindDoc="0" locked="0" layoutInCell="1" allowOverlap="1" wp14:anchorId="757C6668" wp14:editId="40718FFA">
            <wp:simplePos x="0" y="0"/>
            <wp:positionH relativeFrom="column">
              <wp:posOffset>945906</wp:posOffset>
            </wp:positionH>
            <wp:positionV relativeFrom="paragraph">
              <wp:posOffset>142094</wp:posOffset>
            </wp:positionV>
            <wp:extent cx="219808" cy="219808"/>
            <wp:effectExtent l="0" t="0" r="8890" b="8890"/>
            <wp:wrapNone/>
            <wp:docPr id="186" name="Imag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ngtree-toilet-comod-top-view-transparent-vector-png-image_8940126.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19808" cy="219808"/>
                    </a:xfrm>
                    <a:prstGeom prst="rect">
                      <a:avLst/>
                    </a:prstGeom>
                  </pic:spPr>
                </pic:pic>
              </a:graphicData>
            </a:graphic>
            <wp14:sizeRelH relativeFrom="page">
              <wp14:pctWidth>0</wp14:pctWidth>
            </wp14:sizeRelH>
            <wp14:sizeRelV relativeFrom="page">
              <wp14:pctHeight>0</wp14:pctHeight>
            </wp14:sizeRelV>
          </wp:anchor>
        </w:drawing>
      </w:r>
      <w:r w:rsidR="00390F9B" w:rsidRPr="008B072C">
        <w:rPr>
          <w:noProof/>
          <w:lang w:eastAsia="fr-FR"/>
        </w:rPr>
        <w:drawing>
          <wp:anchor distT="0" distB="0" distL="114300" distR="114300" simplePos="0" relativeHeight="251894784" behindDoc="0" locked="0" layoutInCell="1" allowOverlap="1" wp14:anchorId="6A56A8C7" wp14:editId="1995CCDC">
            <wp:simplePos x="0" y="0"/>
            <wp:positionH relativeFrom="column">
              <wp:posOffset>675298</wp:posOffset>
            </wp:positionH>
            <wp:positionV relativeFrom="paragraph">
              <wp:posOffset>147320</wp:posOffset>
            </wp:positionV>
            <wp:extent cx="219808" cy="219808"/>
            <wp:effectExtent l="0" t="0" r="8890" b="8890"/>
            <wp:wrapNone/>
            <wp:docPr id="178" name="Imag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ngtree-toilet-comod-top-view-transparent-vector-png-image_8940126.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19808" cy="219808"/>
                    </a:xfrm>
                    <a:prstGeom prst="rect">
                      <a:avLst/>
                    </a:prstGeom>
                  </pic:spPr>
                </pic:pic>
              </a:graphicData>
            </a:graphic>
            <wp14:sizeRelH relativeFrom="page">
              <wp14:pctWidth>0</wp14:pctWidth>
            </wp14:sizeRelH>
            <wp14:sizeRelV relativeFrom="page">
              <wp14:pctHeight>0</wp14:pctHeight>
            </wp14:sizeRelV>
          </wp:anchor>
        </w:drawing>
      </w:r>
      <w:r w:rsidR="00561DC5">
        <w:rPr>
          <w:noProof/>
          <w:lang w:eastAsia="fr-FR"/>
        </w:rPr>
        <mc:AlternateContent>
          <mc:Choice Requires="wps">
            <w:drawing>
              <wp:anchor distT="0" distB="0" distL="114300" distR="114300" simplePos="0" relativeHeight="251901952" behindDoc="0" locked="0" layoutInCell="1" allowOverlap="1" wp14:anchorId="0B77F19C" wp14:editId="137CAAE4">
                <wp:simplePos x="0" y="0"/>
                <wp:positionH relativeFrom="column">
                  <wp:posOffset>2138680</wp:posOffset>
                </wp:positionH>
                <wp:positionV relativeFrom="paragraph">
                  <wp:posOffset>135890</wp:posOffset>
                </wp:positionV>
                <wp:extent cx="2048608" cy="845820"/>
                <wp:effectExtent l="0" t="0" r="27940" b="11430"/>
                <wp:wrapNone/>
                <wp:docPr id="184" name="Rectangle 184"/>
                <wp:cNvGraphicFramePr/>
                <a:graphic xmlns:a="http://schemas.openxmlformats.org/drawingml/2006/main">
                  <a:graphicData uri="http://schemas.microsoft.com/office/word/2010/wordprocessingShape">
                    <wps:wsp>
                      <wps:cNvSpPr/>
                      <wps:spPr>
                        <a:xfrm>
                          <a:off x="0" y="0"/>
                          <a:ext cx="2048608" cy="845820"/>
                        </a:xfrm>
                        <a:prstGeom prst="rect">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6667685" id="Rectangle 184" o:spid="_x0000_s1026" style="position:absolute;margin-left:168.4pt;margin-top:10.7pt;width:161.3pt;height:66.6pt;z-index:251901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" fillcolor="#c6d9f1 [671]" strokecolor="#243f60 [1604]" strokeweight="2pt"/>
            </w:pict>
          </mc:Fallback>
        </mc:AlternateContent>
      </w:r>
      <w:r w:rsidR="00A42C91">
        <w:rPr>
          <w:noProof/>
          <w:lang w:eastAsia="fr-FR"/>
        </w:rPr>
        <mc:AlternateContent>
          <mc:Choice Requires="wps">
            <w:drawing>
              <wp:anchor distT="0" distB="0" distL="114300" distR="114300" simplePos="0" relativeHeight="251887616" behindDoc="0" locked="0" layoutInCell="1" allowOverlap="1">
                <wp:simplePos x="0" y="0"/>
                <wp:positionH relativeFrom="column">
                  <wp:posOffset>90170</wp:posOffset>
                </wp:positionH>
                <wp:positionV relativeFrom="paragraph">
                  <wp:posOffset>136232</wp:posOffset>
                </wp:positionV>
                <wp:extent cx="2048608" cy="845820"/>
                <wp:effectExtent l="0" t="0" r="27940" b="11430"/>
                <wp:wrapNone/>
                <wp:docPr id="172" name="Rectangle 172"/>
                <wp:cNvGraphicFramePr/>
                <a:graphic xmlns:a="http://schemas.openxmlformats.org/drawingml/2006/main">
                  <a:graphicData uri="http://schemas.microsoft.com/office/word/2010/wordprocessingShape">
                    <wps:wsp>
                      <wps:cNvSpPr/>
                      <wps:spPr>
                        <a:xfrm>
                          <a:off x="0" y="0"/>
                          <a:ext cx="2048608" cy="845820"/>
                        </a:xfrm>
                        <a:prstGeom prst="rect">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731DEC0" id="Rectangle 172" o:spid="_x0000_s1026" style="position:absolute;margin-left:7.1pt;margin-top:10.75pt;width:161.3pt;height:66.6pt;z-index:2518876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" fillcolor="#c6d9f1 [671]" strokecolor="#243f60 [1604]" strokeweight="2pt"/>
            </w:pict>
          </mc:Fallback>
        </mc:AlternateContent>
      </w:r>
      <w:r w:rsidR="00390F9B">
        <w:rPr>
          <w:noProof/>
          <w:lang w:eastAsia="fr-FR"/>
        </w:rPr>
        <mc:AlternateContent>
          <mc:Choice Requires="wps">
            <w:drawing>
              <wp:anchor distT="0" distB="0" distL="114300" distR="114300" simplePos="0" relativeHeight="251899904" behindDoc="0" locked="0" layoutInCell="1" allowOverlap="1" wp14:anchorId="298053FA" wp14:editId="3B225A83">
                <wp:simplePos x="0" y="0"/>
                <wp:positionH relativeFrom="column">
                  <wp:posOffset>657998</wp:posOffset>
                </wp:positionH>
                <wp:positionV relativeFrom="paragraph">
                  <wp:posOffset>157756</wp:posOffset>
                </wp:positionV>
                <wp:extent cx="0" cy="510209"/>
                <wp:effectExtent l="0" t="0" r="19050" b="23495"/>
                <wp:wrapNone/>
                <wp:docPr id="182" name="Connecteur droit 182"/>
                <wp:cNvGraphicFramePr/>
                <a:graphic xmlns:a="http://schemas.openxmlformats.org/drawingml/2006/main">
                  <a:graphicData uri="http://schemas.microsoft.com/office/word/2010/wordprocessingShape">
                    <wps:wsp>
                      <wps:cNvCnPr/>
                      <wps:spPr>
                        <a:xfrm>
                          <a:off x="0" y="0"/>
                          <a:ext cx="0" cy="51020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774004C" id="Connecteur droit 182" o:spid="_x0000_s1026" style="position:absolute;z-index:251899904;visibility:visible;mso-wrap-style:square;mso-wrap-distance-left:9pt;mso-wrap-distance-top:0;mso-wrap-distance-right:9pt;mso-wrap-distance-bottom:0;mso-position-horizontal:absolute;mso-position-horizontal-relative:text;mso-position-vertical:absolute;mso-position-vertical-relative:text" from="51.8pt,12.4pt" to="51.8pt,5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" strokecolor="#4579b8 [3044]"/>
            </w:pict>
          </mc:Fallback>
        </mc:AlternateContent>
      </w:r>
      <w:r w:rsidR="00390F9B">
        <w:rPr>
          <w:noProof/>
          <w:lang w:eastAsia="fr-FR"/>
        </w:rPr>
        <mc:AlternateContent>
          <mc:Choice Requires="wps">
            <w:drawing>
              <wp:anchor distT="0" distB="0" distL="114300" distR="114300" simplePos="0" relativeHeight="251897856" behindDoc="0" locked="0" layoutInCell="1" allowOverlap="1">
                <wp:simplePos x="0" y="0"/>
                <wp:positionH relativeFrom="column">
                  <wp:posOffset>381718</wp:posOffset>
                </wp:positionH>
                <wp:positionV relativeFrom="paragraph">
                  <wp:posOffset>151268</wp:posOffset>
                </wp:positionV>
                <wp:extent cx="0" cy="510209"/>
                <wp:effectExtent l="0" t="0" r="19050" b="23495"/>
                <wp:wrapNone/>
                <wp:docPr id="181" name="Connecteur droit 181"/>
                <wp:cNvGraphicFramePr/>
                <a:graphic xmlns:a="http://schemas.openxmlformats.org/drawingml/2006/main">
                  <a:graphicData uri="http://schemas.microsoft.com/office/word/2010/wordprocessingShape">
                    <wps:wsp>
                      <wps:cNvCnPr/>
                      <wps:spPr>
                        <a:xfrm>
                          <a:off x="0" y="0"/>
                          <a:ext cx="0" cy="51020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3D69E38" id="Connecteur droit 181" o:spid="_x0000_s1026" style="position:absolute;z-index:251897856;visibility:visible;mso-wrap-style:square;mso-wrap-distance-left:9pt;mso-wrap-distance-top:0;mso-wrap-distance-right:9pt;mso-wrap-distance-bottom:0;mso-position-horizontal:absolute;mso-position-horizontal-relative:text;mso-position-vertical:absolute;mso-position-vertical-relative:text" from="30.05pt,11.9pt" to="30.05pt,5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" strokecolor="#4579b8 [3044]"/>
            </w:pict>
          </mc:Fallback>
        </mc:AlternateContent>
      </w:r>
      <w:r w:rsidR="00390F9B" w:rsidRPr="008B072C">
        <w:rPr>
          <w:noProof/>
          <w:lang w:eastAsia="fr-FR"/>
        </w:rPr>
        <w:drawing>
          <wp:anchor distT="0" distB="0" distL="114300" distR="114300" simplePos="0" relativeHeight="251896832" behindDoc="0" locked="0" layoutInCell="1" allowOverlap="1" wp14:anchorId="1398F35A" wp14:editId="6DBC8BD9">
            <wp:simplePos x="0" y="0"/>
            <wp:positionH relativeFrom="margin">
              <wp:posOffset>385445</wp:posOffset>
            </wp:positionH>
            <wp:positionV relativeFrom="paragraph">
              <wp:posOffset>152400</wp:posOffset>
            </wp:positionV>
            <wp:extent cx="273424" cy="273424"/>
            <wp:effectExtent l="0" t="0" r="0" b="0"/>
            <wp:wrapNone/>
            <wp:docPr id="180" name="Imag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receveur-douche-m72-150E150.png"/>
                    <pic:cNvPicPr/>
                  </pic:nvPicPr>
                  <pic:blipFill>
                    <a:blip r:embed="rId63" cstate="print">
                      <a:extLst>
                        <a:ext uri="{28A0092B-C50C-407E-A947-70E740481C1C}">
                          <a14:useLocalDpi xmlns:a14="http://schemas.microsoft.com/office/drawing/2010/main" val="0"/>
                        </a:ext>
                      </a:extLst>
                    </a:blip>
                    <a:stretch>
                      <a:fillRect/>
                    </a:stretch>
                  </pic:blipFill>
                  <pic:spPr>
                    <a:xfrm rot="16200000">
                      <a:off x="0" y="0"/>
                      <a:ext cx="273424" cy="273424"/>
                    </a:xfrm>
                    <a:prstGeom prst="rect">
                      <a:avLst/>
                    </a:prstGeom>
                  </pic:spPr>
                </pic:pic>
              </a:graphicData>
            </a:graphic>
            <wp14:sizeRelH relativeFrom="page">
              <wp14:pctWidth>0</wp14:pctWidth>
            </wp14:sizeRelH>
            <wp14:sizeRelV relativeFrom="page">
              <wp14:pctHeight>0</wp14:pctHeight>
            </wp14:sizeRelV>
          </wp:anchor>
        </w:drawing>
      </w:r>
      <w:r w:rsidR="00390F9B" w:rsidRPr="008B072C">
        <w:rPr>
          <w:noProof/>
          <w:lang w:eastAsia="fr-FR"/>
        </w:rPr>
        <w:drawing>
          <wp:anchor distT="0" distB="0" distL="114300" distR="114300" simplePos="0" relativeHeight="251893760" behindDoc="0" locked="0" layoutInCell="1" allowOverlap="1" wp14:anchorId="11066B25" wp14:editId="3E492530">
            <wp:simplePos x="0" y="0"/>
            <wp:positionH relativeFrom="margin">
              <wp:posOffset>112582</wp:posOffset>
            </wp:positionH>
            <wp:positionV relativeFrom="paragraph">
              <wp:posOffset>152437</wp:posOffset>
            </wp:positionV>
            <wp:extent cx="273424" cy="273424"/>
            <wp:effectExtent l="0" t="0" r="0" b="0"/>
            <wp:wrapNone/>
            <wp:docPr id="177" name="Imag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receveur-douche-m72-150E150.png"/>
                    <pic:cNvPicPr/>
                  </pic:nvPicPr>
                  <pic:blipFill>
                    <a:blip r:embed="rId64" cstate="print">
                      <a:extLst>
                        <a:ext uri="{28A0092B-C50C-407E-A947-70E740481C1C}">
                          <a14:useLocalDpi xmlns:a14="http://schemas.microsoft.com/office/drawing/2010/main" val="0"/>
                        </a:ext>
                      </a:extLst>
                    </a:blip>
                    <a:stretch>
                      <a:fillRect/>
                    </a:stretch>
                  </pic:blipFill>
                  <pic:spPr>
                    <a:xfrm rot="16200000">
                      <a:off x="0" y="0"/>
                      <a:ext cx="276293" cy="276293"/>
                    </a:xfrm>
                    <a:prstGeom prst="rect">
                      <a:avLst/>
                    </a:prstGeom>
                  </pic:spPr>
                </pic:pic>
              </a:graphicData>
            </a:graphic>
            <wp14:sizeRelH relativeFrom="page">
              <wp14:pctWidth>0</wp14:pctWidth>
            </wp14:sizeRelH>
            <wp14:sizeRelV relativeFrom="page">
              <wp14:pctHeight>0</wp14:pctHeight>
            </wp14:sizeRelV>
          </wp:anchor>
        </w:drawing>
      </w:r>
    </w:p>
    <w:p w:rsidR="00857110" w:rsidRDefault="00397D36" w:rsidP="00857110">
      <w:r>
        <w:rPr>
          <w:noProof/>
          <w:lang w:eastAsia="fr-FR"/>
        </w:rPr>
        <mc:AlternateContent>
          <mc:Choice Requires="wps">
            <w:drawing>
              <wp:anchor distT="0" distB="0" distL="114300" distR="114300" simplePos="0" relativeHeight="252046336" behindDoc="0" locked="0" layoutInCell="1" allowOverlap="1" wp14:anchorId="714FDDAA" wp14:editId="1FF7AE6F">
                <wp:simplePos x="0" y="0"/>
                <wp:positionH relativeFrom="leftMargin">
                  <wp:align>right</wp:align>
                </wp:positionH>
                <wp:positionV relativeFrom="paragraph">
                  <wp:posOffset>233045</wp:posOffset>
                </wp:positionV>
                <wp:extent cx="793750" cy="502920"/>
                <wp:effectExtent l="0" t="0" r="0" b="0"/>
                <wp:wrapNone/>
                <wp:docPr id="266" name="Zone de texte 266"/>
                <wp:cNvGraphicFramePr/>
                <a:graphic xmlns:a="http://schemas.openxmlformats.org/drawingml/2006/main">
                  <a:graphicData uri="http://schemas.microsoft.com/office/word/2010/wordprocessingShape">
                    <wps:wsp>
                      <wps:cNvSpPr txBox="1"/>
                      <wps:spPr>
                        <a:xfrm>
                          <a:off x="0" y="0"/>
                          <a:ext cx="793750" cy="502920"/>
                        </a:xfrm>
                        <a:prstGeom prst="rect">
                          <a:avLst/>
                        </a:prstGeom>
                        <a:noFill/>
                        <a:ln w="6350">
                          <a:noFill/>
                        </a:ln>
                      </wps:spPr>
                      <wps:txbx>
                        <w:txbxContent>
                          <w:p w:rsidR="00872EC6" w:rsidRPr="00397D36" w:rsidRDefault="00872EC6" w:rsidP="00397D36">
                            <w:pPr>
                              <w:ind w:firstLine="0"/>
                              <w:jc w:val="center"/>
                              <w:rPr>
                                <w:color w:val="948A54" w:themeColor="background2" w:themeShade="80"/>
                              </w:rPr>
                            </w:pPr>
                            <w:r>
                              <w:rPr>
                                <w:color w:val="948A54" w:themeColor="background2" w:themeShade="80"/>
                              </w:rPr>
                              <w:t>Module sanitaires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4FDDAA" id="Zone de texte 266" o:spid="_x0000_s1108" type="#_x0000_t202" style="position:absolute;left:0;text-align:left;margin-left:11.3pt;margin-top:18.35pt;width:62.5pt;height:39.6pt;z-index:252046336;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" filled="f" stroked="f" strokeweight=".5pt">
                <v:textbox>
                  <w:txbxContent>
                    <w:p w:rsidR="00872EC6" w:rsidRPr="00397D36" w:rsidRDefault="00872EC6" w:rsidP="00397D36">
                      <w:pPr>
                        <w:ind w:firstLine="0"/>
                        <w:jc w:val="center"/>
                        <w:rPr>
                          <w:color w:val="948A54" w:themeColor="background2" w:themeShade="80"/>
                        </w:rPr>
                      </w:pPr>
                      <w:r>
                        <w:rPr>
                          <w:color w:val="948A54" w:themeColor="background2" w:themeShade="80"/>
                        </w:rPr>
                        <w:t>Module sanitaires</w:t>
                      </w:r>
                    </w:p>
                  </w:txbxContent>
                </v:textbox>
                <w10:wrap anchorx="margin"/>
              </v:shape>
            </w:pict>
          </mc:Fallback>
        </mc:AlternateContent>
      </w:r>
      <w:r w:rsidR="00DA64C5" w:rsidRPr="007142BE">
        <w:rPr>
          <w:noProof/>
          <w:lang w:eastAsia="fr-FR"/>
        </w:rPr>
        <mc:AlternateContent>
          <mc:Choice Requires="wps">
            <w:drawing>
              <wp:anchor distT="0" distB="0" distL="114300" distR="114300" simplePos="0" relativeHeight="251997184" behindDoc="0" locked="0" layoutInCell="1" allowOverlap="1" wp14:anchorId="51F65D47" wp14:editId="736559A9">
                <wp:simplePos x="0" y="0"/>
                <wp:positionH relativeFrom="margin">
                  <wp:posOffset>2901950</wp:posOffset>
                </wp:positionH>
                <wp:positionV relativeFrom="paragraph">
                  <wp:posOffset>123190</wp:posOffset>
                </wp:positionV>
                <wp:extent cx="289560" cy="45719"/>
                <wp:effectExtent l="0" t="0" r="0" b="0"/>
                <wp:wrapNone/>
                <wp:docPr id="241" name="Rectangle 241"/>
                <wp:cNvGraphicFramePr/>
                <a:graphic xmlns:a="http://schemas.openxmlformats.org/drawingml/2006/main">
                  <a:graphicData uri="http://schemas.microsoft.com/office/word/2010/wordprocessingShape">
                    <wps:wsp>
                      <wps:cNvSpPr/>
                      <wps:spPr>
                        <a:xfrm>
                          <a:off x="0" y="0"/>
                          <a:ext cx="289560" cy="45719"/>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C770E3" id="Rectangle 241" o:spid="_x0000_s1026" style="position:absolute;margin-left:228.5pt;margin-top:9.7pt;width:22.8pt;height:3.6pt;z-index:251997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" fillcolor="yellow" stroked="f" strokeweight="2pt">
                <w10:wrap anchorx="margin"/>
              </v:rect>
            </w:pict>
          </mc:Fallback>
        </mc:AlternateContent>
      </w:r>
      <w:r w:rsidR="00A15839" w:rsidRPr="007142BE">
        <w:rPr>
          <w:noProof/>
          <w:lang w:eastAsia="fr-FR"/>
        </w:rPr>
        <mc:AlternateContent>
          <mc:Choice Requires="wps">
            <w:drawing>
              <wp:anchor distT="0" distB="0" distL="114300" distR="114300" simplePos="0" relativeHeight="251981824" behindDoc="0" locked="0" layoutInCell="1" allowOverlap="1" wp14:anchorId="145AB32E" wp14:editId="7698B211">
                <wp:simplePos x="0" y="0"/>
                <wp:positionH relativeFrom="margin">
                  <wp:posOffset>3804920</wp:posOffset>
                </wp:positionH>
                <wp:positionV relativeFrom="paragraph">
                  <wp:posOffset>111760</wp:posOffset>
                </wp:positionV>
                <wp:extent cx="289560" cy="45719"/>
                <wp:effectExtent l="0" t="0" r="0" b="0"/>
                <wp:wrapNone/>
                <wp:docPr id="234" name="Rectangle 234"/>
                <wp:cNvGraphicFramePr/>
                <a:graphic xmlns:a="http://schemas.openxmlformats.org/drawingml/2006/main">
                  <a:graphicData uri="http://schemas.microsoft.com/office/word/2010/wordprocessingShape">
                    <wps:wsp>
                      <wps:cNvSpPr/>
                      <wps:spPr>
                        <a:xfrm>
                          <a:off x="0" y="0"/>
                          <a:ext cx="289560" cy="45719"/>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5B6C3F" id="Rectangle 234" o:spid="_x0000_s1026" style="position:absolute;margin-left:299.6pt;margin-top:8.8pt;width:22.8pt;height:3.6pt;z-index:25198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" fillcolor="yellow" stroked="f" strokeweight="2pt">
                <w10:wrap anchorx="margin"/>
              </v:rect>
            </w:pict>
          </mc:Fallback>
        </mc:AlternateContent>
      </w:r>
      <w:r w:rsidR="00561DC5">
        <w:rPr>
          <w:noProof/>
          <w:lang w:eastAsia="fr-FR"/>
        </w:rPr>
        <mc:AlternateContent>
          <mc:Choice Requires="wps">
            <w:drawing>
              <wp:anchor distT="0" distB="0" distL="114300" distR="114300" simplePos="0" relativeHeight="252000256" behindDoc="0" locked="0" layoutInCell="1" allowOverlap="1" wp14:anchorId="094599E3" wp14:editId="4E2D4AFE">
                <wp:simplePos x="0" y="0"/>
                <wp:positionH relativeFrom="margin">
                  <wp:posOffset>2653030</wp:posOffset>
                </wp:positionH>
                <wp:positionV relativeFrom="paragraph">
                  <wp:posOffset>45085</wp:posOffset>
                </wp:positionV>
                <wp:extent cx="838200" cy="274320"/>
                <wp:effectExtent l="0" t="0" r="0" b="0"/>
                <wp:wrapNone/>
                <wp:docPr id="211" name="Zone de texte 211"/>
                <wp:cNvGraphicFramePr/>
                <a:graphic xmlns:a="http://schemas.openxmlformats.org/drawingml/2006/main">
                  <a:graphicData uri="http://schemas.microsoft.com/office/word/2010/wordprocessingShape">
                    <wps:wsp>
                      <wps:cNvSpPr txBox="1"/>
                      <wps:spPr>
                        <a:xfrm>
                          <a:off x="0" y="0"/>
                          <a:ext cx="838200" cy="274320"/>
                        </a:xfrm>
                        <a:prstGeom prst="rect">
                          <a:avLst/>
                        </a:prstGeom>
                        <a:noFill/>
                        <a:ln w="6350">
                          <a:noFill/>
                        </a:ln>
                      </wps:spPr>
                      <wps:txbx>
                        <w:txbxContent>
                          <w:p w:rsidR="00872EC6" w:rsidRDefault="00872EC6" w:rsidP="00DF13EA">
                            <w:pPr>
                              <w:ind w:firstLine="0"/>
                              <w:jc w:val="center"/>
                            </w:pPr>
                            <w:r>
                              <w:t>Table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4599E3" id="Zone de texte 211" o:spid="_x0000_s1109" type="#_x0000_t202" style="position:absolute;left:0;text-align:left;margin-left:208.9pt;margin-top:3.55pt;width:66pt;height:21.6pt;z-index:252000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" filled="f" stroked="f" strokeweight=".5pt">
                <v:textbox>
                  <w:txbxContent>
                    <w:p w:rsidR="00872EC6" w:rsidRDefault="00872EC6" w:rsidP="00DF13EA">
                      <w:pPr>
                        <w:ind w:firstLine="0"/>
                        <w:jc w:val="center"/>
                      </w:pPr>
                      <w:r>
                        <w:t>Table</w:t>
                      </w:r>
                    </w:p>
                  </w:txbxContent>
                </v:textbox>
                <w10:wrap anchorx="margin"/>
              </v:shape>
            </w:pict>
          </mc:Fallback>
        </mc:AlternateContent>
      </w:r>
      <w:r w:rsidR="00DF13EA">
        <w:rPr>
          <w:noProof/>
          <w:lang w:eastAsia="fr-FR"/>
        </w:rPr>
        <mc:AlternateContent>
          <mc:Choice Requires="wps">
            <w:drawing>
              <wp:anchor distT="0" distB="0" distL="114300" distR="114300" simplePos="0" relativeHeight="251949056" behindDoc="0" locked="0" layoutInCell="1" allowOverlap="1" wp14:anchorId="1009BA85" wp14:editId="604530F1">
                <wp:simplePos x="0" y="0"/>
                <wp:positionH relativeFrom="margin">
                  <wp:posOffset>3966210</wp:posOffset>
                </wp:positionH>
                <wp:positionV relativeFrom="paragraph">
                  <wp:posOffset>124460</wp:posOffset>
                </wp:positionV>
                <wp:extent cx="1254760" cy="502920"/>
                <wp:effectExtent l="0" t="0" r="0" b="0"/>
                <wp:wrapNone/>
                <wp:docPr id="214" name="Zone de texte 214"/>
                <wp:cNvGraphicFramePr/>
                <a:graphic xmlns:a="http://schemas.openxmlformats.org/drawingml/2006/main">
                  <a:graphicData uri="http://schemas.microsoft.com/office/word/2010/wordprocessingShape">
                    <wps:wsp>
                      <wps:cNvSpPr txBox="1"/>
                      <wps:spPr>
                        <a:xfrm>
                          <a:off x="0" y="0"/>
                          <a:ext cx="1254760" cy="502920"/>
                        </a:xfrm>
                        <a:prstGeom prst="rect">
                          <a:avLst/>
                        </a:prstGeom>
                        <a:noFill/>
                        <a:ln w="6350">
                          <a:noFill/>
                        </a:ln>
                      </wps:spPr>
                      <wps:txbx>
                        <w:txbxContent>
                          <w:p w:rsidR="00872EC6" w:rsidRDefault="00872EC6" w:rsidP="00DF13EA">
                            <w:pPr>
                              <w:ind w:firstLine="0"/>
                              <w:jc w:val="center"/>
                            </w:pPr>
                            <w:r>
                              <w:t>Racks de rangement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09BA85" id="Zone de texte 214" o:spid="_x0000_s1110" type="#_x0000_t202" style="position:absolute;left:0;text-align:left;margin-left:312.3pt;margin-top:9.8pt;width:98.8pt;height:39.6pt;z-index:251949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" filled="f" stroked="f" strokeweight=".5pt">
                <v:textbox>
                  <w:txbxContent>
                    <w:p w:rsidR="00872EC6" w:rsidRDefault="00872EC6" w:rsidP="00DF13EA">
                      <w:pPr>
                        <w:ind w:firstLine="0"/>
                        <w:jc w:val="center"/>
                      </w:pPr>
                      <w:r>
                        <w:t>Racks de rangement</w:t>
                      </w:r>
                    </w:p>
                  </w:txbxContent>
                </v:textbox>
                <w10:wrap anchorx="margin"/>
              </v:shape>
            </w:pict>
          </mc:Fallback>
        </mc:AlternateContent>
      </w:r>
      <w:r w:rsidR="00DF13EA">
        <w:rPr>
          <w:noProof/>
          <w:lang w:eastAsia="fr-FR"/>
        </w:rPr>
        <mc:AlternateContent>
          <mc:Choice Requires="wps">
            <w:drawing>
              <wp:anchor distT="0" distB="0" distL="114300" distR="114300" simplePos="0" relativeHeight="251993088" behindDoc="0" locked="0" layoutInCell="1" allowOverlap="1" wp14:anchorId="5E4EBBEF" wp14:editId="0D8CADBF">
                <wp:simplePos x="0" y="0"/>
                <wp:positionH relativeFrom="margin">
                  <wp:posOffset>1402715</wp:posOffset>
                </wp:positionH>
                <wp:positionV relativeFrom="paragraph">
                  <wp:posOffset>140335</wp:posOffset>
                </wp:positionV>
                <wp:extent cx="721360" cy="274320"/>
                <wp:effectExtent l="0" t="0" r="0" b="0"/>
                <wp:wrapNone/>
                <wp:docPr id="209" name="Zone de texte 209"/>
                <wp:cNvGraphicFramePr/>
                <a:graphic xmlns:a="http://schemas.openxmlformats.org/drawingml/2006/main">
                  <a:graphicData uri="http://schemas.microsoft.com/office/word/2010/wordprocessingShape">
                    <wps:wsp>
                      <wps:cNvSpPr txBox="1"/>
                      <wps:spPr>
                        <a:xfrm>
                          <a:off x="0" y="0"/>
                          <a:ext cx="721360" cy="274320"/>
                        </a:xfrm>
                        <a:prstGeom prst="rect">
                          <a:avLst/>
                        </a:prstGeom>
                        <a:noFill/>
                        <a:ln w="6350">
                          <a:noFill/>
                        </a:ln>
                      </wps:spPr>
                      <wps:txbx>
                        <w:txbxContent>
                          <w:p w:rsidR="00872EC6" w:rsidRDefault="00872EC6" w:rsidP="00DF13EA">
                            <w:pPr>
                              <w:ind w:firstLine="0"/>
                              <w:jc w:val="center"/>
                            </w:pPr>
                            <w:r>
                              <w:t>Lavabos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4EBBEF" id="Zone de texte 209" o:spid="_x0000_s1111" type="#_x0000_t202" style="position:absolute;left:0;text-align:left;margin-left:110.45pt;margin-top:11.05pt;width:56.8pt;height:21.6pt;z-index:251993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" filled="f" stroked="f" strokeweight=".5pt">
                <v:textbox>
                  <w:txbxContent>
                    <w:p w:rsidR="00872EC6" w:rsidRDefault="00872EC6" w:rsidP="00DF13EA">
                      <w:pPr>
                        <w:ind w:firstLine="0"/>
                        <w:jc w:val="center"/>
                      </w:pPr>
                      <w:r>
                        <w:t>Lavabos</w:t>
                      </w:r>
                    </w:p>
                  </w:txbxContent>
                </v:textbox>
                <w10:wrap anchorx="margin"/>
              </v:shape>
            </w:pict>
          </mc:Fallback>
        </mc:AlternateContent>
      </w:r>
      <w:r w:rsidR="00E84CED" w:rsidRPr="008B072C">
        <w:rPr>
          <w:noProof/>
          <w:lang w:eastAsia="fr-FR"/>
        </w:rPr>
        <w:drawing>
          <wp:anchor distT="0" distB="0" distL="114300" distR="114300" simplePos="0" relativeHeight="251915264" behindDoc="0" locked="0" layoutInCell="1" allowOverlap="1" wp14:anchorId="5F92C560" wp14:editId="1CAAED09">
            <wp:simplePos x="0" y="0"/>
            <wp:positionH relativeFrom="column">
              <wp:posOffset>1972749</wp:posOffset>
            </wp:positionH>
            <wp:positionV relativeFrom="paragraph">
              <wp:posOffset>58420</wp:posOffset>
            </wp:positionV>
            <wp:extent cx="163689" cy="163689"/>
            <wp:effectExtent l="0" t="0" r="8255" b="8255"/>
            <wp:wrapNone/>
            <wp:docPr id="193" name="Imag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ink-Top-View-PNG-High-Quality-Image.png"/>
                    <pic:cNvPicPr/>
                  </pic:nvPicPr>
                  <pic:blipFill>
                    <a:blip r:embed="rId65" cstate="print">
                      <a:extLst>
                        <a:ext uri="{28A0092B-C50C-407E-A947-70E740481C1C}">
                          <a14:useLocalDpi xmlns:a14="http://schemas.microsoft.com/office/drawing/2010/main" val="0"/>
                        </a:ext>
                      </a:extLst>
                    </a:blip>
                    <a:stretch>
                      <a:fillRect/>
                    </a:stretch>
                  </pic:blipFill>
                  <pic:spPr>
                    <a:xfrm rot="5400000">
                      <a:off x="0" y="0"/>
                      <a:ext cx="163689" cy="163689"/>
                    </a:xfrm>
                    <a:prstGeom prst="rect">
                      <a:avLst/>
                    </a:prstGeom>
                  </pic:spPr>
                </pic:pic>
              </a:graphicData>
            </a:graphic>
            <wp14:sizeRelH relativeFrom="page">
              <wp14:pctWidth>0</wp14:pctWidth>
            </wp14:sizeRelH>
            <wp14:sizeRelV relativeFrom="page">
              <wp14:pctHeight>0</wp14:pctHeight>
            </wp14:sizeRelV>
          </wp:anchor>
        </w:drawing>
      </w:r>
    </w:p>
    <w:p w:rsidR="00857110" w:rsidRDefault="00650356" w:rsidP="00857110">
      <w:r>
        <w:rPr>
          <w:noProof/>
          <w:lang w:eastAsia="fr-FR"/>
        </w:rPr>
        <mc:AlternateContent>
          <mc:Choice Requires="wps">
            <w:drawing>
              <wp:anchor distT="0" distB="0" distL="114300" distR="114300" simplePos="0" relativeHeight="252063744" behindDoc="0" locked="0" layoutInCell="1" allowOverlap="1" wp14:anchorId="47C59283" wp14:editId="01929159">
                <wp:simplePos x="0" y="0"/>
                <wp:positionH relativeFrom="margin">
                  <wp:posOffset>5029200</wp:posOffset>
                </wp:positionH>
                <wp:positionV relativeFrom="paragraph">
                  <wp:posOffset>7620</wp:posOffset>
                </wp:positionV>
                <wp:extent cx="1416050" cy="603690"/>
                <wp:effectExtent l="0" t="0" r="0" b="6350"/>
                <wp:wrapNone/>
                <wp:docPr id="279" name="Zone de texte 279"/>
                <wp:cNvGraphicFramePr/>
                <a:graphic xmlns:a="http://schemas.openxmlformats.org/drawingml/2006/main">
                  <a:graphicData uri="http://schemas.microsoft.com/office/word/2010/wordprocessingShape">
                    <wps:wsp>
                      <wps:cNvSpPr txBox="1"/>
                      <wps:spPr>
                        <a:xfrm>
                          <a:off x="0" y="0"/>
                          <a:ext cx="1416050" cy="603690"/>
                        </a:xfrm>
                        <a:prstGeom prst="rect">
                          <a:avLst/>
                        </a:prstGeom>
                        <a:noFill/>
                        <a:ln w="6350">
                          <a:noFill/>
                        </a:ln>
                      </wps:spPr>
                      <wps:txbx>
                        <w:txbxContent>
                          <w:p w:rsidR="00872EC6" w:rsidRPr="00B35EA7" w:rsidRDefault="00872EC6" w:rsidP="00650356">
                            <w:pPr>
                              <w:ind w:firstLine="0"/>
                              <w:jc w:val="center"/>
                              <w:rPr>
                                <w:color w:val="365F91" w:themeColor="accent1" w:themeShade="BF"/>
                              </w:rPr>
                            </w:pPr>
                            <w:r>
                              <w:rPr>
                                <w:color w:val="365F91" w:themeColor="accent1" w:themeShade="BF"/>
                              </w:rPr>
                              <w:t>Largeur 3</w:t>
                            </w:r>
                            <w:r w:rsidRPr="00B35EA7">
                              <w:rPr>
                                <w:color w:val="365F91" w:themeColor="accent1" w:themeShade="BF"/>
                              </w:rPr>
                              <w:t>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C59283" id="Zone de texte 279" o:spid="_x0000_s1112" type="#_x0000_t202" style="position:absolute;left:0;text-align:left;margin-left:396pt;margin-top:.6pt;width:111.5pt;height:47.55pt;z-index:252063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" filled="f" stroked="f" strokeweight=".5pt">
                <v:textbox>
                  <w:txbxContent>
                    <w:p w:rsidR="00872EC6" w:rsidRPr="00B35EA7" w:rsidRDefault="00872EC6" w:rsidP="00650356">
                      <w:pPr>
                        <w:ind w:firstLine="0"/>
                        <w:jc w:val="center"/>
                        <w:rPr>
                          <w:color w:val="365F91" w:themeColor="accent1" w:themeShade="BF"/>
                        </w:rPr>
                      </w:pPr>
                      <w:r>
                        <w:rPr>
                          <w:color w:val="365F91" w:themeColor="accent1" w:themeShade="BF"/>
                        </w:rPr>
                        <w:t>Largeur 3</w:t>
                      </w:r>
                      <w:r w:rsidRPr="00B35EA7">
                        <w:rPr>
                          <w:color w:val="365F91" w:themeColor="accent1" w:themeShade="BF"/>
                        </w:rPr>
                        <w:t>m</w:t>
                      </w:r>
                    </w:p>
                  </w:txbxContent>
                </v:textbox>
                <w10:wrap anchorx="margin"/>
              </v:shape>
            </w:pict>
          </mc:Fallback>
        </mc:AlternateContent>
      </w:r>
      <w:r w:rsidR="00397D36">
        <w:rPr>
          <w:noProof/>
          <w:lang w:eastAsia="fr-FR"/>
        </w:rPr>
        <mc:AlternateContent>
          <mc:Choice Requires="wps">
            <w:drawing>
              <wp:anchor distT="0" distB="0" distL="114300" distR="114300" simplePos="0" relativeHeight="252048384" behindDoc="0" locked="0" layoutInCell="1" allowOverlap="1" wp14:anchorId="0DDD2125" wp14:editId="774D4C19">
                <wp:simplePos x="0" y="0"/>
                <wp:positionH relativeFrom="column">
                  <wp:posOffset>-87630</wp:posOffset>
                </wp:positionH>
                <wp:positionV relativeFrom="paragraph">
                  <wp:posOffset>224154</wp:posOffset>
                </wp:positionV>
                <wp:extent cx="330200" cy="45719"/>
                <wp:effectExtent l="0" t="38100" r="31750" b="88265"/>
                <wp:wrapNone/>
                <wp:docPr id="267" name="Connecteur droit avec flèche 267"/>
                <wp:cNvGraphicFramePr/>
                <a:graphic xmlns:a="http://schemas.openxmlformats.org/drawingml/2006/main">
                  <a:graphicData uri="http://schemas.microsoft.com/office/word/2010/wordprocessingShape">
                    <wps:wsp>
                      <wps:cNvCnPr/>
                      <wps:spPr>
                        <a:xfrm>
                          <a:off x="0" y="0"/>
                          <a:ext cx="330200" cy="45719"/>
                        </a:xfrm>
                        <a:prstGeom prst="straightConnector1">
                          <a:avLst/>
                        </a:prstGeom>
                        <a:ln>
                          <a:solidFill>
                            <a:schemeClr val="bg2">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1D2216" id="Connecteur droit avec flèche 267" o:spid="_x0000_s1026" type="#_x0000_t32" style="position:absolute;margin-left:-6.9pt;margin-top:17.65pt;width:26pt;height:3.6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" strokecolor="#938953 [1614]">
                <v:stroke endarrow="block"/>
              </v:shape>
            </w:pict>
          </mc:Fallback>
        </mc:AlternateContent>
      </w:r>
      <w:r w:rsidR="00451780">
        <w:rPr>
          <w:noProof/>
          <w:lang w:eastAsia="fr-FR"/>
        </w:rPr>
        <mc:AlternateContent>
          <mc:Choice Requires="wps">
            <w:drawing>
              <wp:anchor distT="0" distB="0" distL="114300" distR="114300" simplePos="0" relativeHeight="251945984" behindDoc="0" locked="0" layoutInCell="1" allowOverlap="1" wp14:anchorId="48AC2FFE" wp14:editId="10B9F4F3">
                <wp:simplePos x="0" y="0"/>
                <wp:positionH relativeFrom="margin">
                  <wp:posOffset>3313271</wp:posOffset>
                </wp:positionH>
                <wp:positionV relativeFrom="paragraph">
                  <wp:posOffset>84615</wp:posOffset>
                </wp:positionV>
                <wp:extent cx="621984" cy="274320"/>
                <wp:effectExtent l="2223" t="0" r="0" b="0"/>
                <wp:wrapNone/>
                <wp:docPr id="212" name="Zone de texte 212"/>
                <wp:cNvGraphicFramePr/>
                <a:graphic xmlns:a="http://schemas.openxmlformats.org/drawingml/2006/main">
                  <a:graphicData uri="http://schemas.microsoft.com/office/word/2010/wordprocessingShape">
                    <wps:wsp>
                      <wps:cNvSpPr txBox="1"/>
                      <wps:spPr>
                        <a:xfrm rot="5400000">
                          <a:off x="0" y="0"/>
                          <a:ext cx="621984" cy="274320"/>
                        </a:xfrm>
                        <a:prstGeom prst="rect">
                          <a:avLst/>
                        </a:prstGeom>
                        <a:noFill/>
                        <a:ln w="6350">
                          <a:noFill/>
                        </a:ln>
                      </wps:spPr>
                      <wps:txbx>
                        <w:txbxContent>
                          <w:p w:rsidR="00872EC6" w:rsidRDefault="00872EC6" w:rsidP="00DF13EA">
                            <w:pPr>
                              <w:ind w:firstLine="0"/>
                              <w:jc w:val="center"/>
                            </w:pPr>
                            <w:r>
                              <w:t>Frigo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AC2FFE" id="Zone de texte 212" o:spid="_x0000_s1113" type="#_x0000_t202" style="position:absolute;left:0;text-align:left;margin-left:260.9pt;margin-top:6.65pt;width:49pt;height:21.6pt;rotation:90;z-index:251945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" filled="f" stroked="f" strokeweight=".5pt">
                <v:textbox>
                  <w:txbxContent>
                    <w:p w:rsidR="00872EC6" w:rsidRDefault="00872EC6" w:rsidP="00DF13EA">
                      <w:pPr>
                        <w:ind w:firstLine="0"/>
                        <w:jc w:val="center"/>
                      </w:pPr>
                      <w:r>
                        <w:t>Frigo</w:t>
                      </w:r>
                    </w:p>
                  </w:txbxContent>
                </v:textbox>
                <w10:wrap anchorx="margin"/>
              </v:shape>
            </w:pict>
          </mc:Fallback>
        </mc:AlternateContent>
      </w:r>
      <w:r w:rsidR="00D65467">
        <w:rPr>
          <w:noProof/>
          <w:lang w:eastAsia="fr-FR"/>
        </w:rPr>
        <mc:AlternateContent>
          <mc:Choice Requires="wps">
            <w:drawing>
              <wp:anchor distT="0" distB="0" distL="114300" distR="114300" simplePos="0" relativeHeight="252027904" behindDoc="0" locked="0" layoutInCell="1" allowOverlap="1" wp14:anchorId="45DBAC8F" wp14:editId="1777B2C8">
                <wp:simplePos x="0" y="0"/>
                <wp:positionH relativeFrom="column">
                  <wp:posOffset>1012190</wp:posOffset>
                </wp:positionH>
                <wp:positionV relativeFrom="paragraph">
                  <wp:posOffset>3175</wp:posOffset>
                </wp:positionV>
                <wp:extent cx="80010" cy="76200"/>
                <wp:effectExtent l="0" t="0" r="0" b="0"/>
                <wp:wrapNone/>
                <wp:docPr id="256" name="Ellipse 256"/>
                <wp:cNvGraphicFramePr/>
                <a:graphic xmlns:a="http://schemas.openxmlformats.org/drawingml/2006/main">
                  <a:graphicData uri="http://schemas.microsoft.com/office/word/2010/wordprocessingShape">
                    <wps:wsp>
                      <wps:cNvSpPr/>
                      <wps:spPr>
                        <a:xfrm>
                          <a:off x="0" y="0"/>
                          <a:ext cx="80010" cy="76200"/>
                        </a:xfrm>
                        <a:prstGeom prst="ellipse">
                          <a:avLst/>
                        </a:prstGeom>
                        <a:solidFill>
                          <a:srgbClr val="E78F2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7EBE18AB" id="Ellipse 256" o:spid="_x0000_s1026" style="position:absolute;margin-left:79.7pt;margin-top:.25pt;width:6.3pt;height:6pt;z-index:252027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" fillcolor="#e78f25" stroked="f" strokeweight="2pt"/>
            </w:pict>
          </mc:Fallback>
        </mc:AlternateContent>
      </w:r>
      <w:r w:rsidR="00D65467">
        <w:rPr>
          <w:noProof/>
          <w:lang w:eastAsia="fr-FR"/>
        </w:rPr>
        <mc:AlternateContent>
          <mc:Choice Requires="wps">
            <w:drawing>
              <wp:anchor distT="0" distB="0" distL="114300" distR="114300" simplePos="0" relativeHeight="252025856" behindDoc="0" locked="0" layoutInCell="1" allowOverlap="1" wp14:anchorId="45C94BCA" wp14:editId="566D6E1B">
                <wp:simplePos x="0" y="0"/>
                <wp:positionH relativeFrom="column">
                  <wp:posOffset>745490</wp:posOffset>
                </wp:positionH>
                <wp:positionV relativeFrom="paragraph">
                  <wp:posOffset>3175</wp:posOffset>
                </wp:positionV>
                <wp:extent cx="80010" cy="76200"/>
                <wp:effectExtent l="0" t="0" r="0" b="0"/>
                <wp:wrapNone/>
                <wp:docPr id="255" name="Ellipse 255"/>
                <wp:cNvGraphicFramePr/>
                <a:graphic xmlns:a="http://schemas.openxmlformats.org/drawingml/2006/main">
                  <a:graphicData uri="http://schemas.microsoft.com/office/word/2010/wordprocessingShape">
                    <wps:wsp>
                      <wps:cNvSpPr/>
                      <wps:spPr>
                        <a:xfrm>
                          <a:off x="0" y="0"/>
                          <a:ext cx="80010" cy="76200"/>
                        </a:xfrm>
                        <a:prstGeom prst="ellipse">
                          <a:avLst/>
                        </a:prstGeom>
                        <a:solidFill>
                          <a:srgbClr val="E78F2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472ABD17" id="Ellipse 255" o:spid="_x0000_s1026" style="position:absolute;margin-left:58.7pt;margin-top:.25pt;width:6.3pt;height:6pt;z-index:2520258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" fillcolor="#e78f25" stroked="f" strokeweight="2pt"/>
            </w:pict>
          </mc:Fallback>
        </mc:AlternateContent>
      </w:r>
      <w:r w:rsidR="00D65467">
        <w:rPr>
          <w:noProof/>
          <w:lang w:eastAsia="fr-FR"/>
        </w:rPr>
        <mc:AlternateContent>
          <mc:Choice Requires="wps">
            <w:drawing>
              <wp:anchor distT="0" distB="0" distL="114300" distR="114300" simplePos="0" relativeHeight="252023808" behindDoc="0" locked="0" layoutInCell="1" allowOverlap="1" wp14:anchorId="1B629806" wp14:editId="306ED122">
                <wp:simplePos x="0" y="0"/>
                <wp:positionH relativeFrom="column">
                  <wp:posOffset>474980</wp:posOffset>
                </wp:positionH>
                <wp:positionV relativeFrom="paragraph">
                  <wp:posOffset>3175</wp:posOffset>
                </wp:positionV>
                <wp:extent cx="80010" cy="76200"/>
                <wp:effectExtent l="0" t="0" r="0" b="0"/>
                <wp:wrapNone/>
                <wp:docPr id="254" name="Ellipse 254"/>
                <wp:cNvGraphicFramePr/>
                <a:graphic xmlns:a="http://schemas.openxmlformats.org/drawingml/2006/main">
                  <a:graphicData uri="http://schemas.microsoft.com/office/word/2010/wordprocessingShape">
                    <wps:wsp>
                      <wps:cNvSpPr/>
                      <wps:spPr>
                        <a:xfrm>
                          <a:off x="0" y="0"/>
                          <a:ext cx="80010" cy="76200"/>
                        </a:xfrm>
                        <a:prstGeom prst="ellipse">
                          <a:avLst/>
                        </a:prstGeom>
                        <a:solidFill>
                          <a:srgbClr val="E78F2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5A9A137A" id="Ellipse 254" o:spid="_x0000_s1026" style="position:absolute;margin-left:37.4pt;margin-top:.25pt;width:6.3pt;height:6pt;z-index:2520238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" fillcolor="#e78f25" stroked="f" strokeweight="2pt"/>
            </w:pict>
          </mc:Fallback>
        </mc:AlternateContent>
      </w:r>
      <w:r w:rsidR="00D65467">
        <w:rPr>
          <w:noProof/>
          <w:lang w:eastAsia="fr-FR"/>
        </w:rPr>
        <mc:AlternateContent>
          <mc:Choice Requires="wps">
            <w:drawing>
              <wp:anchor distT="0" distB="0" distL="114300" distR="114300" simplePos="0" relativeHeight="252021760" behindDoc="0" locked="0" layoutInCell="1" allowOverlap="1" wp14:anchorId="0609EF71" wp14:editId="463367D1">
                <wp:simplePos x="0" y="0"/>
                <wp:positionH relativeFrom="column">
                  <wp:posOffset>200660</wp:posOffset>
                </wp:positionH>
                <wp:positionV relativeFrom="paragraph">
                  <wp:posOffset>3175</wp:posOffset>
                </wp:positionV>
                <wp:extent cx="80010" cy="76200"/>
                <wp:effectExtent l="0" t="0" r="0" b="0"/>
                <wp:wrapNone/>
                <wp:docPr id="253" name="Ellipse 253"/>
                <wp:cNvGraphicFramePr/>
                <a:graphic xmlns:a="http://schemas.openxmlformats.org/drawingml/2006/main">
                  <a:graphicData uri="http://schemas.microsoft.com/office/word/2010/wordprocessingShape">
                    <wps:wsp>
                      <wps:cNvSpPr/>
                      <wps:spPr>
                        <a:xfrm>
                          <a:off x="0" y="0"/>
                          <a:ext cx="80010" cy="76200"/>
                        </a:xfrm>
                        <a:prstGeom prst="ellipse">
                          <a:avLst/>
                        </a:prstGeom>
                        <a:solidFill>
                          <a:srgbClr val="E78F2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5D4BA82C" id="Ellipse 253" o:spid="_x0000_s1026" style="position:absolute;margin-left:15.8pt;margin-top:.25pt;width:6.3pt;height:6pt;z-index:2520217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" fillcolor="#e78f25" stroked="f" strokeweight="2pt"/>
            </w:pict>
          </mc:Fallback>
        </mc:AlternateContent>
      </w:r>
      <w:r w:rsidR="00DA64C5" w:rsidRPr="007142BE">
        <w:rPr>
          <w:noProof/>
          <w:lang w:eastAsia="fr-FR"/>
        </w:rPr>
        <mc:AlternateContent>
          <mc:Choice Requires="wps">
            <w:drawing>
              <wp:anchor distT="0" distB="0" distL="114300" distR="114300" simplePos="0" relativeHeight="251995136" behindDoc="0" locked="0" layoutInCell="1" allowOverlap="1" wp14:anchorId="6FB8CB75" wp14:editId="1F62478F">
                <wp:simplePos x="0" y="0"/>
                <wp:positionH relativeFrom="margin">
                  <wp:posOffset>2208213</wp:posOffset>
                </wp:positionH>
                <wp:positionV relativeFrom="paragraph">
                  <wp:posOffset>87313</wp:posOffset>
                </wp:positionV>
                <wp:extent cx="289560" cy="45719"/>
                <wp:effectExtent l="7937" t="0" r="4128" b="4127"/>
                <wp:wrapNone/>
                <wp:docPr id="240" name="Rectangle 240"/>
                <wp:cNvGraphicFramePr/>
                <a:graphic xmlns:a="http://schemas.openxmlformats.org/drawingml/2006/main">
                  <a:graphicData uri="http://schemas.microsoft.com/office/word/2010/wordprocessingShape">
                    <wps:wsp>
                      <wps:cNvSpPr/>
                      <wps:spPr>
                        <a:xfrm rot="5400000">
                          <a:off x="0" y="0"/>
                          <a:ext cx="289560" cy="45719"/>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883C9A" id="Rectangle 240" o:spid="_x0000_s1026" style="position:absolute;margin-left:173.9pt;margin-top:6.9pt;width:22.8pt;height:3.6pt;rotation:90;z-index:251995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" fillcolor="yellow" stroked="f" strokeweight="2pt">
                <w10:wrap anchorx="margin"/>
              </v:rect>
            </w:pict>
          </mc:Fallback>
        </mc:AlternateContent>
      </w:r>
      <w:r w:rsidR="00A15839" w:rsidRPr="007142BE">
        <w:rPr>
          <w:noProof/>
          <w:lang w:eastAsia="fr-FR"/>
        </w:rPr>
        <mc:AlternateContent>
          <mc:Choice Requires="wps">
            <w:drawing>
              <wp:anchor distT="0" distB="0" distL="114300" distR="114300" simplePos="0" relativeHeight="251992064" behindDoc="0" locked="0" layoutInCell="1" allowOverlap="1" wp14:anchorId="77C6672F" wp14:editId="11716F3D">
                <wp:simplePos x="0" y="0"/>
                <wp:positionH relativeFrom="margin">
                  <wp:posOffset>1632903</wp:posOffset>
                </wp:positionH>
                <wp:positionV relativeFrom="paragraph">
                  <wp:posOffset>109855</wp:posOffset>
                </wp:positionV>
                <wp:extent cx="289560" cy="45719"/>
                <wp:effectExtent l="7937" t="0" r="4128" b="4127"/>
                <wp:wrapNone/>
                <wp:docPr id="239" name="Rectangle 239"/>
                <wp:cNvGraphicFramePr/>
                <a:graphic xmlns:a="http://schemas.openxmlformats.org/drawingml/2006/main">
                  <a:graphicData uri="http://schemas.microsoft.com/office/word/2010/wordprocessingShape">
                    <wps:wsp>
                      <wps:cNvSpPr/>
                      <wps:spPr>
                        <a:xfrm rot="5400000">
                          <a:off x="0" y="0"/>
                          <a:ext cx="289560" cy="45719"/>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EFD01A" id="Rectangle 239" o:spid="_x0000_s1026" style="position:absolute;margin-left:128.6pt;margin-top:8.65pt;width:22.8pt;height:3.6pt;rotation:90;z-index:251992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" fillcolor="yellow" stroked="f" strokeweight="2pt">
                <w10:wrap anchorx="margin"/>
              </v:rect>
            </w:pict>
          </mc:Fallback>
        </mc:AlternateContent>
      </w:r>
      <w:r w:rsidR="00A15839" w:rsidRPr="007142BE">
        <w:rPr>
          <w:noProof/>
          <w:lang w:eastAsia="fr-FR"/>
        </w:rPr>
        <mc:AlternateContent>
          <mc:Choice Requires="wps">
            <w:drawing>
              <wp:anchor distT="0" distB="0" distL="114300" distR="114300" simplePos="0" relativeHeight="251990016" behindDoc="0" locked="0" layoutInCell="1" allowOverlap="1" wp14:anchorId="2B8556C6" wp14:editId="355EC113">
                <wp:simplePos x="0" y="0"/>
                <wp:positionH relativeFrom="margin">
                  <wp:posOffset>1301750</wp:posOffset>
                </wp:positionH>
                <wp:positionV relativeFrom="paragraph">
                  <wp:posOffset>102553</wp:posOffset>
                </wp:positionV>
                <wp:extent cx="289560" cy="45719"/>
                <wp:effectExtent l="7937" t="0" r="4128" b="4127"/>
                <wp:wrapNone/>
                <wp:docPr id="238" name="Rectangle 238"/>
                <wp:cNvGraphicFramePr/>
                <a:graphic xmlns:a="http://schemas.openxmlformats.org/drawingml/2006/main">
                  <a:graphicData uri="http://schemas.microsoft.com/office/word/2010/wordprocessingShape">
                    <wps:wsp>
                      <wps:cNvSpPr/>
                      <wps:spPr>
                        <a:xfrm rot="5400000">
                          <a:off x="0" y="0"/>
                          <a:ext cx="289560" cy="45719"/>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F531D1" id="Rectangle 238" o:spid="_x0000_s1026" style="position:absolute;margin-left:102.5pt;margin-top:8.1pt;width:22.8pt;height:3.6pt;rotation:90;z-index:251990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" fillcolor="yellow" stroked="f" strokeweight="2pt">
                <w10:wrap anchorx="margin"/>
              </v:rect>
            </w:pict>
          </mc:Fallback>
        </mc:AlternateContent>
      </w:r>
      <w:r w:rsidR="00561DC5">
        <w:rPr>
          <w:noProof/>
          <w:lang w:eastAsia="fr-FR"/>
        </w:rPr>
        <mc:AlternateContent>
          <mc:Choice Requires="wps">
            <w:drawing>
              <wp:anchor distT="0" distB="0" distL="114300" distR="114300" simplePos="0" relativeHeight="251928576" behindDoc="0" locked="0" layoutInCell="1" allowOverlap="1">
                <wp:simplePos x="0" y="0"/>
                <wp:positionH relativeFrom="column">
                  <wp:posOffset>2811145</wp:posOffset>
                </wp:positionH>
                <wp:positionV relativeFrom="paragraph">
                  <wp:posOffset>141605</wp:posOffset>
                </wp:positionV>
                <wp:extent cx="466725" cy="257175"/>
                <wp:effectExtent l="0" t="9525" r="19050" b="19050"/>
                <wp:wrapNone/>
                <wp:docPr id="203" name="Rectangle 203"/>
                <wp:cNvGraphicFramePr/>
                <a:graphic xmlns:a="http://schemas.openxmlformats.org/drawingml/2006/main">
                  <a:graphicData uri="http://schemas.microsoft.com/office/word/2010/wordprocessingShape">
                    <wps:wsp>
                      <wps:cNvSpPr/>
                      <wps:spPr>
                        <a:xfrm rot="16200000">
                          <a:off x="0" y="0"/>
                          <a:ext cx="466725" cy="257175"/>
                        </a:xfrm>
                        <a:prstGeom prst="rect">
                          <a:avLst/>
                        </a:prstGeom>
                        <a:solidFill>
                          <a:schemeClr val="bg2">
                            <a:lumMod val="90000"/>
                          </a:schemeClr>
                        </a:solidFill>
                        <a:ln w="6350">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5FDE45" id="Rectangle 203" o:spid="_x0000_s1026" style="position:absolute;margin-left:221.35pt;margin-top:11.15pt;width:36.75pt;height:20.25pt;rotation:-90;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" fillcolor="#ddd8c2 [2894]" strokecolor="#938953 [1614]" strokeweight=".5pt"/>
            </w:pict>
          </mc:Fallback>
        </mc:AlternateContent>
      </w:r>
      <w:r w:rsidR="00DF13EA">
        <w:rPr>
          <w:noProof/>
          <w:lang w:eastAsia="fr-FR"/>
        </w:rPr>
        <mc:AlternateContent>
          <mc:Choice Requires="wps">
            <w:drawing>
              <wp:anchor distT="0" distB="0" distL="114300" distR="114300" simplePos="0" relativeHeight="251951104" behindDoc="0" locked="0" layoutInCell="1" allowOverlap="1" wp14:anchorId="08988831" wp14:editId="5EAD7812">
                <wp:simplePos x="0" y="0"/>
                <wp:positionH relativeFrom="column">
                  <wp:posOffset>4067810</wp:posOffset>
                </wp:positionH>
                <wp:positionV relativeFrom="paragraph">
                  <wp:posOffset>111124</wp:posOffset>
                </wp:positionV>
                <wp:extent cx="213360" cy="45719"/>
                <wp:effectExtent l="38100" t="38100" r="15240" b="69215"/>
                <wp:wrapNone/>
                <wp:docPr id="215" name="Connecteur droit avec flèche 215"/>
                <wp:cNvGraphicFramePr/>
                <a:graphic xmlns:a="http://schemas.openxmlformats.org/drawingml/2006/main">
                  <a:graphicData uri="http://schemas.microsoft.com/office/word/2010/wordprocessingShape">
                    <wps:wsp>
                      <wps:cNvCnPr/>
                      <wps:spPr>
                        <a:xfrm flipH="1">
                          <a:off x="0" y="0"/>
                          <a:ext cx="213360" cy="4571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409510" id="Connecteur droit avec flèche 215" o:spid="_x0000_s1026" type="#_x0000_t32" style="position:absolute;margin-left:320.3pt;margin-top:8.75pt;width:16.8pt;height:3.6pt;flip:x;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" strokecolor="black [3213]">
                <v:stroke endarrow="block"/>
              </v:shape>
            </w:pict>
          </mc:Fallback>
        </mc:AlternateContent>
      </w:r>
      <w:r w:rsidR="00106820">
        <w:rPr>
          <w:noProof/>
          <w:lang w:eastAsia="fr-FR"/>
        </w:rPr>
        <mc:AlternateContent>
          <mc:Choice Requires="wps">
            <w:drawing>
              <wp:anchor distT="0" distB="0" distL="114300" distR="114300" simplePos="0" relativeHeight="251924480" behindDoc="0" locked="0" layoutInCell="1" allowOverlap="1">
                <wp:simplePos x="0" y="0"/>
                <wp:positionH relativeFrom="column">
                  <wp:posOffset>2553970</wp:posOffset>
                </wp:positionH>
                <wp:positionV relativeFrom="paragraph">
                  <wp:posOffset>161290</wp:posOffset>
                </wp:positionV>
                <wp:extent cx="45719" cy="354965"/>
                <wp:effectExtent l="0" t="0" r="12065" b="26035"/>
                <wp:wrapNone/>
                <wp:docPr id="200" name="Rectangle 200"/>
                <wp:cNvGraphicFramePr/>
                <a:graphic xmlns:a="http://schemas.openxmlformats.org/drawingml/2006/main">
                  <a:graphicData uri="http://schemas.microsoft.com/office/word/2010/wordprocessingShape">
                    <wps:wsp>
                      <wps:cNvSpPr/>
                      <wps:spPr>
                        <a:xfrm>
                          <a:off x="0" y="0"/>
                          <a:ext cx="45719" cy="354965"/>
                        </a:xfrm>
                        <a:prstGeom prst="rect">
                          <a:avLst/>
                        </a:prstGeom>
                        <a:solidFill>
                          <a:schemeClr val="accent6">
                            <a:lumMod val="40000"/>
                            <a:lumOff val="60000"/>
                          </a:schemeClr>
                        </a:solidFill>
                        <a:ln w="6350">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5AE7E6B" id="Rectangle 200" o:spid="_x0000_s1026" style="position:absolute;margin-left:201.1pt;margin-top:12.7pt;width:3.6pt;height:27.95pt;z-index:251924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" fillcolor="#fbd4b4 [1305]" strokecolor="#e36c0a [2409]" strokeweight=".5pt"/>
            </w:pict>
          </mc:Fallback>
        </mc:AlternateContent>
      </w:r>
      <w:r w:rsidR="00E84CED" w:rsidRPr="008B072C">
        <w:rPr>
          <w:noProof/>
          <w:lang w:eastAsia="fr-FR"/>
        </w:rPr>
        <w:drawing>
          <wp:anchor distT="0" distB="0" distL="114300" distR="114300" simplePos="0" relativeHeight="251892736" behindDoc="0" locked="0" layoutInCell="1" allowOverlap="1" wp14:anchorId="4475558E" wp14:editId="645FFE87">
            <wp:simplePos x="0" y="0"/>
            <wp:positionH relativeFrom="column">
              <wp:posOffset>1958145</wp:posOffset>
            </wp:positionH>
            <wp:positionV relativeFrom="paragraph">
              <wp:posOffset>154305</wp:posOffset>
            </wp:positionV>
            <wp:extent cx="163689" cy="163689"/>
            <wp:effectExtent l="0" t="0" r="8255" b="8255"/>
            <wp:wrapNone/>
            <wp:docPr id="176" name="Imag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ink-Top-View-PNG-High-Quality-Image.png"/>
                    <pic:cNvPicPr/>
                  </pic:nvPicPr>
                  <pic:blipFill>
                    <a:blip r:embed="rId65" cstate="print">
                      <a:extLst>
                        <a:ext uri="{28A0092B-C50C-407E-A947-70E740481C1C}">
                          <a14:useLocalDpi xmlns:a14="http://schemas.microsoft.com/office/drawing/2010/main" val="0"/>
                        </a:ext>
                      </a:extLst>
                    </a:blip>
                    <a:stretch>
                      <a:fillRect/>
                    </a:stretch>
                  </pic:blipFill>
                  <pic:spPr>
                    <a:xfrm rot="5400000">
                      <a:off x="0" y="0"/>
                      <a:ext cx="163689" cy="163689"/>
                    </a:xfrm>
                    <a:prstGeom prst="rect">
                      <a:avLst/>
                    </a:prstGeom>
                  </pic:spPr>
                </pic:pic>
              </a:graphicData>
            </a:graphic>
            <wp14:sizeRelH relativeFrom="page">
              <wp14:pctWidth>0</wp14:pctWidth>
            </wp14:sizeRelH>
            <wp14:sizeRelV relativeFrom="page">
              <wp14:pctHeight>0</wp14:pctHeight>
            </wp14:sizeRelV>
          </wp:anchor>
        </w:drawing>
      </w:r>
    </w:p>
    <w:p w:rsidR="00857110" w:rsidRDefault="00DA64C5" w:rsidP="00857110">
      <w:r w:rsidRPr="007142BE">
        <w:rPr>
          <w:noProof/>
          <w:lang w:eastAsia="fr-FR"/>
        </w:rPr>
        <mc:AlternateContent>
          <mc:Choice Requires="wps">
            <w:drawing>
              <wp:anchor distT="0" distB="0" distL="114300" distR="114300" simplePos="0" relativeHeight="251999232" behindDoc="0" locked="0" layoutInCell="1" allowOverlap="1" wp14:anchorId="5536E94F" wp14:editId="36A163A0">
                <wp:simplePos x="0" y="0"/>
                <wp:positionH relativeFrom="margin">
                  <wp:posOffset>2901950</wp:posOffset>
                </wp:positionH>
                <wp:positionV relativeFrom="paragraph">
                  <wp:posOffset>5715</wp:posOffset>
                </wp:positionV>
                <wp:extent cx="289560" cy="45719"/>
                <wp:effectExtent l="0" t="0" r="0" b="0"/>
                <wp:wrapNone/>
                <wp:docPr id="242" name="Rectangle 242"/>
                <wp:cNvGraphicFramePr/>
                <a:graphic xmlns:a="http://schemas.openxmlformats.org/drawingml/2006/main">
                  <a:graphicData uri="http://schemas.microsoft.com/office/word/2010/wordprocessingShape">
                    <wps:wsp>
                      <wps:cNvSpPr/>
                      <wps:spPr>
                        <a:xfrm>
                          <a:off x="0" y="0"/>
                          <a:ext cx="289560" cy="45719"/>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29B923" id="Rectangle 242" o:spid="_x0000_s1026" style="position:absolute;margin-left:228.5pt;margin-top:.45pt;width:22.8pt;height:3.6pt;z-index:251999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" fillcolor="yellow" stroked="f" strokeweight="2pt">
                <w10:wrap anchorx="margin"/>
              </v:rect>
            </w:pict>
          </mc:Fallback>
        </mc:AlternateContent>
      </w:r>
      <w:r w:rsidR="00A15839" w:rsidRPr="007142BE">
        <w:rPr>
          <w:noProof/>
          <w:lang w:eastAsia="fr-FR"/>
        </w:rPr>
        <mc:AlternateContent>
          <mc:Choice Requires="wps">
            <w:drawing>
              <wp:anchor distT="0" distB="0" distL="114300" distR="114300" simplePos="0" relativeHeight="251987968" behindDoc="0" locked="0" layoutInCell="1" allowOverlap="1" wp14:anchorId="3DE3EE78" wp14:editId="6C40541F">
                <wp:simplePos x="0" y="0"/>
                <wp:positionH relativeFrom="margin">
                  <wp:posOffset>897890</wp:posOffset>
                </wp:positionH>
                <wp:positionV relativeFrom="paragraph">
                  <wp:posOffset>116205</wp:posOffset>
                </wp:positionV>
                <wp:extent cx="289560" cy="45719"/>
                <wp:effectExtent l="0" t="0" r="0" b="0"/>
                <wp:wrapNone/>
                <wp:docPr id="237" name="Rectangle 237"/>
                <wp:cNvGraphicFramePr/>
                <a:graphic xmlns:a="http://schemas.openxmlformats.org/drawingml/2006/main">
                  <a:graphicData uri="http://schemas.microsoft.com/office/word/2010/wordprocessingShape">
                    <wps:wsp>
                      <wps:cNvSpPr/>
                      <wps:spPr>
                        <a:xfrm>
                          <a:off x="0" y="0"/>
                          <a:ext cx="289560" cy="45719"/>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6F40A3" id="Rectangle 237" o:spid="_x0000_s1026" style="position:absolute;margin-left:70.7pt;margin-top:9.15pt;width:22.8pt;height:3.6pt;z-index:251987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" fillcolor="yellow" stroked="f" strokeweight="2pt">
                <w10:wrap anchorx="margin"/>
              </v:rect>
            </w:pict>
          </mc:Fallback>
        </mc:AlternateContent>
      </w:r>
      <w:r w:rsidR="00A15839" w:rsidRPr="007142BE">
        <w:rPr>
          <w:noProof/>
          <w:lang w:eastAsia="fr-FR"/>
        </w:rPr>
        <mc:AlternateContent>
          <mc:Choice Requires="wps">
            <w:drawing>
              <wp:anchor distT="0" distB="0" distL="114300" distR="114300" simplePos="0" relativeHeight="251985920" behindDoc="0" locked="0" layoutInCell="1" allowOverlap="1" wp14:anchorId="5E537F14" wp14:editId="443F1714">
                <wp:simplePos x="0" y="0"/>
                <wp:positionH relativeFrom="margin">
                  <wp:posOffset>242570</wp:posOffset>
                </wp:positionH>
                <wp:positionV relativeFrom="paragraph">
                  <wp:posOffset>116840</wp:posOffset>
                </wp:positionV>
                <wp:extent cx="289560" cy="45719"/>
                <wp:effectExtent l="0" t="0" r="0" b="0"/>
                <wp:wrapNone/>
                <wp:docPr id="236" name="Rectangle 236"/>
                <wp:cNvGraphicFramePr/>
                <a:graphic xmlns:a="http://schemas.openxmlformats.org/drawingml/2006/main">
                  <a:graphicData uri="http://schemas.microsoft.com/office/word/2010/wordprocessingShape">
                    <wps:wsp>
                      <wps:cNvSpPr/>
                      <wps:spPr>
                        <a:xfrm>
                          <a:off x="0" y="0"/>
                          <a:ext cx="289560" cy="45719"/>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9A3968" id="Rectangle 236" o:spid="_x0000_s1026" style="position:absolute;margin-left:19.1pt;margin-top:9.2pt;width:22.8pt;height:3.6pt;z-index:251985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" fillcolor="yellow" stroked="f" strokeweight="2pt">
                <w10:wrap anchorx="margin"/>
              </v:rect>
            </w:pict>
          </mc:Fallback>
        </mc:AlternateContent>
      </w:r>
      <w:r w:rsidR="00A15839" w:rsidRPr="007142BE">
        <w:rPr>
          <w:noProof/>
          <w:lang w:eastAsia="fr-FR"/>
        </w:rPr>
        <mc:AlternateContent>
          <mc:Choice Requires="wps">
            <w:drawing>
              <wp:anchor distT="0" distB="0" distL="114300" distR="114300" simplePos="0" relativeHeight="251983872" behindDoc="0" locked="0" layoutInCell="1" allowOverlap="1" wp14:anchorId="70FE7A86" wp14:editId="6DAF48C2">
                <wp:simplePos x="0" y="0"/>
                <wp:positionH relativeFrom="margin">
                  <wp:posOffset>3804920</wp:posOffset>
                </wp:positionH>
                <wp:positionV relativeFrom="paragraph">
                  <wp:posOffset>5715</wp:posOffset>
                </wp:positionV>
                <wp:extent cx="289560" cy="45719"/>
                <wp:effectExtent l="0" t="0" r="0" b="0"/>
                <wp:wrapNone/>
                <wp:docPr id="235" name="Rectangle 235"/>
                <wp:cNvGraphicFramePr/>
                <a:graphic xmlns:a="http://schemas.openxmlformats.org/drawingml/2006/main">
                  <a:graphicData uri="http://schemas.microsoft.com/office/word/2010/wordprocessingShape">
                    <wps:wsp>
                      <wps:cNvSpPr/>
                      <wps:spPr>
                        <a:xfrm>
                          <a:off x="0" y="0"/>
                          <a:ext cx="289560" cy="45719"/>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1D81BE" id="Rectangle 235" o:spid="_x0000_s1026" style="position:absolute;margin-left:299.6pt;margin-top:.45pt;width:22.8pt;height:3.6pt;z-index:251983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" fillcolor="yellow" stroked="f" strokeweight="2pt">
                <w10:wrap anchorx="margin"/>
              </v:rect>
            </w:pict>
          </mc:Fallback>
        </mc:AlternateContent>
      </w:r>
      <w:r w:rsidR="007142BE" w:rsidRPr="007142BE">
        <w:rPr>
          <w:noProof/>
          <w:lang w:eastAsia="fr-FR"/>
        </w:rPr>
        <mc:AlternateContent>
          <mc:Choice Requires="wps">
            <w:drawing>
              <wp:anchor distT="0" distB="0" distL="114300" distR="114300" simplePos="0" relativeHeight="251966464" behindDoc="0" locked="0" layoutInCell="1" allowOverlap="1" wp14:anchorId="46491382" wp14:editId="7C7E365E">
                <wp:simplePos x="0" y="0"/>
                <wp:positionH relativeFrom="margin">
                  <wp:posOffset>3675380</wp:posOffset>
                </wp:positionH>
                <wp:positionV relativeFrom="paragraph">
                  <wp:posOffset>146685</wp:posOffset>
                </wp:positionV>
                <wp:extent cx="83820" cy="87630"/>
                <wp:effectExtent l="0" t="0" r="0" b="7620"/>
                <wp:wrapNone/>
                <wp:docPr id="227" name="Éclair 227"/>
                <wp:cNvGraphicFramePr/>
                <a:graphic xmlns:a="http://schemas.openxmlformats.org/drawingml/2006/main">
                  <a:graphicData uri="http://schemas.microsoft.com/office/word/2010/wordprocessingShape">
                    <wps:wsp>
                      <wps:cNvSpPr/>
                      <wps:spPr>
                        <a:xfrm>
                          <a:off x="0" y="0"/>
                          <a:ext cx="83820" cy="8763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2009A6" id="Éclair 227" o:spid="_x0000_s1026" type="#_x0000_t73" style="position:absolute;margin-left:289.4pt;margin-top:11.55pt;width:6.6pt;height:6.9pt;z-index:251966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" fillcolor="red" stroked="f" strokeweight="2pt">
                <w10:wrap anchorx="margin"/>
              </v:shape>
            </w:pict>
          </mc:Fallback>
        </mc:AlternateContent>
      </w:r>
      <w:r w:rsidR="001A1622">
        <w:rPr>
          <w:noProof/>
          <w:lang w:eastAsia="fr-FR"/>
        </w:rPr>
        <mc:AlternateContent>
          <mc:Choice Requires="wps">
            <w:drawing>
              <wp:anchor distT="0" distB="0" distL="114300" distR="114300" simplePos="0" relativeHeight="251930624" behindDoc="0" locked="0" layoutInCell="1" allowOverlap="1" wp14:anchorId="3BDF14AD" wp14:editId="78290D3B">
                <wp:simplePos x="0" y="0"/>
                <wp:positionH relativeFrom="column">
                  <wp:posOffset>3533458</wp:posOffset>
                </wp:positionH>
                <wp:positionV relativeFrom="paragraph">
                  <wp:posOffset>62230</wp:posOffset>
                </wp:positionV>
                <wp:extent cx="190500" cy="219075"/>
                <wp:effectExtent l="0" t="0" r="19050" b="28575"/>
                <wp:wrapNone/>
                <wp:docPr id="204" name="Rectangle 204"/>
                <wp:cNvGraphicFramePr/>
                <a:graphic xmlns:a="http://schemas.openxmlformats.org/drawingml/2006/main">
                  <a:graphicData uri="http://schemas.microsoft.com/office/word/2010/wordprocessingShape">
                    <wps:wsp>
                      <wps:cNvSpPr/>
                      <wps:spPr>
                        <a:xfrm>
                          <a:off x="0" y="0"/>
                          <a:ext cx="190500" cy="219075"/>
                        </a:xfrm>
                        <a:prstGeom prst="rect">
                          <a:avLst/>
                        </a:prstGeom>
                        <a:solidFill>
                          <a:schemeClr val="accent5">
                            <a:lumMod val="60000"/>
                            <a:lumOff val="40000"/>
                          </a:schemeClr>
                        </a:solidFill>
                        <a:ln w="9525">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0FA3E76" id="Rectangle 204" o:spid="_x0000_s1026" style="position:absolute;margin-left:278.25pt;margin-top:4.9pt;width:15pt;height:17.25pt;z-index:251930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" fillcolor="#92cddc [1944]" strokecolor="#31849b [2408]"/>
            </w:pict>
          </mc:Fallback>
        </mc:AlternateContent>
      </w:r>
    </w:p>
    <w:p w:rsidR="00857110" w:rsidRDefault="00CB38B1" w:rsidP="00857110">
      <w:r>
        <w:rPr>
          <w:noProof/>
          <w:lang w:eastAsia="fr-FR"/>
        </w:rPr>
        <mc:AlternateContent>
          <mc:Choice Requires="wps">
            <w:drawing>
              <wp:anchor distT="0" distB="0" distL="114300" distR="114300" simplePos="0" relativeHeight="252037120" behindDoc="0" locked="0" layoutInCell="1" allowOverlap="1" wp14:anchorId="529FC3C7" wp14:editId="56268501">
                <wp:simplePos x="0" y="0"/>
                <wp:positionH relativeFrom="margin">
                  <wp:posOffset>3944620</wp:posOffset>
                </wp:positionH>
                <wp:positionV relativeFrom="paragraph">
                  <wp:posOffset>107950</wp:posOffset>
                </wp:positionV>
                <wp:extent cx="1254760" cy="502920"/>
                <wp:effectExtent l="0" t="0" r="0" b="0"/>
                <wp:wrapNone/>
                <wp:docPr id="261" name="Zone de texte 261"/>
                <wp:cNvGraphicFramePr/>
                <a:graphic xmlns:a="http://schemas.openxmlformats.org/drawingml/2006/main">
                  <a:graphicData uri="http://schemas.microsoft.com/office/word/2010/wordprocessingShape">
                    <wps:wsp>
                      <wps:cNvSpPr txBox="1"/>
                      <wps:spPr>
                        <a:xfrm>
                          <a:off x="0" y="0"/>
                          <a:ext cx="1254760" cy="502920"/>
                        </a:xfrm>
                        <a:prstGeom prst="rect">
                          <a:avLst/>
                        </a:prstGeom>
                        <a:noFill/>
                        <a:ln w="6350">
                          <a:noFill/>
                        </a:ln>
                      </wps:spPr>
                      <wps:txbx>
                        <w:txbxContent>
                          <w:p w:rsidR="00872EC6" w:rsidRDefault="00872EC6" w:rsidP="00CB38B1">
                            <w:pPr>
                              <w:ind w:firstLine="0"/>
                              <w:jc w:val="center"/>
                            </w:pPr>
                            <w:r>
                              <w:t>Casquette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9FC3C7" id="Zone de texte 261" o:spid="_x0000_s1114" type="#_x0000_t202" style="position:absolute;left:0;text-align:left;margin-left:310.6pt;margin-top:8.5pt;width:98.8pt;height:39.6pt;z-index:252037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" filled="f" stroked="f" strokeweight=".5pt">
                <v:textbox>
                  <w:txbxContent>
                    <w:p w:rsidR="00872EC6" w:rsidRDefault="00872EC6" w:rsidP="00CB38B1">
                      <w:pPr>
                        <w:ind w:firstLine="0"/>
                        <w:jc w:val="center"/>
                      </w:pPr>
                      <w:r>
                        <w:t>Casquette</w:t>
                      </w:r>
                    </w:p>
                  </w:txbxContent>
                </v:textbox>
                <w10:wrap anchorx="margin"/>
              </v:shape>
            </w:pict>
          </mc:Fallback>
        </mc:AlternateContent>
      </w:r>
      <w:r>
        <w:rPr>
          <w:noProof/>
          <w:lang w:eastAsia="fr-FR"/>
        </w:rPr>
        <mc:AlternateContent>
          <mc:Choice Requires="wps">
            <w:drawing>
              <wp:anchor distT="0" distB="0" distL="114300" distR="114300" simplePos="0" relativeHeight="252035072" behindDoc="0" locked="0" layoutInCell="1" allowOverlap="1" wp14:anchorId="285FC5BB" wp14:editId="7D315220">
                <wp:simplePos x="0" y="0"/>
                <wp:positionH relativeFrom="column">
                  <wp:posOffset>78105</wp:posOffset>
                </wp:positionH>
                <wp:positionV relativeFrom="paragraph">
                  <wp:posOffset>86360</wp:posOffset>
                </wp:positionV>
                <wp:extent cx="2054860" cy="323850"/>
                <wp:effectExtent l="0" t="0" r="21590" b="19050"/>
                <wp:wrapNone/>
                <wp:docPr id="260" name="Rectangle 260"/>
                <wp:cNvGraphicFramePr/>
                <a:graphic xmlns:a="http://schemas.openxmlformats.org/drawingml/2006/main">
                  <a:graphicData uri="http://schemas.microsoft.com/office/word/2010/wordprocessingShape">
                    <wps:wsp>
                      <wps:cNvSpPr/>
                      <wps:spPr>
                        <a:xfrm>
                          <a:off x="0" y="0"/>
                          <a:ext cx="2054860" cy="3238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FD1000" id="Rectangle 260" o:spid="_x0000_s1026" style="position:absolute;margin-left:6.15pt;margin-top:6.8pt;width:161.8pt;height:25.5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" filled="f" strokecolor="#243f60 [1604]" strokeweight="2pt"/>
            </w:pict>
          </mc:Fallback>
        </mc:AlternateContent>
      </w:r>
      <w:r>
        <w:rPr>
          <w:noProof/>
          <w:lang w:eastAsia="fr-FR"/>
        </w:rPr>
        <mc:AlternateContent>
          <mc:Choice Requires="wps">
            <w:drawing>
              <wp:anchor distT="0" distB="0" distL="114300" distR="114300" simplePos="0" relativeHeight="252033024" behindDoc="0" locked="0" layoutInCell="1" allowOverlap="1">
                <wp:simplePos x="0" y="0"/>
                <wp:positionH relativeFrom="column">
                  <wp:posOffset>2134870</wp:posOffset>
                </wp:positionH>
                <wp:positionV relativeFrom="paragraph">
                  <wp:posOffset>92710</wp:posOffset>
                </wp:positionV>
                <wp:extent cx="2054860" cy="323850"/>
                <wp:effectExtent l="0" t="0" r="21590" b="19050"/>
                <wp:wrapNone/>
                <wp:docPr id="259" name="Rectangle 259"/>
                <wp:cNvGraphicFramePr/>
                <a:graphic xmlns:a="http://schemas.openxmlformats.org/drawingml/2006/main">
                  <a:graphicData uri="http://schemas.microsoft.com/office/word/2010/wordprocessingShape">
                    <wps:wsp>
                      <wps:cNvSpPr/>
                      <wps:spPr>
                        <a:xfrm>
                          <a:off x="0" y="0"/>
                          <a:ext cx="2054860" cy="3238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99AFA6" id="Rectangle 259" o:spid="_x0000_s1026" style="position:absolute;margin-left:168.1pt;margin-top:7.3pt;width:161.8pt;height:25.5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" filled="f" strokecolor="#243f60 [1604]" strokeweight="2pt"/>
            </w:pict>
          </mc:Fallback>
        </mc:AlternateContent>
      </w:r>
      <w:r w:rsidR="00D33243">
        <w:rPr>
          <w:noProof/>
          <w:lang w:eastAsia="fr-FR"/>
        </w:rPr>
        <mc:AlternateContent>
          <mc:Choice Requires="wps">
            <w:drawing>
              <wp:anchor distT="0" distB="0" distL="114300" distR="114300" simplePos="0" relativeHeight="252011520" behindDoc="0" locked="0" layoutInCell="1" allowOverlap="1" wp14:anchorId="75F8EA74" wp14:editId="69474F96">
                <wp:simplePos x="0" y="0"/>
                <wp:positionH relativeFrom="column">
                  <wp:posOffset>2307590</wp:posOffset>
                </wp:positionH>
                <wp:positionV relativeFrom="paragraph">
                  <wp:posOffset>87630</wp:posOffset>
                </wp:positionV>
                <wp:extent cx="80010" cy="76200"/>
                <wp:effectExtent l="0" t="0" r="0" b="0"/>
                <wp:wrapNone/>
                <wp:docPr id="248" name="Ellipse 248"/>
                <wp:cNvGraphicFramePr/>
                <a:graphic xmlns:a="http://schemas.openxmlformats.org/drawingml/2006/main">
                  <a:graphicData uri="http://schemas.microsoft.com/office/word/2010/wordprocessingShape">
                    <wps:wsp>
                      <wps:cNvSpPr/>
                      <wps:spPr>
                        <a:xfrm>
                          <a:off x="0" y="0"/>
                          <a:ext cx="80010" cy="76200"/>
                        </a:xfrm>
                        <a:prstGeom prst="ellipse">
                          <a:avLst/>
                        </a:prstGeom>
                        <a:solidFill>
                          <a:srgbClr val="D636B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15344CF7" id="Ellipse 248" o:spid="_x0000_s1026" style="position:absolute;margin-left:181.7pt;margin-top:6.9pt;width:6.3pt;height:6pt;z-index:252011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" fillcolor="#d636bf" stroked="f" strokeweight="2pt"/>
            </w:pict>
          </mc:Fallback>
        </mc:AlternateContent>
      </w:r>
      <w:r w:rsidR="00D33243">
        <w:rPr>
          <w:noProof/>
          <w:lang w:eastAsia="fr-FR"/>
        </w:rPr>
        <mc:AlternateContent>
          <mc:Choice Requires="wps">
            <w:drawing>
              <wp:anchor distT="0" distB="0" distL="114300" distR="114300" simplePos="0" relativeHeight="252009472" behindDoc="0" locked="0" layoutInCell="1" allowOverlap="1">
                <wp:simplePos x="0" y="0"/>
                <wp:positionH relativeFrom="column">
                  <wp:posOffset>1694180</wp:posOffset>
                </wp:positionH>
                <wp:positionV relativeFrom="paragraph">
                  <wp:posOffset>99060</wp:posOffset>
                </wp:positionV>
                <wp:extent cx="80010" cy="76200"/>
                <wp:effectExtent l="0" t="0" r="0" b="0"/>
                <wp:wrapNone/>
                <wp:docPr id="247" name="Ellipse 247"/>
                <wp:cNvGraphicFramePr/>
                <a:graphic xmlns:a="http://schemas.openxmlformats.org/drawingml/2006/main">
                  <a:graphicData uri="http://schemas.microsoft.com/office/word/2010/wordprocessingShape">
                    <wps:wsp>
                      <wps:cNvSpPr/>
                      <wps:spPr>
                        <a:xfrm>
                          <a:off x="0" y="0"/>
                          <a:ext cx="80010" cy="76200"/>
                        </a:xfrm>
                        <a:prstGeom prst="ellipse">
                          <a:avLst/>
                        </a:prstGeom>
                        <a:solidFill>
                          <a:srgbClr val="D636B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44F7F41F" id="Ellipse 247" o:spid="_x0000_s1026" style="position:absolute;margin-left:133.4pt;margin-top:7.8pt;width:6.3pt;height:6pt;z-index:252009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" fillcolor="#d636bf" stroked="f" strokeweight="2pt"/>
            </w:pict>
          </mc:Fallback>
        </mc:AlternateContent>
      </w:r>
      <w:r w:rsidR="007142BE" w:rsidRPr="007142BE">
        <w:rPr>
          <w:noProof/>
          <w:lang w:eastAsia="fr-FR"/>
        </w:rPr>
        <mc:AlternateContent>
          <mc:Choice Requires="wps">
            <w:drawing>
              <wp:anchor distT="0" distB="0" distL="114300" distR="114300" simplePos="0" relativeHeight="251968512" behindDoc="0" locked="0" layoutInCell="1" allowOverlap="1" wp14:anchorId="350BD095" wp14:editId="214DC025">
                <wp:simplePos x="0" y="0"/>
                <wp:positionH relativeFrom="margin">
                  <wp:posOffset>2059940</wp:posOffset>
                </wp:positionH>
                <wp:positionV relativeFrom="paragraph">
                  <wp:posOffset>3810</wp:posOffset>
                </wp:positionV>
                <wp:extent cx="83820" cy="87630"/>
                <wp:effectExtent l="0" t="0" r="0" b="7620"/>
                <wp:wrapNone/>
                <wp:docPr id="228" name="Éclair 228"/>
                <wp:cNvGraphicFramePr/>
                <a:graphic xmlns:a="http://schemas.openxmlformats.org/drawingml/2006/main">
                  <a:graphicData uri="http://schemas.microsoft.com/office/word/2010/wordprocessingShape">
                    <wps:wsp>
                      <wps:cNvSpPr/>
                      <wps:spPr>
                        <a:xfrm>
                          <a:off x="0" y="0"/>
                          <a:ext cx="83820" cy="8763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FA9BAF" id="Éclair 228" o:spid="_x0000_s1026" type="#_x0000_t73" style="position:absolute;margin-left:162.2pt;margin-top:.3pt;width:6.6pt;height:6.9pt;z-index:251968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" fillcolor="red" stroked="f" strokeweight="2pt">
                <w10:wrap anchorx="margin"/>
              </v:shape>
            </w:pict>
          </mc:Fallback>
        </mc:AlternateContent>
      </w:r>
      <w:r w:rsidR="007142BE" w:rsidRPr="007142BE">
        <w:rPr>
          <w:noProof/>
          <w:lang w:eastAsia="fr-FR"/>
        </w:rPr>
        <mc:AlternateContent>
          <mc:Choice Requires="wps">
            <w:drawing>
              <wp:anchor distT="0" distB="0" distL="114300" distR="114300" simplePos="0" relativeHeight="251964416" behindDoc="0" locked="0" layoutInCell="1" allowOverlap="1" wp14:anchorId="64F71D67" wp14:editId="772FE73C">
                <wp:simplePos x="0" y="0"/>
                <wp:positionH relativeFrom="margin">
                  <wp:posOffset>3004820</wp:posOffset>
                </wp:positionH>
                <wp:positionV relativeFrom="paragraph">
                  <wp:posOffset>3810</wp:posOffset>
                </wp:positionV>
                <wp:extent cx="83820" cy="87630"/>
                <wp:effectExtent l="0" t="0" r="0" b="7620"/>
                <wp:wrapNone/>
                <wp:docPr id="226" name="Éclair 226"/>
                <wp:cNvGraphicFramePr/>
                <a:graphic xmlns:a="http://schemas.openxmlformats.org/drawingml/2006/main">
                  <a:graphicData uri="http://schemas.microsoft.com/office/word/2010/wordprocessingShape">
                    <wps:wsp>
                      <wps:cNvSpPr/>
                      <wps:spPr>
                        <a:xfrm>
                          <a:off x="0" y="0"/>
                          <a:ext cx="83820" cy="8763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499626" id="Éclair 226" o:spid="_x0000_s1026" type="#_x0000_t73" style="position:absolute;margin-left:236.6pt;margin-top:.3pt;width:6.6pt;height:6.9pt;z-index:251964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" fillcolor="red" stroked="f" strokeweight="2pt">
                <w10:wrap anchorx="margin"/>
              </v:shape>
            </w:pict>
          </mc:Fallback>
        </mc:AlternateContent>
      </w:r>
      <w:r w:rsidR="007142BE" w:rsidRPr="007142BE">
        <w:rPr>
          <w:noProof/>
          <w:lang w:eastAsia="fr-FR"/>
        </w:rPr>
        <mc:AlternateContent>
          <mc:Choice Requires="wps">
            <w:drawing>
              <wp:anchor distT="0" distB="0" distL="114300" distR="114300" simplePos="0" relativeHeight="251962368" behindDoc="0" locked="0" layoutInCell="1" allowOverlap="1" wp14:anchorId="3893E26A" wp14:editId="1C61E09D">
                <wp:simplePos x="0" y="0"/>
                <wp:positionH relativeFrom="margin">
                  <wp:posOffset>2532380</wp:posOffset>
                </wp:positionH>
                <wp:positionV relativeFrom="paragraph">
                  <wp:posOffset>3810</wp:posOffset>
                </wp:positionV>
                <wp:extent cx="83820" cy="87630"/>
                <wp:effectExtent l="0" t="0" r="0" b="7620"/>
                <wp:wrapNone/>
                <wp:docPr id="225" name="Éclair 225"/>
                <wp:cNvGraphicFramePr/>
                <a:graphic xmlns:a="http://schemas.openxmlformats.org/drawingml/2006/main">
                  <a:graphicData uri="http://schemas.microsoft.com/office/word/2010/wordprocessingShape">
                    <wps:wsp>
                      <wps:cNvSpPr/>
                      <wps:spPr>
                        <a:xfrm>
                          <a:off x="0" y="0"/>
                          <a:ext cx="83820" cy="8763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7B3BD5" id="Éclair 225" o:spid="_x0000_s1026" type="#_x0000_t73" style="position:absolute;margin-left:199.4pt;margin-top:.3pt;width:6.6pt;height:6.9pt;z-index:251962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" fillcolor="red" stroked="f" strokeweight="2pt">
                <w10:wrap anchorx="margin"/>
              </v:shape>
            </w:pict>
          </mc:Fallback>
        </mc:AlternateContent>
      </w:r>
      <w:r w:rsidR="00052388">
        <w:rPr>
          <w:noProof/>
          <w:lang w:eastAsia="fr-FR"/>
        </w:rPr>
        <mc:AlternateContent>
          <mc:Choice Requires="wps">
            <w:drawing>
              <wp:anchor distT="0" distB="0" distL="114300" distR="114300" simplePos="0" relativeHeight="251959296" behindDoc="0" locked="0" layoutInCell="1" allowOverlap="1" wp14:anchorId="29887555" wp14:editId="730A0775">
                <wp:simplePos x="0" y="0"/>
                <wp:positionH relativeFrom="margin">
                  <wp:posOffset>2406650</wp:posOffset>
                </wp:positionH>
                <wp:positionV relativeFrom="paragraph">
                  <wp:posOffset>135890</wp:posOffset>
                </wp:positionV>
                <wp:extent cx="1254760" cy="255588"/>
                <wp:effectExtent l="0" t="0" r="0" b="0"/>
                <wp:wrapNone/>
                <wp:docPr id="221" name="Zone de texte 221"/>
                <wp:cNvGraphicFramePr/>
                <a:graphic xmlns:a="http://schemas.openxmlformats.org/drawingml/2006/main">
                  <a:graphicData uri="http://schemas.microsoft.com/office/word/2010/wordprocessingShape">
                    <wps:wsp>
                      <wps:cNvSpPr txBox="1"/>
                      <wps:spPr>
                        <a:xfrm>
                          <a:off x="0" y="0"/>
                          <a:ext cx="1254760" cy="255588"/>
                        </a:xfrm>
                        <a:prstGeom prst="rect">
                          <a:avLst/>
                        </a:prstGeom>
                        <a:noFill/>
                        <a:ln w="6350">
                          <a:noFill/>
                        </a:ln>
                      </wps:spPr>
                      <wps:txbx>
                        <w:txbxContent>
                          <w:p w:rsidR="00872EC6" w:rsidRDefault="00872EC6" w:rsidP="00052388">
                            <w:pPr>
                              <w:ind w:firstLine="0"/>
                              <w:jc w:val="center"/>
                            </w:pPr>
                            <w:r>
                              <w:t>Fenêtre 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887555" id="Zone de texte 221" o:spid="_x0000_s1115" type="#_x0000_t202" style="position:absolute;left:0;text-align:left;margin-left:189.5pt;margin-top:10.7pt;width:98.8pt;height:20.15pt;z-index:251959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" filled="f" stroked="f" strokeweight=".5pt">
                <v:textbox>
                  <w:txbxContent>
                    <w:p w:rsidR="00872EC6" w:rsidRDefault="00872EC6" w:rsidP="00052388">
                      <w:pPr>
                        <w:ind w:firstLine="0"/>
                        <w:jc w:val="center"/>
                      </w:pPr>
                      <w:r>
                        <w:t>Fenêtre B</w:t>
                      </w:r>
                    </w:p>
                  </w:txbxContent>
                </v:textbox>
                <w10:wrap anchorx="margin"/>
              </v:shape>
            </w:pict>
          </mc:Fallback>
        </mc:AlternateContent>
      </w:r>
      <w:r w:rsidR="00052388">
        <w:rPr>
          <w:noProof/>
          <w:lang w:eastAsia="fr-FR"/>
        </w:rPr>
        <mc:AlternateContent>
          <mc:Choice Requires="wps">
            <w:drawing>
              <wp:anchor distT="0" distB="0" distL="114300" distR="114300" simplePos="0" relativeHeight="251957248" behindDoc="0" locked="0" layoutInCell="1" allowOverlap="1" wp14:anchorId="1213CB54" wp14:editId="1C6C107D">
                <wp:simplePos x="0" y="0"/>
                <wp:positionH relativeFrom="margin">
                  <wp:posOffset>204470</wp:posOffset>
                </wp:positionH>
                <wp:positionV relativeFrom="paragraph">
                  <wp:posOffset>102235</wp:posOffset>
                </wp:positionV>
                <wp:extent cx="1254760" cy="255588"/>
                <wp:effectExtent l="0" t="0" r="0" b="0"/>
                <wp:wrapNone/>
                <wp:docPr id="220" name="Zone de texte 220"/>
                <wp:cNvGraphicFramePr/>
                <a:graphic xmlns:a="http://schemas.openxmlformats.org/drawingml/2006/main">
                  <a:graphicData uri="http://schemas.microsoft.com/office/word/2010/wordprocessingShape">
                    <wps:wsp>
                      <wps:cNvSpPr txBox="1"/>
                      <wps:spPr>
                        <a:xfrm>
                          <a:off x="0" y="0"/>
                          <a:ext cx="1254760" cy="255588"/>
                        </a:xfrm>
                        <a:prstGeom prst="rect">
                          <a:avLst/>
                        </a:prstGeom>
                        <a:noFill/>
                        <a:ln w="6350">
                          <a:noFill/>
                        </a:ln>
                      </wps:spPr>
                      <wps:txbx>
                        <w:txbxContent>
                          <w:p w:rsidR="00872EC6" w:rsidRDefault="00872EC6" w:rsidP="00052388">
                            <w:pPr>
                              <w:ind w:firstLine="0"/>
                              <w:jc w:val="center"/>
                            </w:pPr>
                            <w:r>
                              <w:t>Fenêtre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13CB54" id="Zone de texte 220" o:spid="_x0000_s1116" type="#_x0000_t202" style="position:absolute;left:0;text-align:left;margin-left:16.1pt;margin-top:8.05pt;width:98.8pt;height:20.15pt;z-index:251957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" filled="f" stroked="f" strokeweight=".5pt">
                <v:textbox>
                  <w:txbxContent>
                    <w:p w:rsidR="00872EC6" w:rsidRDefault="00872EC6" w:rsidP="00052388">
                      <w:pPr>
                        <w:ind w:firstLine="0"/>
                        <w:jc w:val="center"/>
                      </w:pPr>
                      <w:r>
                        <w:t>Fenêtre A</w:t>
                      </w:r>
                    </w:p>
                  </w:txbxContent>
                </v:textbox>
                <w10:wrap anchorx="margin"/>
              </v:shape>
            </w:pict>
          </mc:Fallback>
        </mc:AlternateContent>
      </w:r>
      <w:r w:rsidR="00561DC5">
        <w:rPr>
          <w:noProof/>
          <w:lang w:eastAsia="fr-FR"/>
        </w:rPr>
        <mc:AlternateContent>
          <mc:Choice Requires="wps">
            <w:drawing>
              <wp:anchor distT="0" distB="0" distL="114300" distR="114300" simplePos="0" relativeHeight="251955200" behindDoc="0" locked="0" layoutInCell="1" allowOverlap="1" wp14:anchorId="1393FA12" wp14:editId="2EED3D43">
                <wp:simplePos x="0" y="0"/>
                <wp:positionH relativeFrom="column">
                  <wp:posOffset>545465</wp:posOffset>
                </wp:positionH>
                <wp:positionV relativeFrom="paragraph">
                  <wp:posOffset>50800</wp:posOffset>
                </wp:positionV>
                <wp:extent cx="620486" cy="53340"/>
                <wp:effectExtent l="0" t="0" r="27305" b="22860"/>
                <wp:wrapNone/>
                <wp:docPr id="217" name="Rectangle 217"/>
                <wp:cNvGraphicFramePr/>
                <a:graphic xmlns:a="http://schemas.openxmlformats.org/drawingml/2006/main">
                  <a:graphicData uri="http://schemas.microsoft.com/office/word/2010/wordprocessingShape">
                    <wps:wsp>
                      <wps:cNvSpPr/>
                      <wps:spPr>
                        <a:xfrm>
                          <a:off x="0" y="0"/>
                          <a:ext cx="620486" cy="53340"/>
                        </a:xfrm>
                        <a:prstGeom prst="rect">
                          <a:avLst/>
                        </a:prstGeom>
                        <a:solidFill>
                          <a:schemeClr val="accent3">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D5E900" id="Rectangle 217" o:spid="_x0000_s1026" style="position:absolute;margin-left:42.95pt;margin-top:4pt;width:48.85pt;height:4.2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" fillcolor="#76923c [2406]" strokecolor="#243f60 [1604]" strokeweight="2pt"/>
            </w:pict>
          </mc:Fallback>
        </mc:AlternateContent>
      </w:r>
      <w:r w:rsidR="00561DC5">
        <w:rPr>
          <w:noProof/>
          <w:lang w:eastAsia="fr-FR"/>
        </w:rPr>
        <mc:AlternateContent>
          <mc:Choice Requires="wps">
            <w:drawing>
              <wp:anchor distT="0" distB="0" distL="114300" distR="114300" simplePos="0" relativeHeight="251953152" behindDoc="0" locked="0" layoutInCell="1" allowOverlap="1" wp14:anchorId="6EB57233" wp14:editId="41EB00DE">
                <wp:simplePos x="0" y="0"/>
                <wp:positionH relativeFrom="column">
                  <wp:posOffset>2724150</wp:posOffset>
                </wp:positionH>
                <wp:positionV relativeFrom="paragraph">
                  <wp:posOffset>57150</wp:posOffset>
                </wp:positionV>
                <wp:extent cx="620486" cy="53340"/>
                <wp:effectExtent l="0" t="0" r="27305" b="22860"/>
                <wp:wrapNone/>
                <wp:docPr id="216" name="Rectangle 216"/>
                <wp:cNvGraphicFramePr/>
                <a:graphic xmlns:a="http://schemas.openxmlformats.org/drawingml/2006/main">
                  <a:graphicData uri="http://schemas.microsoft.com/office/word/2010/wordprocessingShape">
                    <wps:wsp>
                      <wps:cNvSpPr/>
                      <wps:spPr>
                        <a:xfrm>
                          <a:off x="0" y="0"/>
                          <a:ext cx="620486" cy="53340"/>
                        </a:xfrm>
                        <a:prstGeom prst="rect">
                          <a:avLst/>
                        </a:prstGeom>
                        <a:solidFill>
                          <a:schemeClr val="accent3">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E2F1CB" id="Rectangle 216" o:spid="_x0000_s1026" style="position:absolute;margin-left:214.5pt;margin-top:4.5pt;width:48.85pt;height:4.2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" fillcolor="#76923c [2406]" strokecolor="#243f60 [1604]" strokeweight="2pt"/>
            </w:pict>
          </mc:Fallback>
        </mc:AlternateContent>
      </w:r>
      <w:r w:rsidR="00E26728" w:rsidRPr="00E26728">
        <w:rPr>
          <w:noProof/>
          <w:lang w:eastAsia="fr-FR"/>
        </w:rPr>
        <mc:AlternateContent>
          <mc:Choice Requires="wps">
            <w:drawing>
              <wp:anchor distT="0" distB="0" distL="114300" distR="114300" simplePos="0" relativeHeight="251922432" behindDoc="0" locked="0" layoutInCell="1" allowOverlap="1" wp14:anchorId="516DAB97" wp14:editId="775CB08B">
                <wp:simplePos x="0" y="0"/>
                <wp:positionH relativeFrom="column">
                  <wp:posOffset>2480309</wp:posOffset>
                </wp:positionH>
                <wp:positionV relativeFrom="paragraph">
                  <wp:posOffset>92486</wp:posOffset>
                </wp:positionV>
                <wp:extent cx="2540" cy="273685"/>
                <wp:effectExtent l="0" t="0" r="35560" b="12065"/>
                <wp:wrapNone/>
                <wp:docPr id="198" name="Connecteur droit 198"/>
                <wp:cNvGraphicFramePr/>
                <a:graphic xmlns:a="http://schemas.openxmlformats.org/drawingml/2006/main">
                  <a:graphicData uri="http://schemas.microsoft.com/office/word/2010/wordprocessingShape">
                    <wps:wsp>
                      <wps:cNvCnPr/>
                      <wps:spPr>
                        <a:xfrm rot="10800000" flipH="1">
                          <a:off x="0" y="0"/>
                          <a:ext cx="2540" cy="273685"/>
                        </a:xfrm>
                        <a:prstGeom prst="line">
                          <a:avLst/>
                        </a:prstGeom>
                        <a:ln>
                          <a:solidFill>
                            <a:schemeClr val="bg2">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EE13E1" id="Connecteur droit 198" o:spid="_x0000_s1026" style="position:absolute;rotation:180;flip:x;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5.3pt,7.3pt" to="195.5pt,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" strokecolor="#938953 [1614]"/>
            </w:pict>
          </mc:Fallback>
        </mc:AlternateContent>
      </w:r>
      <w:r w:rsidR="00E26728" w:rsidRPr="00E26728">
        <w:rPr>
          <w:noProof/>
          <w:lang w:eastAsia="fr-FR"/>
        </w:rPr>
        <mc:AlternateContent>
          <mc:Choice Requires="wps">
            <w:drawing>
              <wp:anchor distT="0" distB="0" distL="114300" distR="114300" simplePos="0" relativeHeight="251923456" behindDoc="0" locked="0" layoutInCell="1" allowOverlap="1" wp14:anchorId="72B3CC5B" wp14:editId="76B3B9CA">
                <wp:simplePos x="0" y="0"/>
                <wp:positionH relativeFrom="column">
                  <wp:posOffset>2191703</wp:posOffset>
                </wp:positionH>
                <wp:positionV relativeFrom="paragraph">
                  <wp:posOffset>77058</wp:posOffset>
                </wp:positionV>
                <wp:extent cx="292100" cy="276225"/>
                <wp:effectExtent l="7937" t="0" r="20638" b="20637"/>
                <wp:wrapNone/>
                <wp:docPr id="199" name="Forme libre 199"/>
                <wp:cNvGraphicFramePr/>
                <a:graphic xmlns:a="http://schemas.openxmlformats.org/drawingml/2006/main">
                  <a:graphicData uri="http://schemas.microsoft.com/office/word/2010/wordprocessingShape">
                    <wps:wsp>
                      <wps:cNvSpPr/>
                      <wps:spPr>
                        <a:xfrm rot="5400000">
                          <a:off x="0" y="0"/>
                          <a:ext cx="292100" cy="276225"/>
                        </a:xfrm>
                        <a:custGeom>
                          <a:avLst/>
                          <a:gdLst>
                            <a:gd name="connsiteX0" fmla="*/ 0 w 292148"/>
                            <a:gd name="connsiteY0" fmla="*/ 276497 h 276497"/>
                            <a:gd name="connsiteX1" fmla="*/ 95795 w 292148"/>
                            <a:gd name="connsiteY1" fmla="*/ 274320 h 276497"/>
                            <a:gd name="connsiteX2" fmla="*/ 191589 w 292148"/>
                            <a:gd name="connsiteY2" fmla="*/ 254726 h 276497"/>
                            <a:gd name="connsiteX3" fmla="*/ 267789 w 292148"/>
                            <a:gd name="connsiteY3" fmla="*/ 178526 h 276497"/>
                            <a:gd name="connsiteX4" fmla="*/ 289560 w 292148"/>
                            <a:gd name="connsiteY4" fmla="*/ 74023 h 276497"/>
                            <a:gd name="connsiteX5" fmla="*/ 291737 w 292148"/>
                            <a:gd name="connsiteY5" fmla="*/ 0 h 276497"/>
                            <a:gd name="connsiteX6" fmla="*/ 291737 w 292148"/>
                            <a:gd name="connsiteY6" fmla="*/ 0 h 2764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2148" h="276497">
                              <a:moveTo>
                                <a:pt x="0" y="276497"/>
                              </a:moveTo>
                              <a:lnTo>
                                <a:pt x="95795" y="274320"/>
                              </a:lnTo>
                              <a:cubicBezTo>
                                <a:pt x="127726" y="270692"/>
                                <a:pt x="162923" y="270692"/>
                                <a:pt x="191589" y="254726"/>
                              </a:cubicBezTo>
                              <a:cubicBezTo>
                                <a:pt x="220255" y="238760"/>
                                <a:pt x="251461" y="208643"/>
                                <a:pt x="267789" y="178526"/>
                              </a:cubicBezTo>
                              <a:cubicBezTo>
                                <a:pt x="284117" y="148409"/>
                                <a:pt x="285569" y="103777"/>
                                <a:pt x="289560" y="74023"/>
                              </a:cubicBezTo>
                              <a:cubicBezTo>
                                <a:pt x="293551" y="44269"/>
                                <a:pt x="291737" y="0"/>
                                <a:pt x="291737" y="0"/>
                              </a:cubicBezTo>
                              <a:lnTo>
                                <a:pt x="291737" y="0"/>
                              </a:lnTo>
                            </a:path>
                          </a:pathLst>
                        </a:custGeom>
                        <a:noFill/>
                        <a:ln w="952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F6036E7" id="Forme libre 199" o:spid="_x0000_s1026" style="position:absolute;margin-left:172.6pt;margin-top:6.05pt;width:23pt;height:21.75pt;rotation:90;z-index:251923456;visibility:visible;mso-wrap-style:square;mso-wrap-distance-left:9pt;mso-wrap-distance-top:0;mso-wrap-distance-right:9pt;mso-wrap-distance-bottom:0;mso-position-horizontal:absolute;mso-position-horizontal-relative:text;mso-position-vertical:absolute;mso-position-vertical-relative:text;v-text-anchor:middle" coordsize="292148,2764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" path="m,276497r95795,-2177c127726,270692,162923,270692,191589,254726v28666,-15966,59872,-46083,76200,-76200c284117,148409,285569,103777,289560,74023,293551,44269,291737,,291737,r,e" filled="f" strokecolor="#938953 [1614]">
                <v:path arrowok="t" o:connecttype="custom" o:connectlocs="0,276225;95779,274050;191558,254475;267745,178350;289512,73950;291689,0;291689,0" o:connectangles="0,0,0,0,0,0,0"/>
              </v:shape>
            </w:pict>
          </mc:Fallback>
        </mc:AlternateContent>
      </w:r>
      <w:r w:rsidR="00E26728">
        <w:rPr>
          <w:noProof/>
          <w:lang w:eastAsia="fr-FR"/>
        </w:rPr>
        <mc:AlternateContent>
          <mc:Choice Requires="wps">
            <w:drawing>
              <wp:anchor distT="0" distB="0" distL="114300" distR="114300" simplePos="0" relativeHeight="251910144" behindDoc="0" locked="0" layoutInCell="1" allowOverlap="1">
                <wp:simplePos x="0" y="0"/>
                <wp:positionH relativeFrom="column">
                  <wp:posOffset>1587351</wp:posOffset>
                </wp:positionH>
                <wp:positionV relativeFrom="paragraph">
                  <wp:posOffset>71849</wp:posOffset>
                </wp:positionV>
                <wp:extent cx="292100" cy="276225"/>
                <wp:effectExtent l="7937" t="0" r="20638" b="20637"/>
                <wp:wrapNone/>
                <wp:docPr id="190" name="Forme libre 190"/>
                <wp:cNvGraphicFramePr/>
                <a:graphic xmlns:a="http://schemas.openxmlformats.org/drawingml/2006/main">
                  <a:graphicData uri="http://schemas.microsoft.com/office/word/2010/wordprocessingShape">
                    <wps:wsp>
                      <wps:cNvSpPr/>
                      <wps:spPr>
                        <a:xfrm rot="5400000">
                          <a:off x="0" y="0"/>
                          <a:ext cx="292100" cy="276225"/>
                        </a:xfrm>
                        <a:custGeom>
                          <a:avLst/>
                          <a:gdLst>
                            <a:gd name="connsiteX0" fmla="*/ 0 w 292148"/>
                            <a:gd name="connsiteY0" fmla="*/ 276497 h 276497"/>
                            <a:gd name="connsiteX1" fmla="*/ 95795 w 292148"/>
                            <a:gd name="connsiteY1" fmla="*/ 274320 h 276497"/>
                            <a:gd name="connsiteX2" fmla="*/ 191589 w 292148"/>
                            <a:gd name="connsiteY2" fmla="*/ 254726 h 276497"/>
                            <a:gd name="connsiteX3" fmla="*/ 267789 w 292148"/>
                            <a:gd name="connsiteY3" fmla="*/ 178526 h 276497"/>
                            <a:gd name="connsiteX4" fmla="*/ 289560 w 292148"/>
                            <a:gd name="connsiteY4" fmla="*/ 74023 h 276497"/>
                            <a:gd name="connsiteX5" fmla="*/ 291737 w 292148"/>
                            <a:gd name="connsiteY5" fmla="*/ 0 h 276497"/>
                            <a:gd name="connsiteX6" fmla="*/ 291737 w 292148"/>
                            <a:gd name="connsiteY6" fmla="*/ 0 h 2764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2148" h="276497">
                              <a:moveTo>
                                <a:pt x="0" y="276497"/>
                              </a:moveTo>
                              <a:lnTo>
                                <a:pt x="95795" y="274320"/>
                              </a:lnTo>
                              <a:cubicBezTo>
                                <a:pt x="127726" y="270692"/>
                                <a:pt x="162923" y="270692"/>
                                <a:pt x="191589" y="254726"/>
                              </a:cubicBezTo>
                              <a:cubicBezTo>
                                <a:pt x="220255" y="238760"/>
                                <a:pt x="251461" y="208643"/>
                                <a:pt x="267789" y="178526"/>
                              </a:cubicBezTo>
                              <a:cubicBezTo>
                                <a:pt x="284117" y="148409"/>
                                <a:pt x="285569" y="103777"/>
                                <a:pt x="289560" y="74023"/>
                              </a:cubicBezTo>
                              <a:cubicBezTo>
                                <a:pt x="293551" y="44269"/>
                                <a:pt x="291737" y="0"/>
                                <a:pt x="291737" y="0"/>
                              </a:cubicBezTo>
                              <a:lnTo>
                                <a:pt x="291737" y="0"/>
                              </a:lnTo>
                            </a:path>
                          </a:pathLst>
                        </a:custGeom>
                        <a:noFill/>
                        <a:ln w="952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F87DC50" id="Forme libre 190" o:spid="_x0000_s1026" style="position:absolute;margin-left:125pt;margin-top:5.65pt;width:23pt;height:21.75pt;rotation:90;z-index:251910144;visibility:visible;mso-wrap-style:square;mso-wrap-distance-left:9pt;mso-wrap-distance-top:0;mso-wrap-distance-right:9pt;mso-wrap-distance-bottom:0;mso-position-horizontal:absolute;mso-position-horizontal-relative:text;mso-position-vertical:absolute;mso-position-vertical-relative:text;v-text-anchor:middle" coordsize="292148,2764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" path="m,276497r95795,-2177c127726,270692,162923,270692,191589,254726v28666,-15966,59872,-46083,76200,-76200c284117,148409,285569,103777,289560,74023,293551,44269,291737,,291737,r,e" filled="f" strokecolor="#938953 [1614]">
                <v:path arrowok="t" o:connecttype="custom" o:connectlocs="0,276225;95779,274050;191558,254475;267745,178350;289512,73950;291689,0;291689,0" o:connectangles="0,0,0,0,0,0,0"/>
              </v:shape>
            </w:pict>
          </mc:Fallback>
        </mc:AlternateContent>
      </w:r>
      <w:r w:rsidR="00E84CED">
        <w:rPr>
          <w:noProof/>
          <w:lang w:eastAsia="fr-FR"/>
        </w:rPr>
        <mc:AlternateContent>
          <mc:Choice Requires="wps">
            <w:drawing>
              <wp:anchor distT="0" distB="0" distL="114300" distR="114300" simplePos="0" relativeHeight="251909120" behindDoc="0" locked="0" layoutInCell="1" allowOverlap="1">
                <wp:simplePos x="0" y="0"/>
                <wp:positionH relativeFrom="column">
                  <wp:posOffset>1870710</wp:posOffset>
                </wp:positionH>
                <wp:positionV relativeFrom="paragraph">
                  <wp:posOffset>83185</wp:posOffset>
                </wp:positionV>
                <wp:extent cx="2540" cy="273685"/>
                <wp:effectExtent l="0" t="0" r="35560" b="31115"/>
                <wp:wrapNone/>
                <wp:docPr id="188" name="Connecteur droit 188"/>
                <wp:cNvGraphicFramePr/>
                <a:graphic xmlns:a="http://schemas.openxmlformats.org/drawingml/2006/main">
                  <a:graphicData uri="http://schemas.microsoft.com/office/word/2010/wordprocessingShape">
                    <wps:wsp>
                      <wps:cNvCnPr/>
                      <wps:spPr>
                        <a:xfrm flipH="1">
                          <a:off x="0" y="0"/>
                          <a:ext cx="2540" cy="273685"/>
                        </a:xfrm>
                        <a:prstGeom prst="line">
                          <a:avLst/>
                        </a:prstGeom>
                        <a:ln>
                          <a:solidFill>
                            <a:schemeClr val="bg2">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1B30736" id="Connecteur droit 188" o:spid="_x0000_s1026" style="position:absolute;flip:x;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7.3pt,6.55pt" to="147.5pt,2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" strokecolor="#938953 [1614]"/>
            </w:pict>
          </mc:Fallback>
        </mc:AlternateContent>
      </w:r>
    </w:p>
    <w:p w:rsidR="00857110" w:rsidRDefault="00857110" w:rsidP="00857110"/>
    <w:p w:rsidR="00857110" w:rsidRDefault="00D65467" w:rsidP="00857110">
      <w:r>
        <w:rPr>
          <w:noProof/>
          <w:lang w:eastAsia="fr-FR"/>
        </w:rPr>
        <mc:AlternateContent>
          <mc:Choice Requires="wps">
            <w:drawing>
              <wp:anchor distT="0" distB="0" distL="114300" distR="114300" simplePos="0" relativeHeight="252032000" behindDoc="0" locked="0" layoutInCell="1" allowOverlap="1" wp14:anchorId="62D0AB40" wp14:editId="7A46B45A">
                <wp:simplePos x="0" y="0"/>
                <wp:positionH relativeFrom="margin">
                  <wp:posOffset>2440940</wp:posOffset>
                </wp:positionH>
                <wp:positionV relativeFrom="paragraph">
                  <wp:posOffset>126365</wp:posOffset>
                </wp:positionV>
                <wp:extent cx="845820" cy="457200"/>
                <wp:effectExtent l="0" t="0" r="0" b="0"/>
                <wp:wrapNone/>
                <wp:docPr id="258" name="Zone de texte 258"/>
                <wp:cNvGraphicFramePr/>
                <a:graphic xmlns:a="http://schemas.openxmlformats.org/drawingml/2006/main">
                  <a:graphicData uri="http://schemas.microsoft.com/office/word/2010/wordprocessingShape">
                    <wps:wsp>
                      <wps:cNvSpPr txBox="1"/>
                      <wps:spPr>
                        <a:xfrm>
                          <a:off x="0" y="0"/>
                          <a:ext cx="845820" cy="457200"/>
                        </a:xfrm>
                        <a:prstGeom prst="rect">
                          <a:avLst/>
                        </a:prstGeom>
                        <a:noFill/>
                        <a:ln w="6350">
                          <a:noFill/>
                        </a:ln>
                      </wps:spPr>
                      <wps:txbx>
                        <w:txbxContent>
                          <w:p w:rsidR="00872EC6" w:rsidRDefault="00872EC6" w:rsidP="00D65467">
                            <w:pPr>
                              <w:ind w:firstLine="0"/>
                              <w:jc w:val="center"/>
                            </w:pPr>
                            <w:r>
                              <w:t xml:space="preserve">Plafonnier à </w:t>
                            </w:r>
                            <w:proofErr w:type="spellStart"/>
                            <w:r>
                              <w:t>LEDs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D0AB40" id="Zone de texte 258" o:spid="_x0000_s1117" type="#_x0000_t202" style="position:absolute;left:0;text-align:left;margin-left:192.2pt;margin-top:9.95pt;width:66.6pt;height:36pt;z-index:252032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" filled="f" stroked="f" strokeweight=".5pt">
                <v:textbox>
                  <w:txbxContent>
                    <w:p w:rsidR="00872EC6" w:rsidRDefault="00872EC6" w:rsidP="00D65467">
                      <w:pPr>
                        <w:ind w:firstLine="0"/>
                        <w:jc w:val="center"/>
                      </w:pPr>
                      <w:r>
                        <w:t xml:space="preserve">Plafonnier à </w:t>
                      </w:r>
                      <w:proofErr w:type="spellStart"/>
                      <w:r>
                        <w:t>LEDs</w:t>
                      </w:r>
                      <w:proofErr w:type="spellEnd"/>
                    </w:p>
                  </w:txbxContent>
                </v:textbox>
                <w10:wrap anchorx="margin"/>
              </v:shape>
            </w:pict>
          </mc:Fallback>
        </mc:AlternateContent>
      </w:r>
      <w:r w:rsidR="00D33243">
        <w:rPr>
          <w:noProof/>
          <w:lang w:eastAsia="fr-FR"/>
        </w:rPr>
        <mc:AlternateContent>
          <mc:Choice Requires="wps">
            <w:drawing>
              <wp:anchor distT="0" distB="0" distL="114300" distR="114300" simplePos="0" relativeHeight="252019712" behindDoc="0" locked="0" layoutInCell="1" allowOverlap="1" wp14:anchorId="6914060B" wp14:editId="4038C24A">
                <wp:simplePos x="0" y="0"/>
                <wp:positionH relativeFrom="margin">
                  <wp:posOffset>1699260</wp:posOffset>
                </wp:positionH>
                <wp:positionV relativeFrom="paragraph">
                  <wp:posOffset>130810</wp:posOffset>
                </wp:positionV>
                <wp:extent cx="721360" cy="457200"/>
                <wp:effectExtent l="0" t="0" r="0" b="0"/>
                <wp:wrapNone/>
                <wp:docPr id="252" name="Zone de texte 252"/>
                <wp:cNvGraphicFramePr/>
                <a:graphic xmlns:a="http://schemas.openxmlformats.org/drawingml/2006/main">
                  <a:graphicData uri="http://schemas.microsoft.com/office/word/2010/wordprocessingShape">
                    <wps:wsp>
                      <wps:cNvSpPr txBox="1"/>
                      <wps:spPr>
                        <a:xfrm>
                          <a:off x="0" y="0"/>
                          <a:ext cx="721360" cy="457200"/>
                        </a:xfrm>
                        <a:prstGeom prst="rect">
                          <a:avLst/>
                        </a:prstGeom>
                        <a:noFill/>
                        <a:ln w="6350">
                          <a:noFill/>
                        </a:ln>
                      </wps:spPr>
                      <wps:txbx>
                        <w:txbxContent>
                          <w:p w:rsidR="00872EC6" w:rsidRDefault="00872EC6" w:rsidP="00D33243">
                            <w:pPr>
                              <w:ind w:firstLine="0"/>
                              <w:jc w:val="center"/>
                            </w:pPr>
                            <w:r>
                              <w:t xml:space="preserve">Spot à </w:t>
                            </w:r>
                            <w:proofErr w:type="spellStart"/>
                            <w:r>
                              <w:t>LEDs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14060B" id="Zone de texte 252" o:spid="_x0000_s1118" type="#_x0000_t202" style="position:absolute;left:0;text-align:left;margin-left:133.8pt;margin-top:10.3pt;width:56.8pt;height:36pt;z-index:252019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" filled="f" stroked="f" strokeweight=".5pt">
                <v:textbox>
                  <w:txbxContent>
                    <w:p w:rsidR="00872EC6" w:rsidRDefault="00872EC6" w:rsidP="00D33243">
                      <w:pPr>
                        <w:ind w:firstLine="0"/>
                        <w:jc w:val="center"/>
                      </w:pPr>
                      <w:r>
                        <w:t xml:space="preserve">Spot à </w:t>
                      </w:r>
                      <w:proofErr w:type="spellStart"/>
                      <w:r>
                        <w:t>LEDs</w:t>
                      </w:r>
                      <w:proofErr w:type="spellEnd"/>
                    </w:p>
                  </w:txbxContent>
                </v:textbox>
                <w10:wrap anchorx="margin"/>
              </v:shape>
            </w:pict>
          </mc:Fallback>
        </mc:AlternateContent>
      </w:r>
      <w:r w:rsidR="00DA64C5">
        <w:rPr>
          <w:noProof/>
          <w:lang w:eastAsia="fr-FR"/>
        </w:rPr>
        <mc:AlternateContent>
          <mc:Choice Requires="wps">
            <w:drawing>
              <wp:anchor distT="0" distB="0" distL="114300" distR="114300" simplePos="0" relativeHeight="252008448" behindDoc="0" locked="0" layoutInCell="1" allowOverlap="1" wp14:anchorId="0F616A06" wp14:editId="272D2805">
                <wp:simplePos x="0" y="0"/>
                <wp:positionH relativeFrom="margin">
                  <wp:posOffset>1021080</wp:posOffset>
                </wp:positionH>
                <wp:positionV relativeFrom="paragraph">
                  <wp:posOffset>115570</wp:posOffset>
                </wp:positionV>
                <wp:extent cx="721360" cy="457200"/>
                <wp:effectExtent l="0" t="0" r="0" b="0"/>
                <wp:wrapNone/>
                <wp:docPr id="246" name="Zone de texte 246"/>
                <wp:cNvGraphicFramePr/>
                <a:graphic xmlns:a="http://schemas.openxmlformats.org/drawingml/2006/main">
                  <a:graphicData uri="http://schemas.microsoft.com/office/word/2010/wordprocessingShape">
                    <wps:wsp>
                      <wps:cNvSpPr txBox="1"/>
                      <wps:spPr>
                        <a:xfrm>
                          <a:off x="0" y="0"/>
                          <a:ext cx="721360" cy="457200"/>
                        </a:xfrm>
                        <a:prstGeom prst="rect">
                          <a:avLst/>
                        </a:prstGeom>
                        <a:noFill/>
                        <a:ln w="6350">
                          <a:noFill/>
                        </a:ln>
                      </wps:spPr>
                      <wps:txbx>
                        <w:txbxContent>
                          <w:p w:rsidR="00872EC6" w:rsidRDefault="00872EC6" w:rsidP="00DA64C5">
                            <w:pPr>
                              <w:ind w:firstLine="0"/>
                              <w:jc w:val="center"/>
                            </w:pPr>
                            <w:r>
                              <w:t>Prises 16A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616A06" id="Zone de texte 246" o:spid="_x0000_s1119" type="#_x0000_t202" style="position:absolute;left:0;text-align:left;margin-left:80.4pt;margin-top:9.1pt;width:56.8pt;height:36pt;z-index:252008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" filled="f" stroked="f" strokeweight=".5pt">
                <v:textbox>
                  <w:txbxContent>
                    <w:p w:rsidR="00872EC6" w:rsidRDefault="00872EC6" w:rsidP="00DA64C5">
                      <w:pPr>
                        <w:ind w:firstLine="0"/>
                        <w:jc w:val="center"/>
                      </w:pPr>
                      <w:r>
                        <w:t>Prises 16A</w:t>
                      </w:r>
                    </w:p>
                  </w:txbxContent>
                </v:textbox>
                <w10:wrap anchorx="margin"/>
              </v:shape>
            </w:pict>
          </mc:Fallback>
        </mc:AlternateContent>
      </w:r>
      <w:r w:rsidR="00DA64C5">
        <w:rPr>
          <w:noProof/>
          <w:lang w:eastAsia="fr-FR"/>
        </w:rPr>
        <mc:AlternateContent>
          <mc:Choice Requires="wps">
            <w:drawing>
              <wp:anchor distT="0" distB="0" distL="114300" distR="114300" simplePos="0" relativeHeight="252004352" behindDoc="0" locked="0" layoutInCell="1" allowOverlap="1" wp14:anchorId="3EBBCB05" wp14:editId="45685EBA">
                <wp:simplePos x="0" y="0"/>
                <wp:positionH relativeFrom="margin">
                  <wp:posOffset>231140</wp:posOffset>
                </wp:positionH>
                <wp:positionV relativeFrom="paragraph">
                  <wp:posOffset>99695</wp:posOffset>
                </wp:positionV>
                <wp:extent cx="721360" cy="457200"/>
                <wp:effectExtent l="0" t="0" r="0" b="0"/>
                <wp:wrapNone/>
                <wp:docPr id="244" name="Zone de texte 244"/>
                <wp:cNvGraphicFramePr/>
                <a:graphic xmlns:a="http://schemas.openxmlformats.org/drawingml/2006/main">
                  <a:graphicData uri="http://schemas.microsoft.com/office/word/2010/wordprocessingShape">
                    <wps:wsp>
                      <wps:cNvSpPr txBox="1"/>
                      <wps:spPr>
                        <a:xfrm>
                          <a:off x="0" y="0"/>
                          <a:ext cx="721360" cy="457200"/>
                        </a:xfrm>
                        <a:prstGeom prst="rect">
                          <a:avLst/>
                        </a:prstGeom>
                        <a:noFill/>
                        <a:ln w="6350">
                          <a:noFill/>
                        </a:ln>
                      </wps:spPr>
                      <wps:txbx>
                        <w:txbxContent>
                          <w:p w:rsidR="00872EC6" w:rsidRDefault="00872EC6" w:rsidP="00DA64C5">
                            <w:pPr>
                              <w:ind w:firstLine="0"/>
                              <w:jc w:val="center"/>
                            </w:pPr>
                            <w:r>
                              <w:t xml:space="preserve">Réglette à </w:t>
                            </w:r>
                            <w:proofErr w:type="spellStart"/>
                            <w:r>
                              <w:t>LEDs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BBCB05" id="Zone de texte 244" o:spid="_x0000_s1120" type="#_x0000_t202" style="position:absolute;left:0;text-align:left;margin-left:18.2pt;margin-top:7.85pt;width:56.8pt;height:36pt;z-index:252004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" filled="f" stroked="f" strokeweight=".5pt">
                <v:textbox>
                  <w:txbxContent>
                    <w:p w:rsidR="00872EC6" w:rsidRDefault="00872EC6" w:rsidP="00DA64C5">
                      <w:pPr>
                        <w:ind w:firstLine="0"/>
                        <w:jc w:val="center"/>
                      </w:pPr>
                      <w:r>
                        <w:t xml:space="preserve">Réglette à </w:t>
                      </w:r>
                      <w:proofErr w:type="spellStart"/>
                      <w:r>
                        <w:t>LEDs</w:t>
                      </w:r>
                      <w:proofErr w:type="spellEnd"/>
                    </w:p>
                  </w:txbxContent>
                </v:textbox>
                <w10:wrap anchorx="margin"/>
              </v:shape>
            </w:pict>
          </mc:Fallback>
        </mc:AlternateContent>
      </w:r>
    </w:p>
    <w:p w:rsidR="00B35EA7" w:rsidRDefault="00B35EA7" w:rsidP="00B35EA7">
      <w:r w:rsidRPr="007142BE">
        <w:rPr>
          <w:noProof/>
          <w:lang w:eastAsia="fr-FR"/>
        </w:rPr>
        <mc:AlternateContent>
          <mc:Choice Requires="wps">
            <w:drawing>
              <wp:anchor distT="0" distB="0" distL="114300" distR="114300" simplePos="0" relativeHeight="252002304" behindDoc="0" locked="0" layoutInCell="1" allowOverlap="1" wp14:anchorId="717785F1" wp14:editId="115A5295">
                <wp:simplePos x="0" y="0"/>
                <wp:positionH relativeFrom="margin">
                  <wp:posOffset>0</wp:posOffset>
                </wp:positionH>
                <wp:positionV relativeFrom="paragraph">
                  <wp:posOffset>13970</wp:posOffset>
                </wp:positionV>
                <wp:extent cx="289560" cy="45085"/>
                <wp:effectExtent l="0" t="0" r="0" b="0"/>
                <wp:wrapNone/>
                <wp:docPr id="243" name="Rectangle 243"/>
                <wp:cNvGraphicFramePr/>
                <a:graphic xmlns:a="http://schemas.openxmlformats.org/drawingml/2006/main">
                  <a:graphicData uri="http://schemas.microsoft.com/office/word/2010/wordprocessingShape">
                    <wps:wsp>
                      <wps:cNvSpPr/>
                      <wps:spPr>
                        <a:xfrm>
                          <a:off x="0" y="0"/>
                          <a:ext cx="289560" cy="45085"/>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BCC467" id="Rectangle 243" o:spid="_x0000_s1026" style="position:absolute;margin-left:0;margin-top:1.1pt;width:22.8pt;height:3.55pt;z-index:252002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" fillcolor="yellow" stroked="f" strokeweight="2pt">
                <w10:wrap anchorx="margin"/>
              </v:rect>
            </w:pict>
          </mc:Fallback>
        </mc:AlternateContent>
      </w:r>
      <w:r w:rsidRPr="007142BE">
        <w:rPr>
          <w:noProof/>
          <w:lang w:eastAsia="fr-FR"/>
        </w:rPr>
        <mc:AlternateContent>
          <mc:Choice Requires="wps">
            <w:drawing>
              <wp:anchor distT="0" distB="0" distL="114300" distR="114300" simplePos="0" relativeHeight="252006400" behindDoc="0" locked="0" layoutInCell="1" allowOverlap="1" wp14:anchorId="62CE7132" wp14:editId="24D96FDF">
                <wp:simplePos x="0" y="0"/>
                <wp:positionH relativeFrom="margin">
                  <wp:posOffset>1005840</wp:posOffset>
                </wp:positionH>
                <wp:positionV relativeFrom="paragraph">
                  <wp:posOffset>17780</wp:posOffset>
                </wp:positionV>
                <wp:extent cx="83820" cy="87630"/>
                <wp:effectExtent l="0" t="0" r="0" b="7620"/>
                <wp:wrapNone/>
                <wp:docPr id="245" name="Éclair 245"/>
                <wp:cNvGraphicFramePr/>
                <a:graphic xmlns:a="http://schemas.openxmlformats.org/drawingml/2006/main">
                  <a:graphicData uri="http://schemas.microsoft.com/office/word/2010/wordprocessingShape">
                    <wps:wsp>
                      <wps:cNvSpPr/>
                      <wps:spPr>
                        <a:xfrm>
                          <a:off x="0" y="0"/>
                          <a:ext cx="83820" cy="8763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19EA0A" id="Éclair 245" o:spid="_x0000_s1026" type="#_x0000_t73" style="position:absolute;margin-left:79.2pt;margin-top:1.4pt;width:6.6pt;height:6.9pt;z-index:252006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" fillcolor="red" stroked="f" strokeweight="2pt">
                <w10:wrap anchorx="margin"/>
              </v:shape>
            </w:pict>
          </mc:Fallback>
        </mc:AlternateContent>
      </w:r>
      <w:r>
        <w:rPr>
          <w:noProof/>
          <w:lang w:eastAsia="fr-FR"/>
        </w:rPr>
        <mc:AlternateContent>
          <mc:Choice Requires="wps">
            <w:drawing>
              <wp:anchor distT="0" distB="0" distL="114300" distR="114300" simplePos="0" relativeHeight="252017664" behindDoc="0" locked="0" layoutInCell="1" allowOverlap="1" wp14:anchorId="31A4E779" wp14:editId="1E50D830">
                <wp:simplePos x="0" y="0"/>
                <wp:positionH relativeFrom="column">
                  <wp:posOffset>1729740</wp:posOffset>
                </wp:positionH>
                <wp:positionV relativeFrom="paragraph">
                  <wp:posOffset>17780</wp:posOffset>
                </wp:positionV>
                <wp:extent cx="80010" cy="76200"/>
                <wp:effectExtent l="0" t="0" r="0" b="0"/>
                <wp:wrapNone/>
                <wp:docPr id="251" name="Ellipse 251"/>
                <wp:cNvGraphicFramePr/>
                <a:graphic xmlns:a="http://schemas.openxmlformats.org/drawingml/2006/main">
                  <a:graphicData uri="http://schemas.microsoft.com/office/word/2010/wordprocessingShape">
                    <wps:wsp>
                      <wps:cNvSpPr/>
                      <wps:spPr>
                        <a:xfrm>
                          <a:off x="0" y="0"/>
                          <a:ext cx="80010" cy="76200"/>
                        </a:xfrm>
                        <a:prstGeom prst="ellipse">
                          <a:avLst/>
                        </a:prstGeom>
                        <a:solidFill>
                          <a:srgbClr val="D636B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04A4948A" id="Ellipse 251" o:spid="_x0000_s1026" style="position:absolute;margin-left:136.2pt;margin-top:1.4pt;width:6.3pt;height:6pt;z-index:252017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" fillcolor="#d636bf" stroked="f" strokeweight="2pt"/>
            </w:pict>
          </mc:Fallback>
        </mc:AlternateContent>
      </w:r>
      <w:r>
        <w:rPr>
          <w:noProof/>
          <w:lang w:eastAsia="fr-FR"/>
        </w:rPr>
        <mc:AlternateContent>
          <mc:Choice Requires="wps">
            <w:drawing>
              <wp:anchor distT="0" distB="0" distL="114300" distR="114300" simplePos="0" relativeHeight="252029952" behindDoc="0" locked="0" layoutInCell="1" allowOverlap="1" wp14:anchorId="6F948DA2" wp14:editId="310A69BA">
                <wp:simplePos x="0" y="0"/>
                <wp:positionH relativeFrom="column">
                  <wp:posOffset>2429510</wp:posOffset>
                </wp:positionH>
                <wp:positionV relativeFrom="paragraph">
                  <wp:posOffset>17145</wp:posOffset>
                </wp:positionV>
                <wp:extent cx="80010" cy="76200"/>
                <wp:effectExtent l="0" t="0" r="0" b="0"/>
                <wp:wrapNone/>
                <wp:docPr id="257" name="Ellipse 257"/>
                <wp:cNvGraphicFramePr/>
                <a:graphic xmlns:a="http://schemas.openxmlformats.org/drawingml/2006/main">
                  <a:graphicData uri="http://schemas.microsoft.com/office/word/2010/wordprocessingShape">
                    <wps:wsp>
                      <wps:cNvSpPr/>
                      <wps:spPr>
                        <a:xfrm>
                          <a:off x="0" y="0"/>
                          <a:ext cx="80010" cy="76200"/>
                        </a:xfrm>
                        <a:prstGeom prst="ellipse">
                          <a:avLst/>
                        </a:prstGeom>
                        <a:solidFill>
                          <a:srgbClr val="E78F2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2D7790F8" id="Ellipse 257" o:spid="_x0000_s1026" style="position:absolute;margin-left:191.3pt;margin-top:1.35pt;width:6.3pt;height:6pt;z-index:2520299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" fillcolor="#e78f25" stroked="f" strokeweight="2pt"/>
            </w:pict>
          </mc:Fallback>
        </mc:AlternateContent>
      </w:r>
    </w:p>
    <w:p w:rsidR="00B35EA7" w:rsidRDefault="00B35EA7" w:rsidP="00B35EA7"/>
    <w:p w:rsidR="005811AD" w:rsidRDefault="00B35EA7" w:rsidP="00B35EA7">
      <w:r>
        <w:rPr>
          <w:noProof/>
          <w:lang w:eastAsia="fr-FR"/>
        </w:rPr>
        <mc:AlternateContent>
          <mc:Choice Requires="wps">
            <w:drawing>
              <wp:anchor distT="0" distB="0" distL="114300" distR="114300" simplePos="0" relativeHeight="252060672" behindDoc="0" locked="0" layoutInCell="1" allowOverlap="1" wp14:anchorId="6A943122" wp14:editId="522DE69A">
                <wp:simplePos x="0" y="0"/>
                <wp:positionH relativeFrom="margin">
                  <wp:posOffset>1167766</wp:posOffset>
                </wp:positionH>
                <wp:positionV relativeFrom="paragraph">
                  <wp:posOffset>34290</wp:posOffset>
                </wp:positionV>
                <wp:extent cx="1416050" cy="603690"/>
                <wp:effectExtent l="0" t="0" r="0" b="6350"/>
                <wp:wrapNone/>
                <wp:docPr id="276" name="Zone de texte 276"/>
                <wp:cNvGraphicFramePr/>
                <a:graphic xmlns:a="http://schemas.openxmlformats.org/drawingml/2006/main">
                  <a:graphicData uri="http://schemas.microsoft.com/office/word/2010/wordprocessingShape">
                    <wps:wsp>
                      <wps:cNvSpPr txBox="1"/>
                      <wps:spPr>
                        <a:xfrm>
                          <a:off x="0" y="0"/>
                          <a:ext cx="1416050" cy="603690"/>
                        </a:xfrm>
                        <a:prstGeom prst="rect">
                          <a:avLst/>
                        </a:prstGeom>
                        <a:noFill/>
                        <a:ln w="6350">
                          <a:noFill/>
                        </a:ln>
                      </wps:spPr>
                      <wps:txbx>
                        <w:txbxContent>
                          <w:p w:rsidR="00872EC6" w:rsidRPr="00B35EA7" w:rsidRDefault="00872EC6" w:rsidP="00B35EA7">
                            <w:pPr>
                              <w:ind w:firstLine="0"/>
                              <w:jc w:val="center"/>
                              <w:rPr>
                                <w:color w:val="365F91" w:themeColor="accent1" w:themeShade="BF"/>
                              </w:rPr>
                            </w:pPr>
                            <w:r w:rsidRPr="00B35EA7">
                              <w:rPr>
                                <w:color w:val="365F91" w:themeColor="accent1" w:themeShade="BF"/>
                              </w:rPr>
                              <w:t>2 modules de 6m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943122" id="Zone de texte 276" o:spid="_x0000_s1121" type="#_x0000_t202" style="position:absolute;left:0;text-align:left;margin-left:91.95pt;margin-top:2.7pt;width:111.5pt;height:47.55pt;z-index:252060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" filled="f" stroked="f" strokeweight=".5pt">
                <v:textbox>
                  <w:txbxContent>
                    <w:p w:rsidR="00872EC6" w:rsidRPr="00B35EA7" w:rsidRDefault="00872EC6" w:rsidP="00B35EA7">
                      <w:pPr>
                        <w:ind w:firstLine="0"/>
                        <w:jc w:val="center"/>
                        <w:rPr>
                          <w:color w:val="365F91" w:themeColor="accent1" w:themeShade="BF"/>
                        </w:rPr>
                      </w:pPr>
                      <w:r w:rsidRPr="00B35EA7">
                        <w:rPr>
                          <w:color w:val="365F91" w:themeColor="accent1" w:themeShade="BF"/>
                        </w:rPr>
                        <w:t>2 modules de 6m</w:t>
                      </w:r>
                    </w:p>
                  </w:txbxContent>
                </v:textbox>
                <w10:wrap anchorx="margin"/>
              </v:shape>
            </w:pict>
          </mc:Fallback>
        </mc:AlternateContent>
      </w:r>
      <w:r>
        <w:rPr>
          <w:noProof/>
          <w:lang w:eastAsia="fr-FR"/>
        </w:rPr>
        <mc:AlternateContent>
          <mc:Choice Requires="wps">
            <w:drawing>
              <wp:anchor distT="0" distB="0" distL="114300" distR="114300" simplePos="0" relativeHeight="252058624" behindDoc="0" locked="0" layoutInCell="1" allowOverlap="1">
                <wp:simplePos x="0" y="0"/>
                <wp:positionH relativeFrom="column">
                  <wp:posOffset>77470</wp:posOffset>
                </wp:positionH>
                <wp:positionV relativeFrom="paragraph">
                  <wp:posOffset>27940</wp:posOffset>
                </wp:positionV>
                <wp:extent cx="4064000" cy="0"/>
                <wp:effectExtent l="38100" t="76200" r="12700" b="95250"/>
                <wp:wrapNone/>
                <wp:docPr id="275" name="Connecteur droit avec flèche 275"/>
                <wp:cNvGraphicFramePr/>
                <a:graphic xmlns:a="http://schemas.openxmlformats.org/drawingml/2006/main">
                  <a:graphicData uri="http://schemas.microsoft.com/office/word/2010/wordprocessingShape">
                    <wps:wsp>
                      <wps:cNvCnPr/>
                      <wps:spPr>
                        <a:xfrm>
                          <a:off x="0" y="0"/>
                          <a:ext cx="406400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9EB2AFD" id="Connecteur droit avec flèche 275" o:spid="_x0000_s1026" type="#_x0000_t32" style="position:absolute;margin-left:6.1pt;margin-top:2.2pt;width:320pt;height:0;z-index:252058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" strokecolor="#4579b8 [3044]">
                <v:stroke startarrow="block" endarrow="block"/>
              </v:shape>
            </w:pict>
          </mc:Fallback>
        </mc:AlternateContent>
      </w:r>
    </w:p>
    <w:p w:rsidR="00B35EA7" w:rsidRDefault="00B35EA7" w:rsidP="00B35EA7"/>
    <w:p w:rsidR="005C2694" w:rsidRDefault="00BD4463" w:rsidP="005C2694">
      <w:pPr>
        <w:pStyle w:val="Titre2"/>
      </w:pPr>
      <w:bookmarkStart w:id="210" w:name="_Toc205551269"/>
      <w:r>
        <w:t>C-4</w:t>
      </w:r>
      <w:r w:rsidR="005C2694">
        <w:t>-8-2-1-2</w:t>
      </w:r>
      <w:r w:rsidR="005C2694" w:rsidRPr="00F852FA">
        <w:t xml:space="preserve"> – </w:t>
      </w:r>
      <w:r w:rsidR="005C2694">
        <w:t>Charge au sol maximale et type de plancher</w:t>
      </w:r>
      <w:bookmarkEnd w:id="210"/>
    </w:p>
    <w:p w:rsidR="00451780" w:rsidRDefault="00451780" w:rsidP="00451780">
      <w:pPr>
        <w:ind w:firstLine="0"/>
      </w:pPr>
    </w:p>
    <w:p w:rsidR="00451780" w:rsidRPr="00451780" w:rsidRDefault="00451780" w:rsidP="00451780">
      <w:pPr>
        <w:ind w:firstLine="0"/>
      </w:pPr>
      <w:r>
        <w:t>Il n’est pas prévu de trafic lourd dans ce bâtiment modulaire. La charge maximale à prendre en compte est celle d’un trafic de personnes classique pour ce type de bâtiment.</w:t>
      </w:r>
    </w:p>
    <w:p w:rsidR="005C2694" w:rsidRDefault="00BD4463" w:rsidP="005C2694">
      <w:pPr>
        <w:pStyle w:val="Titre2"/>
      </w:pPr>
      <w:bookmarkStart w:id="211" w:name="_Toc205551270"/>
      <w:r>
        <w:t>C-4</w:t>
      </w:r>
      <w:r w:rsidR="005C2694">
        <w:t>-8-2-1-3</w:t>
      </w:r>
      <w:r w:rsidR="005C2694" w:rsidRPr="00F852FA">
        <w:t xml:space="preserve"> – </w:t>
      </w:r>
      <w:r w:rsidR="005C2694">
        <w:t>Revêtements muraux</w:t>
      </w:r>
      <w:bookmarkEnd w:id="211"/>
    </w:p>
    <w:p w:rsidR="00CB675C" w:rsidRDefault="00CB675C" w:rsidP="00CB675C"/>
    <w:p w:rsidR="00CB675C" w:rsidRDefault="00CB675C" w:rsidP="00421398">
      <w:pPr>
        <w:pStyle w:val="Paragraphedeliste"/>
        <w:numPr>
          <w:ilvl w:val="0"/>
          <w:numId w:val="33"/>
        </w:numPr>
      </w:pPr>
      <w:r>
        <w:t>Parement extérieur</w:t>
      </w:r>
    </w:p>
    <w:p w:rsidR="00B4102A" w:rsidRDefault="00B4102A" w:rsidP="00B4102A">
      <w:pPr>
        <w:ind w:firstLine="0"/>
      </w:pPr>
      <w:r>
        <w:t>Les stipulations du §B-3-5-3 s’appliquent toutefois un bardage en bois sera proposé en option.</w:t>
      </w:r>
    </w:p>
    <w:p w:rsidR="00CB675C" w:rsidRPr="00CB675C" w:rsidRDefault="00CB675C" w:rsidP="00421398">
      <w:pPr>
        <w:pStyle w:val="Paragraphedeliste"/>
        <w:numPr>
          <w:ilvl w:val="0"/>
          <w:numId w:val="33"/>
        </w:numPr>
      </w:pPr>
      <w:r>
        <w:t>Revêtement mural intérieur</w:t>
      </w:r>
    </w:p>
    <w:p w:rsidR="00797FD8" w:rsidRDefault="00B4102A" w:rsidP="00B4102A">
      <w:pPr>
        <w:ind w:firstLine="0"/>
      </w:pPr>
      <w:r>
        <w:t>Les stipulations du §B-3-5-9 ; §B-3-5-14 ; §B-3-5-15 ; §B-3-5-16 s’appliquent.</w:t>
      </w:r>
    </w:p>
    <w:p w:rsidR="005C2694" w:rsidRDefault="00BD4463" w:rsidP="005C2694">
      <w:pPr>
        <w:pStyle w:val="Titre2"/>
      </w:pPr>
      <w:bookmarkStart w:id="212" w:name="_Toc205551271"/>
      <w:r>
        <w:t>C-4</w:t>
      </w:r>
      <w:r w:rsidR="005C2694">
        <w:t>-8-2-1-4</w:t>
      </w:r>
      <w:r w:rsidR="005C2694" w:rsidRPr="00F852FA">
        <w:t xml:space="preserve"> – </w:t>
      </w:r>
      <w:r w:rsidR="00283022">
        <w:t>Cloisonnement</w:t>
      </w:r>
      <w:bookmarkEnd w:id="212"/>
    </w:p>
    <w:p w:rsidR="00283022" w:rsidRDefault="00283022" w:rsidP="00B4102A">
      <w:pPr>
        <w:ind w:firstLine="0"/>
      </w:pPr>
    </w:p>
    <w:p w:rsidR="00B4102A" w:rsidRDefault="00B4102A" w:rsidP="00B4102A">
      <w:pPr>
        <w:ind w:firstLine="0"/>
      </w:pPr>
      <w:r>
        <w:t>Les stipulations du §B-3-5-9 ; §B-3-5-14 ; §B-3-5-15 ; §B-3-5-16 s’appliquent.</w:t>
      </w:r>
    </w:p>
    <w:p w:rsidR="005A157D" w:rsidRDefault="005A157D" w:rsidP="00B4102A">
      <w:pPr>
        <w:ind w:firstLine="0"/>
      </w:pPr>
    </w:p>
    <w:p w:rsidR="005C2694" w:rsidRDefault="00BD4463" w:rsidP="005C2694">
      <w:pPr>
        <w:pStyle w:val="Titre2"/>
      </w:pPr>
      <w:bookmarkStart w:id="213" w:name="_Toc205551272"/>
      <w:r>
        <w:lastRenderedPageBreak/>
        <w:t>C-4</w:t>
      </w:r>
      <w:r w:rsidR="005C2694">
        <w:t>-8-2-1-5</w:t>
      </w:r>
      <w:r w:rsidR="005C2694" w:rsidRPr="00F852FA">
        <w:t xml:space="preserve"> – </w:t>
      </w:r>
      <w:proofErr w:type="spellStart"/>
      <w:r w:rsidR="005C2694">
        <w:t>Equipements</w:t>
      </w:r>
      <w:proofErr w:type="spellEnd"/>
      <w:r w:rsidR="005C2694">
        <w:t xml:space="preserve"> annexes</w:t>
      </w:r>
      <w:bookmarkEnd w:id="213"/>
    </w:p>
    <w:p w:rsidR="005C2694" w:rsidRDefault="00BD4463" w:rsidP="005C2694">
      <w:pPr>
        <w:pStyle w:val="Titre2"/>
      </w:pPr>
      <w:bookmarkStart w:id="214" w:name="_Toc205551273"/>
      <w:r>
        <w:t>C-4</w:t>
      </w:r>
      <w:r w:rsidR="005C2694">
        <w:t>-8-2-1-5-1</w:t>
      </w:r>
      <w:r w:rsidR="005C2694" w:rsidRPr="00F852FA">
        <w:t xml:space="preserve"> – </w:t>
      </w:r>
      <w:r w:rsidR="00283022">
        <w:t>Ventilation</w:t>
      </w:r>
      <w:r w:rsidR="00E6380E">
        <w:t>/chauffage</w:t>
      </w:r>
      <w:bookmarkEnd w:id="214"/>
    </w:p>
    <w:p w:rsidR="005C2694" w:rsidRDefault="005C2694" w:rsidP="005C2694"/>
    <w:p w:rsidR="00E6380E" w:rsidRDefault="00E6380E" w:rsidP="00E6380E">
      <w:pPr>
        <w:ind w:firstLine="0"/>
      </w:pPr>
      <w:r>
        <w:t>Le titulaire proposera des équipements permettant le renouvellement de l’air et le chauffage des locaux. Le chauffage sera assuré par des radiateurs de type convecteurs électriques et la ventilation par des extracteurs motorisés. Le titulaire proposera l’emplacement de ces équipements en fonction des plans des études d’exécution. Ces équipements seront de type et en nombre suffisants pour garantir le respect des normes en vigueur.</w:t>
      </w:r>
    </w:p>
    <w:p w:rsidR="00E6380E" w:rsidRDefault="00E6380E" w:rsidP="00E6380E">
      <w:pPr>
        <w:ind w:firstLine="0"/>
      </w:pPr>
      <w:r>
        <w:t>Le titulaire devra la fourniture, la pose et le raccordement de tous ces équipements.</w:t>
      </w:r>
    </w:p>
    <w:p w:rsidR="005C2694" w:rsidRDefault="00BD4463" w:rsidP="005C2694">
      <w:pPr>
        <w:pStyle w:val="Titre2"/>
      </w:pPr>
      <w:bookmarkStart w:id="215" w:name="_Toc205551274"/>
      <w:r>
        <w:t>C-4</w:t>
      </w:r>
      <w:r w:rsidR="005C2694">
        <w:t>-8-2-1-5-2</w:t>
      </w:r>
      <w:r w:rsidR="005C2694" w:rsidRPr="00F852FA">
        <w:t xml:space="preserve"> – </w:t>
      </w:r>
      <w:r w:rsidR="005C2694">
        <w:t>Sécurité incendie</w:t>
      </w:r>
      <w:bookmarkEnd w:id="215"/>
    </w:p>
    <w:p w:rsidR="00E6380E" w:rsidRDefault="00E6380E" w:rsidP="00E6380E">
      <w:pPr>
        <w:ind w:firstLine="0"/>
      </w:pPr>
    </w:p>
    <w:p w:rsidR="00E6380E" w:rsidRDefault="00E6380E" w:rsidP="00E6380E">
      <w:pPr>
        <w:ind w:firstLine="0"/>
      </w:pPr>
      <w:r>
        <w:t>Le titulaire proposera des équipements et aménagements SSI permettant d’être conforme avec la réglementation en vigueur suivant la destination des locaux. Cette installation sera définie durant les études d’exécution du projet.</w:t>
      </w:r>
    </w:p>
    <w:p w:rsidR="00E6380E" w:rsidRDefault="00E6380E" w:rsidP="00E6380E">
      <w:pPr>
        <w:ind w:firstLine="0"/>
      </w:pPr>
      <w:r>
        <w:t xml:space="preserve">Le titulaire fournira et mettre ensuite en œuvre ces équipements. Il veillera à la bonne réception de l’installation en la faisant réceptionner par un organisme indépendant accrédité (un PV de contrôle et de validation sera transmis par cette organisme). </w:t>
      </w:r>
    </w:p>
    <w:p w:rsidR="005C2694" w:rsidRDefault="00BD4463" w:rsidP="005C2694">
      <w:pPr>
        <w:pStyle w:val="Titre2"/>
      </w:pPr>
      <w:bookmarkStart w:id="216" w:name="_Toc205551275"/>
      <w:r>
        <w:t>C-4</w:t>
      </w:r>
      <w:r w:rsidR="005C2694">
        <w:t>-8-2-1-5-3</w:t>
      </w:r>
      <w:r w:rsidR="005C2694" w:rsidRPr="00F852FA">
        <w:t xml:space="preserve"> – </w:t>
      </w:r>
      <w:proofErr w:type="spellStart"/>
      <w:r w:rsidR="005C2694">
        <w:t>Eclairage</w:t>
      </w:r>
      <w:bookmarkEnd w:id="216"/>
      <w:proofErr w:type="spellEnd"/>
    </w:p>
    <w:p w:rsidR="00283022" w:rsidRDefault="00283022" w:rsidP="00283022">
      <w:pPr>
        <w:ind w:firstLine="0"/>
      </w:pPr>
    </w:p>
    <w:p w:rsidR="00283022" w:rsidRDefault="00283022" w:rsidP="00283022">
      <w:pPr>
        <w:ind w:firstLine="0"/>
      </w:pPr>
      <w:r>
        <w:t>Le titulaire assurera la fourniture, la pose et le raccordement de luminaires assurant l’éclairage dans les deux modules, l’approche du modulaire au niveau extérieur, ainsi que du balisage de sécurité ; tel que présenté dans la figure du §C-4-8-2-1-1.</w:t>
      </w:r>
    </w:p>
    <w:p w:rsidR="00283022" w:rsidRDefault="00283022" w:rsidP="00283022">
      <w:pPr>
        <w:ind w:firstLine="0"/>
      </w:pPr>
    </w:p>
    <w:p w:rsidR="00283022" w:rsidRDefault="00283022" w:rsidP="00421398">
      <w:pPr>
        <w:pStyle w:val="Paragraphedeliste"/>
        <w:numPr>
          <w:ilvl w:val="0"/>
          <w:numId w:val="27"/>
        </w:numPr>
      </w:pPr>
      <w:r>
        <w:t>ECLAIRAGE EXTERIEUR</w:t>
      </w:r>
    </w:p>
    <w:p w:rsidR="00283022" w:rsidRDefault="00283022" w:rsidP="00283022">
      <w:pPr>
        <w:ind w:firstLine="0"/>
      </w:pPr>
    </w:p>
    <w:p w:rsidR="00283022" w:rsidRDefault="00283022" w:rsidP="00283022">
      <w:pPr>
        <w:ind w:firstLine="0"/>
      </w:pPr>
      <w:r>
        <w:t xml:space="preserve">L’éclairage extérieur sera de type projecteur à </w:t>
      </w:r>
      <w:proofErr w:type="spellStart"/>
      <w:r>
        <w:t>LEDs</w:t>
      </w:r>
      <w:proofErr w:type="spellEnd"/>
      <w:r>
        <w:t xml:space="preserve"> positionné au-dessus des portes d’entrée du bâtiment modulaire. Ces projecteurs seront alimenté</w:t>
      </w:r>
      <w:r w:rsidR="00BF4479">
        <w:t>s</w:t>
      </w:r>
      <w:r>
        <w:t xml:space="preserve"> sur interrupteur simple. Le titulaire devra la fourniture, la pose et l</w:t>
      </w:r>
      <w:r w:rsidR="002024F9">
        <w:t>e raccordement électrique de ces</w:t>
      </w:r>
      <w:r>
        <w:t xml:space="preserve"> équipement</w:t>
      </w:r>
      <w:r w:rsidR="002024F9">
        <w:t>s</w:t>
      </w:r>
      <w:r>
        <w:t>.</w:t>
      </w:r>
    </w:p>
    <w:p w:rsidR="00283022" w:rsidRDefault="00283022" w:rsidP="00283022">
      <w:pPr>
        <w:pStyle w:val="Paragraphedeliste"/>
        <w:ind w:left="768" w:firstLine="0"/>
      </w:pPr>
    </w:p>
    <w:p w:rsidR="00283022" w:rsidRDefault="00283022" w:rsidP="00421398">
      <w:pPr>
        <w:pStyle w:val="Paragraphedeliste"/>
        <w:numPr>
          <w:ilvl w:val="0"/>
          <w:numId w:val="27"/>
        </w:numPr>
      </w:pPr>
      <w:r>
        <w:t>ECLAIRAGE INTERIEUR</w:t>
      </w:r>
    </w:p>
    <w:p w:rsidR="00283022" w:rsidRDefault="00283022" w:rsidP="00283022"/>
    <w:p w:rsidR="00283022" w:rsidRDefault="00283022" w:rsidP="00283022">
      <w:pPr>
        <w:ind w:firstLine="0"/>
      </w:pPr>
      <w:r>
        <w:t xml:space="preserve">L’éclairage intérieur sera assuré par </w:t>
      </w:r>
    </w:p>
    <w:p w:rsidR="00283022" w:rsidRDefault="00C32E10" w:rsidP="00421398">
      <w:pPr>
        <w:pStyle w:val="Paragraphedeliste"/>
        <w:numPr>
          <w:ilvl w:val="1"/>
          <w:numId w:val="27"/>
        </w:numPr>
      </w:pPr>
      <w:r>
        <w:t>D</w:t>
      </w:r>
      <w:r w:rsidR="00283022">
        <w:t xml:space="preserve">es réglettes à </w:t>
      </w:r>
      <w:proofErr w:type="spellStart"/>
      <w:r w:rsidR="00283022">
        <w:t>LEDs</w:t>
      </w:r>
      <w:proofErr w:type="spellEnd"/>
      <w:r w:rsidR="00283022">
        <w:t xml:space="preserve">. Le titulaire devra la fourniture, la pose et le raccordement électrique de ces équipements. Ces luminaires seront alimentés sur interrupteur simple positionné à l’entrée de chaque local. Une minuterie sera installée pour les éclairages du module sanitaires </w:t>
      </w:r>
      <w:r w:rsidR="001B18D8">
        <w:t xml:space="preserve">ainsi que pour le local de stockage </w:t>
      </w:r>
      <w:r w:rsidR="00283022">
        <w:t>de façon à éviter que ces éclairages restent allumés de façon intempestive ;</w:t>
      </w:r>
    </w:p>
    <w:p w:rsidR="00283022" w:rsidRDefault="00C32E10" w:rsidP="00421398">
      <w:pPr>
        <w:pStyle w:val="Paragraphedeliste"/>
        <w:numPr>
          <w:ilvl w:val="1"/>
          <w:numId w:val="27"/>
        </w:numPr>
      </w:pPr>
      <w:r>
        <w:t>D</w:t>
      </w:r>
      <w:r w:rsidR="00283022">
        <w:t xml:space="preserve">ans le module </w:t>
      </w:r>
      <w:r w:rsidR="004B5D59">
        <w:t>« </w:t>
      </w:r>
      <w:r w:rsidR="00283022">
        <w:t>sanitaires</w:t>
      </w:r>
      <w:r w:rsidR="004B5D59">
        <w:t> »</w:t>
      </w:r>
      <w:r w:rsidR="00283022">
        <w:t xml:space="preserve">, des plafonniers </w:t>
      </w:r>
      <w:proofErr w:type="spellStart"/>
      <w:r w:rsidR="00283022">
        <w:t>LEDs</w:t>
      </w:r>
      <w:proofErr w:type="spellEnd"/>
      <w:r w:rsidR="00283022">
        <w:t xml:space="preserve"> pour chaque bloc douche ou WC. Ces luminaires seront alimentés sur interrupteur simple positionné à l’entrée de chaque local. Une minuterie sera installée de façon à éviter les consommations inutiles. </w:t>
      </w:r>
    </w:p>
    <w:p w:rsidR="00283022" w:rsidRDefault="00283022" w:rsidP="00283022">
      <w:pPr>
        <w:pStyle w:val="Paragraphedeliste"/>
        <w:ind w:left="768" w:firstLine="0"/>
      </w:pPr>
    </w:p>
    <w:p w:rsidR="00283022" w:rsidRDefault="00283022" w:rsidP="00421398">
      <w:pPr>
        <w:pStyle w:val="Paragraphedeliste"/>
        <w:numPr>
          <w:ilvl w:val="0"/>
          <w:numId w:val="27"/>
        </w:numPr>
      </w:pPr>
      <w:r>
        <w:lastRenderedPageBreak/>
        <w:t>ECLAIRAGE DE SECURITE</w:t>
      </w:r>
    </w:p>
    <w:p w:rsidR="00283022" w:rsidRDefault="00283022" w:rsidP="00283022"/>
    <w:p w:rsidR="00283022" w:rsidRDefault="00283022" w:rsidP="00283022">
      <w:pPr>
        <w:ind w:firstLine="0"/>
      </w:pPr>
      <w:r>
        <w:t>Le titulaire définira les besoins en éclairages réglementaires de sécurité (type BAES) au cours de l’étude d’exécution. Il devra leur fourniture, leur mise en œuvre et leur raccordement suivant la réglementation en vigueur pour chacune des pièces du module.</w:t>
      </w:r>
    </w:p>
    <w:p w:rsidR="005C2694" w:rsidRDefault="00BD4463" w:rsidP="005C2694">
      <w:pPr>
        <w:pStyle w:val="Titre2"/>
      </w:pPr>
      <w:bookmarkStart w:id="217" w:name="_Toc205551276"/>
      <w:r>
        <w:t>C-4</w:t>
      </w:r>
      <w:r w:rsidR="00397D36">
        <w:t>-8-2-1-5-4</w:t>
      </w:r>
      <w:r w:rsidR="005C2694" w:rsidRPr="00F852FA">
        <w:t xml:space="preserve"> – </w:t>
      </w:r>
      <w:r w:rsidR="005C2694">
        <w:t>Distribution électrique intérieure</w:t>
      </w:r>
      <w:bookmarkEnd w:id="217"/>
    </w:p>
    <w:p w:rsidR="005C2694" w:rsidRDefault="005C2694" w:rsidP="005C2694"/>
    <w:p w:rsidR="00397D36" w:rsidRDefault="0062105C" w:rsidP="00397D36">
      <w:pPr>
        <w:ind w:firstLine="0"/>
      </w:pPr>
      <w:r>
        <w:t>Les stipulations du §B-3-5-20 s’appliquent.</w:t>
      </w:r>
    </w:p>
    <w:p w:rsidR="003C6DFC" w:rsidRDefault="006C58B4" w:rsidP="003C6DFC">
      <w:pPr>
        <w:pStyle w:val="Titre2"/>
      </w:pPr>
      <w:bookmarkStart w:id="218" w:name="_Toc205551277"/>
      <w:r>
        <w:t>C-4-8-2-1-5-5</w:t>
      </w:r>
      <w:r w:rsidR="003C6DFC" w:rsidRPr="00F852FA">
        <w:t xml:space="preserve"> – </w:t>
      </w:r>
      <w:r w:rsidR="003C6DFC">
        <w:t>réseau d’eau potable et équipements associés</w:t>
      </w:r>
      <w:bookmarkEnd w:id="218"/>
    </w:p>
    <w:p w:rsidR="003C6DFC" w:rsidRDefault="003C6DFC" w:rsidP="003C6DFC"/>
    <w:p w:rsidR="003C6DFC" w:rsidRDefault="009417A6" w:rsidP="003C6DFC">
      <w:pPr>
        <w:ind w:firstLine="0"/>
      </w:pPr>
      <w:r>
        <w:t>Les stipulations du §B-3-5-21 s’appliquent.</w:t>
      </w:r>
    </w:p>
    <w:p w:rsidR="003C6DFC" w:rsidRDefault="006C58B4" w:rsidP="003C6DFC">
      <w:pPr>
        <w:pStyle w:val="Titre2"/>
      </w:pPr>
      <w:bookmarkStart w:id="219" w:name="_Toc205551278"/>
      <w:r>
        <w:t>C-4-8-2-1-5-6</w:t>
      </w:r>
      <w:r w:rsidR="003C6DFC" w:rsidRPr="00F852FA">
        <w:t xml:space="preserve"> – </w:t>
      </w:r>
      <w:r w:rsidR="003C6DFC">
        <w:t>réseau d’eaux usées et équipements associés</w:t>
      </w:r>
      <w:bookmarkEnd w:id="219"/>
    </w:p>
    <w:p w:rsidR="003C6DFC" w:rsidRDefault="003C6DFC" w:rsidP="003C6DFC"/>
    <w:p w:rsidR="009417A6" w:rsidRDefault="00B02057" w:rsidP="009417A6">
      <w:pPr>
        <w:ind w:firstLine="0"/>
      </w:pPr>
      <w:r>
        <w:t>Les stipulations du §B-3-5-23</w:t>
      </w:r>
      <w:r w:rsidR="009417A6">
        <w:t xml:space="preserve"> s’appliquent.</w:t>
      </w:r>
    </w:p>
    <w:p w:rsidR="005C2694" w:rsidRPr="002E4D11" w:rsidRDefault="00BD4463" w:rsidP="005C2694">
      <w:pPr>
        <w:pStyle w:val="Titre2"/>
      </w:pPr>
      <w:bookmarkStart w:id="220" w:name="_Toc205551279"/>
      <w:r>
        <w:t>C-4</w:t>
      </w:r>
      <w:r w:rsidR="006C58B4">
        <w:t>-8-2-1-5-7</w:t>
      </w:r>
      <w:r w:rsidR="005C2694" w:rsidRPr="00F852FA">
        <w:t xml:space="preserve"> – </w:t>
      </w:r>
      <w:r w:rsidR="005C2694">
        <w:t>Huisserie</w:t>
      </w:r>
      <w:r w:rsidR="00397D36">
        <w:t>s</w:t>
      </w:r>
      <w:bookmarkEnd w:id="220"/>
    </w:p>
    <w:p w:rsidR="005C2694" w:rsidRDefault="005C2694" w:rsidP="00397D36">
      <w:pPr>
        <w:ind w:firstLine="0"/>
      </w:pPr>
    </w:p>
    <w:p w:rsidR="00397D36" w:rsidRDefault="00397D36" w:rsidP="00421398">
      <w:pPr>
        <w:pStyle w:val="Paragraphedeliste"/>
        <w:numPr>
          <w:ilvl w:val="0"/>
          <w:numId w:val="31"/>
        </w:numPr>
      </w:pPr>
      <w:r>
        <w:t>Huisseries extérieures</w:t>
      </w:r>
    </w:p>
    <w:p w:rsidR="008A13DE" w:rsidRDefault="008A13DE" w:rsidP="008A13DE">
      <w:pPr>
        <w:pStyle w:val="Paragraphedeliste"/>
        <w:ind w:firstLine="0"/>
      </w:pPr>
    </w:p>
    <w:p w:rsidR="008A13DE" w:rsidRDefault="008A13DE" w:rsidP="008A13DE">
      <w:pPr>
        <w:pStyle w:val="Paragraphedeliste"/>
        <w:ind w:firstLine="0"/>
      </w:pPr>
      <w:r>
        <w:t>Il est prévu la fourniture et la mise en œuvre de 2 fenêtres et de 4 portes extérieures.</w:t>
      </w:r>
    </w:p>
    <w:p w:rsidR="008A13DE" w:rsidRDefault="008A13DE" w:rsidP="008A13DE">
      <w:pPr>
        <w:pStyle w:val="Paragraphedeliste"/>
        <w:ind w:firstLine="0"/>
      </w:pPr>
      <w:r>
        <w:t>Les fenêtres seront identiques.</w:t>
      </w:r>
    </w:p>
    <w:p w:rsidR="008A13DE" w:rsidRDefault="008A13DE" w:rsidP="008A13DE">
      <w:pPr>
        <w:pStyle w:val="Paragraphedeliste"/>
        <w:ind w:firstLine="0"/>
      </w:pPr>
      <w:r>
        <w:t>Les portes seront identiques.</w:t>
      </w:r>
    </w:p>
    <w:p w:rsidR="008A13DE" w:rsidRDefault="008A13DE" w:rsidP="008A13DE">
      <w:pPr>
        <w:pStyle w:val="Paragraphedeliste"/>
        <w:ind w:firstLine="0"/>
      </w:pPr>
    </w:p>
    <w:p w:rsidR="008A13DE" w:rsidRDefault="008A13DE" w:rsidP="00421398">
      <w:pPr>
        <w:pStyle w:val="Paragraphedeliste"/>
        <w:numPr>
          <w:ilvl w:val="1"/>
          <w:numId w:val="31"/>
        </w:numPr>
      </w:pPr>
      <w:r>
        <w:t>Les fenêtres :</w:t>
      </w:r>
    </w:p>
    <w:p w:rsidR="006623CA" w:rsidRDefault="0062105C" w:rsidP="006623CA">
      <w:pPr>
        <w:ind w:firstLine="0"/>
      </w:pPr>
      <w:r>
        <w:t>Les stipulations du §B-3-5-</w:t>
      </w:r>
      <w:r w:rsidR="00CC4F59">
        <w:t>17</w:t>
      </w:r>
      <w:r>
        <w:t xml:space="preserve"> s’appliquent.</w:t>
      </w:r>
      <w:r w:rsidR="00CC4F59">
        <w:t xml:space="preserve"> Les fenêtres feront toutes 1,50m de large.</w:t>
      </w:r>
    </w:p>
    <w:p w:rsidR="008A13DE" w:rsidRDefault="008A13DE" w:rsidP="008A13DE">
      <w:pPr>
        <w:pStyle w:val="Paragraphedeliste"/>
        <w:ind w:left="1440" w:firstLine="0"/>
      </w:pPr>
    </w:p>
    <w:p w:rsidR="008A13DE" w:rsidRDefault="008A13DE" w:rsidP="00421398">
      <w:pPr>
        <w:pStyle w:val="Paragraphedeliste"/>
        <w:numPr>
          <w:ilvl w:val="1"/>
          <w:numId w:val="31"/>
        </w:numPr>
      </w:pPr>
      <w:r>
        <w:t>Les portes :</w:t>
      </w:r>
    </w:p>
    <w:p w:rsidR="00CC4F59" w:rsidRDefault="00CC4F59" w:rsidP="00CC4F59">
      <w:pPr>
        <w:ind w:firstLine="0"/>
      </w:pPr>
      <w:r>
        <w:t>Les stipulations du §B-3-5-18 s’appliquent. Les portes extérieures feront toutes 90 cm de large.</w:t>
      </w:r>
    </w:p>
    <w:p w:rsidR="00397D36" w:rsidRDefault="00397D36" w:rsidP="006623CA">
      <w:pPr>
        <w:ind w:firstLine="0"/>
      </w:pPr>
    </w:p>
    <w:p w:rsidR="00397D36" w:rsidRDefault="00397D36" w:rsidP="00421398">
      <w:pPr>
        <w:pStyle w:val="Paragraphedeliste"/>
        <w:numPr>
          <w:ilvl w:val="0"/>
          <w:numId w:val="31"/>
        </w:numPr>
      </w:pPr>
      <w:r>
        <w:t>Huisseries intérieures</w:t>
      </w:r>
    </w:p>
    <w:p w:rsidR="006154D7" w:rsidRDefault="006154D7" w:rsidP="006154D7">
      <w:pPr>
        <w:pStyle w:val="Paragraphedeliste"/>
        <w:ind w:firstLine="0"/>
      </w:pPr>
    </w:p>
    <w:p w:rsidR="006154D7" w:rsidRDefault="006154D7" w:rsidP="00B319C8">
      <w:pPr>
        <w:ind w:firstLine="0"/>
      </w:pPr>
      <w:r>
        <w:t>Il est prévu 2</w:t>
      </w:r>
      <w:r w:rsidR="00B30C32">
        <w:t xml:space="preserve"> portes de bloc douche</w:t>
      </w:r>
      <w:r>
        <w:t>, 2</w:t>
      </w:r>
      <w:r w:rsidR="00B30C32">
        <w:t xml:space="preserve"> portes de bloc</w:t>
      </w:r>
      <w:r>
        <w:t xml:space="preserve"> WC, 1 porte pour l’accès au local stockage.</w:t>
      </w:r>
    </w:p>
    <w:p w:rsidR="006623CA" w:rsidRDefault="00B319C8" w:rsidP="006623CA">
      <w:pPr>
        <w:ind w:firstLine="0"/>
      </w:pPr>
      <w:r>
        <w:t>Les stipulations du §B-3-5-19 s’appliquent.</w:t>
      </w:r>
    </w:p>
    <w:p w:rsidR="005C2694" w:rsidRDefault="00BD4463" w:rsidP="005C2694">
      <w:pPr>
        <w:pStyle w:val="Titre2"/>
      </w:pPr>
      <w:bookmarkStart w:id="221" w:name="_Toc205551280"/>
      <w:r>
        <w:t>C-4</w:t>
      </w:r>
      <w:r w:rsidR="006C58B4">
        <w:t>-8-2-1-5-8</w:t>
      </w:r>
      <w:r w:rsidR="005C2694" w:rsidRPr="00F852FA">
        <w:t xml:space="preserve"> – </w:t>
      </w:r>
      <w:r w:rsidR="00397D36">
        <w:t>Mobilier</w:t>
      </w:r>
      <w:bookmarkEnd w:id="221"/>
    </w:p>
    <w:p w:rsidR="00397D36" w:rsidRDefault="00397D36" w:rsidP="00397D36">
      <w:pPr>
        <w:ind w:firstLine="0"/>
      </w:pPr>
    </w:p>
    <w:p w:rsidR="00397D36" w:rsidRDefault="00397D36" w:rsidP="00421398">
      <w:pPr>
        <w:pStyle w:val="Paragraphedeliste"/>
        <w:numPr>
          <w:ilvl w:val="0"/>
          <w:numId w:val="32"/>
        </w:numPr>
      </w:pPr>
      <w:r>
        <w:t>Comptoir</w:t>
      </w:r>
    </w:p>
    <w:p w:rsidR="00397D36" w:rsidRDefault="00397D36" w:rsidP="00397D36">
      <w:pPr>
        <w:pStyle w:val="Paragraphedeliste"/>
        <w:ind w:firstLine="0"/>
      </w:pPr>
    </w:p>
    <w:p w:rsidR="00397D36" w:rsidRDefault="00397D36" w:rsidP="00397D36">
      <w:pPr>
        <w:pStyle w:val="Paragraphedeliste"/>
        <w:ind w:firstLine="0"/>
      </w:pPr>
      <w:r>
        <w:t xml:space="preserve">Le titulaire fournira et mettra en œuvre un comptoir </w:t>
      </w:r>
      <w:r w:rsidR="00653CB2">
        <w:t xml:space="preserve">type « banque d’accueil » </w:t>
      </w:r>
      <w:r>
        <w:t>au niveau de l’entrée du local d’accueil</w:t>
      </w:r>
      <w:r w:rsidR="002A0062">
        <w:t xml:space="preserve">. Ce comptoir fera environ 1,5m de long. La largeur sera de 50cm environ. La hauteur du comptoir sera de 110cm. Le plateau sera en bois avec un revêtement étanche et résistant aux rayures. La couleur sera définie avec la MOE lors de la phase de préparation du chantier. </w:t>
      </w:r>
    </w:p>
    <w:p w:rsidR="002A0062" w:rsidRDefault="002A0062" w:rsidP="00397D36">
      <w:pPr>
        <w:pStyle w:val="Paragraphedeliste"/>
        <w:ind w:firstLine="0"/>
      </w:pPr>
    </w:p>
    <w:p w:rsidR="00397D36" w:rsidRDefault="00397D36" w:rsidP="00421398">
      <w:pPr>
        <w:pStyle w:val="Paragraphedeliste"/>
        <w:numPr>
          <w:ilvl w:val="0"/>
          <w:numId w:val="32"/>
        </w:numPr>
      </w:pPr>
      <w:r>
        <w:t>Table</w:t>
      </w:r>
    </w:p>
    <w:p w:rsidR="002A0062" w:rsidRDefault="002A0062" w:rsidP="002A0062">
      <w:pPr>
        <w:pStyle w:val="Paragraphedeliste"/>
        <w:ind w:firstLine="0"/>
      </w:pPr>
    </w:p>
    <w:p w:rsidR="002A0062" w:rsidRDefault="002A0062" w:rsidP="002A0062">
      <w:pPr>
        <w:pStyle w:val="Paragraphedeliste"/>
        <w:ind w:firstLine="0"/>
      </w:pPr>
      <w:r>
        <w:t>Le titulaire fournira et mettra en œuvre</w:t>
      </w:r>
      <w:r w:rsidR="00650356">
        <w:t xml:space="preserve"> une table pour 4</w:t>
      </w:r>
      <w:r>
        <w:t xml:space="preserve"> personnes</w:t>
      </w:r>
      <w:r w:rsidR="0077747F">
        <w:t xml:space="preserve"> dans le local accueil. </w:t>
      </w:r>
      <w:r w:rsidR="00650356">
        <w:t>4</w:t>
      </w:r>
      <w:r w:rsidR="0077747F">
        <w:t xml:space="preserve"> chaises seront également fournies avec la table.</w:t>
      </w:r>
      <w:r w:rsidR="00653CB2">
        <w:t xml:space="preserve"> Le modèle de la table et des chaises sera proposé au MOE lors de la phase de préparation du chantier.</w:t>
      </w:r>
    </w:p>
    <w:p w:rsidR="002A0062" w:rsidRDefault="002A0062" w:rsidP="002A0062">
      <w:pPr>
        <w:pStyle w:val="Paragraphedeliste"/>
        <w:ind w:firstLine="0"/>
      </w:pPr>
    </w:p>
    <w:p w:rsidR="00397D36" w:rsidRDefault="00397D36" w:rsidP="00421398">
      <w:pPr>
        <w:pStyle w:val="Paragraphedeliste"/>
        <w:numPr>
          <w:ilvl w:val="0"/>
          <w:numId w:val="32"/>
        </w:numPr>
      </w:pPr>
      <w:r>
        <w:t>Frigo</w:t>
      </w:r>
    </w:p>
    <w:p w:rsidR="0077747F" w:rsidRDefault="0077747F" w:rsidP="0077747F">
      <w:pPr>
        <w:pStyle w:val="Paragraphedeliste"/>
        <w:ind w:firstLine="0"/>
      </w:pPr>
    </w:p>
    <w:p w:rsidR="0077747F" w:rsidRDefault="0077747F" w:rsidP="0077747F">
      <w:pPr>
        <w:pStyle w:val="Paragraphedeliste"/>
        <w:ind w:firstLine="0"/>
      </w:pPr>
      <w:r>
        <w:t xml:space="preserve">Le titulaire fournira et mettra en œuvre un frigo dans le local accueil. Ce frigo présentera un espace réfrigéré (partie haute, 100cm) et un espace congélateur à tiroirs (partie basse, 60cm). Les dimensions du frigo seront les suivantes : 60x60x160cm. </w:t>
      </w:r>
      <w:r w:rsidR="00653CB2">
        <w:t>Le type de frigo sera proposé au MOE lors de la phase de préparation du chantier.</w:t>
      </w:r>
    </w:p>
    <w:p w:rsidR="0077747F" w:rsidRDefault="0077747F" w:rsidP="0077747F">
      <w:pPr>
        <w:pStyle w:val="Paragraphedeliste"/>
        <w:ind w:firstLine="0"/>
      </w:pPr>
    </w:p>
    <w:p w:rsidR="00397D36" w:rsidRDefault="00397D36" w:rsidP="00421398">
      <w:pPr>
        <w:pStyle w:val="Paragraphedeliste"/>
        <w:numPr>
          <w:ilvl w:val="0"/>
          <w:numId w:val="32"/>
        </w:numPr>
      </w:pPr>
      <w:proofErr w:type="spellStart"/>
      <w:r>
        <w:t>Etagères</w:t>
      </w:r>
      <w:proofErr w:type="spellEnd"/>
      <w:r>
        <w:t xml:space="preserve"> de rangement </w:t>
      </w:r>
    </w:p>
    <w:p w:rsidR="007727D6" w:rsidRDefault="007727D6" w:rsidP="007727D6">
      <w:pPr>
        <w:pStyle w:val="Paragraphedeliste"/>
        <w:ind w:firstLine="0"/>
      </w:pPr>
    </w:p>
    <w:p w:rsidR="002E3D49" w:rsidRDefault="007727D6" w:rsidP="002E3D49">
      <w:pPr>
        <w:pStyle w:val="Paragraphedeliste"/>
        <w:ind w:firstLine="0"/>
      </w:pPr>
      <w:r>
        <w:t>Le titulaire fournira et mettra en œuvre des étagères de rangement dans le local stockage. Ces étagères serviront à ranger le matériel du club house. Les étagères présenteront des rayonnages pleins.</w:t>
      </w:r>
      <w:r w:rsidR="00271EB7">
        <w:t xml:space="preserve"> La hauteur des étagères permettra une exploitation de la t</w:t>
      </w:r>
      <w:r w:rsidR="00262DE1">
        <w:t>otalité de la hauteur du module tout comme au niveau de la largeur. La profondeur des rayonnages sera de 80cm.</w:t>
      </w:r>
      <w:r w:rsidR="002E3D49">
        <w:t xml:space="preserve"> Le type d’étagères sera proposé au MOE lors de la phase de préparation du chantier.</w:t>
      </w:r>
    </w:p>
    <w:p w:rsidR="007727D6" w:rsidRDefault="007727D6" w:rsidP="007727D6">
      <w:pPr>
        <w:pStyle w:val="Paragraphedeliste"/>
        <w:ind w:firstLine="0"/>
      </w:pPr>
    </w:p>
    <w:p w:rsidR="007727D6" w:rsidRDefault="007727D6" w:rsidP="007727D6">
      <w:pPr>
        <w:pStyle w:val="Paragraphedeliste"/>
        <w:ind w:firstLine="0"/>
      </w:pPr>
    </w:p>
    <w:p w:rsidR="007727D6" w:rsidRDefault="00271EB7" w:rsidP="007727D6">
      <w:pPr>
        <w:pStyle w:val="Paragraphedeliste"/>
        <w:ind w:firstLine="0"/>
      </w:pPr>
      <w:r>
        <w:rPr>
          <w:noProof/>
          <w:lang w:eastAsia="fr-FR"/>
        </w:rPr>
        <w:drawing>
          <wp:anchor distT="0" distB="0" distL="114300" distR="114300" simplePos="0" relativeHeight="252049408" behindDoc="0" locked="0" layoutInCell="1" allowOverlap="1">
            <wp:simplePos x="0" y="0"/>
            <wp:positionH relativeFrom="column">
              <wp:posOffset>1747520</wp:posOffset>
            </wp:positionH>
            <wp:positionV relativeFrom="paragraph">
              <wp:posOffset>8890</wp:posOffset>
            </wp:positionV>
            <wp:extent cx="2143125" cy="2143125"/>
            <wp:effectExtent l="0" t="0" r="9525" b="9525"/>
            <wp:wrapNone/>
            <wp:docPr id="269" name="Imag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images.jpg"/>
                    <pic:cNvPicPr/>
                  </pic:nvPicPr>
                  <pic:blipFill>
                    <a:blip r:embed="rId66">
                      <a:extLst>
                        <a:ext uri="{28A0092B-C50C-407E-A947-70E740481C1C}">
                          <a14:useLocalDpi xmlns:a14="http://schemas.microsoft.com/office/drawing/2010/main" val="0"/>
                        </a:ext>
                      </a:extLst>
                    </a:blip>
                    <a:stretch>
                      <a:fillRect/>
                    </a:stretch>
                  </pic:blipFill>
                  <pic:spPr>
                    <a:xfrm>
                      <a:off x="0" y="0"/>
                      <a:ext cx="2143125" cy="2143125"/>
                    </a:xfrm>
                    <a:prstGeom prst="rect">
                      <a:avLst/>
                    </a:prstGeom>
                  </pic:spPr>
                </pic:pic>
              </a:graphicData>
            </a:graphic>
            <wp14:sizeRelH relativeFrom="page">
              <wp14:pctWidth>0</wp14:pctWidth>
            </wp14:sizeRelH>
            <wp14:sizeRelV relativeFrom="page">
              <wp14:pctHeight>0</wp14:pctHeight>
            </wp14:sizeRelV>
          </wp:anchor>
        </w:drawing>
      </w:r>
    </w:p>
    <w:p w:rsidR="007727D6" w:rsidRDefault="007727D6" w:rsidP="007727D6">
      <w:pPr>
        <w:pStyle w:val="Paragraphedeliste"/>
        <w:ind w:firstLine="0"/>
      </w:pPr>
    </w:p>
    <w:p w:rsidR="007727D6" w:rsidRDefault="007727D6" w:rsidP="007727D6">
      <w:pPr>
        <w:pStyle w:val="Paragraphedeliste"/>
        <w:ind w:firstLine="0"/>
      </w:pPr>
    </w:p>
    <w:p w:rsidR="007727D6" w:rsidRDefault="007727D6" w:rsidP="007727D6">
      <w:pPr>
        <w:pStyle w:val="Paragraphedeliste"/>
        <w:ind w:firstLine="0"/>
      </w:pPr>
    </w:p>
    <w:p w:rsidR="007727D6" w:rsidRDefault="007727D6" w:rsidP="007727D6">
      <w:pPr>
        <w:pStyle w:val="Paragraphedeliste"/>
        <w:ind w:firstLine="0"/>
      </w:pPr>
    </w:p>
    <w:p w:rsidR="007727D6" w:rsidRDefault="007727D6" w:rsidP="007727D6">
      <w:pPr>
        <w:pStyle w:val="Paragraphedeliste"/>
        <w:ind w:firstLine="0"/>
      </w:pPr>
    </w:p>
    <w:p w:rsidR="007727D6" w:rsidRDefault="007727D6" w:rsidP="007727D6">
      <w:pPr>
        <w:pStyle w:val="Paragraphedeliste"/>
        <w:ind w:firstLine="0"/>
      </w:pPr>
    </w:p>
    <w:p w:rsidR="007727D6" w:rsidRDefault="007727D6" w:rsidP="007727D6">
      <w:pPr>
        <w:pStyle w:val="Paragraphedeliste"/>
        <w:ind w:firstLine="0"/>
      </w:pPr>
    </w:p>
    <w:p w:rsidR="007727D6" w:rsidRDefault="007727D6" w:rsidP="007727D6">
      <w:pPr>
        <w:pStyle w:val="Paragraphedeliste"/>
        <w:ind w:firstLine="0"/>
      </w:pPr>
    </w:p>
    <w:p w:rsidR="007727D6" w:rsidRDefault="007727D6" w:rsidP="007727D6">
      <w:pPr>
        <w:pStyle w:val="Paragraphedeliste"/>
        <w:ind w:firstLine="0"/>
      </w:pPr>
    </w:p>
    <w:p w:rsidR="007727D6" w:rsidRDefault="007727D6" w:rsidP="007727D6">
      <w:pPr>
        <w:pStyle w:val="Paragraphedeliste"/>
        <w:ind w:firstLine="0"/>
      </w:pPr>
    </w:p>
    <w:p w:rsidR="007727D6" w:rsidRDefault="007727D6" w:rsidP="007727D6">
      <w:pPr>
        <w:pStyle w:val="Paragraphedeliste"/>
        <w:ind w:firstLine="0"/>
      </w:pPr>
    </w:p>
    <w:p w:rsidR="007727D6" w:rsidRDefault="007727D6" w:rsidP="007727D6">
      <w:pPr>
        <w:pStyle w:val="Paragraphedeliste"/>
        <w:ind w:firstLine="0"/>
      </w:pPr>
    </w:p>
    <w:p w:rsidR="00354F7B" w:rsidRDefault="006C58B4" w:rsidP="00354F7B">
      <w:pPr>
        <w:pStyle w:val="Titre2"/>
      </w:pPr>
      <w:bookmarkStart w:id="222" w:name="_Toc205551281"/>
      <w:r>
        <w:t>C-4-8-2-1-5-9</w:t>
      </w:r>
      <w:r w:rsidR="00354F7B" w:rsidRPr="00F852FA">
        <w:t xml:space="preserve"> –</w:t>
      </w:r>
      <w:r w:rsidR="00354F7B">
        <w:t>Bloc douche</w:t>
      </w:r>
      <w:bookmarkEnd w:id="222"/>
      <w:r w:rsidR="00354F7B" w:rsidRPr="00F852FA">
        <w:t xml:space="preserve"> </w:t>
      </w:r>
    </w:p>
    <w:p w:rsidR="00354F7B" w:rsidRPr="00AD73AC" w:rsidRDefault="00354F7B" w:rsidP="00354F7B"/>
    <w:p w:rsidR="00354F7B" w:rsidRDefault="00354F7B" w:rsidP="00354F7B">
      <w:pPr>
        <w:ind w:firstLine="0"/>
      </w:pPr>
      <w:r>
        <w:t>Les stipulations du §B-3-5-11 ; §B3-5-13 ; §B-3-5-14 ; §B-3-5-16 et §B-3-5-21 s’appliquent.</w:t>
      </w:r>
    </w:p>
    <w:p w:rsidR="00354F7B" w:rsidRDefault="006C58B4" w:rsidP="00354F7B">
      <w:pPr>
        <w:pStyle w:val="Titre2"/>
      </w:pPr>
      <w:bookmarkStart w:id="223" w:name="_Toc205551282"/>
      <w:r>
        <w:t>C-4-8-2-1-5-10</w:t>
      </w:r>
      <w:r w:rsidR="00354F7B" w:rsidRPr="00F852FA">
        <w:t xml:space="preserve"> –</w:t>
      </w:r>
      <w:r w:rsidR="00354F7B">
        <w:t>Bloc WC</w:t>
      </w:r>
      <w:bookmarkEnd w:id="223"/>
      <w:r w:rsidR="00354F7B" w:rsidRPr="00F852FA">
        <w:t xml:space="preserve"> </w:t>
      </w:r>
    </w:p>
    <w:p w:rsidR="00354F7B" w:rsidRPr="00AD73AC" w:rsidRDefault="00354F7B" w:rsidP="00354F7B"/>
    <w:p w:rsidR="00354F7B" w:rsidRDefault="00354F7B" w:rsidP="00354F7B">
      <w:pPr>
        <w:ind w:firstLine="0"/>
      </w:pPr>
      <w:r>
        <w:t>Les stipulations du §B-3-5-12 ; §B3-5-13 ; §B-3-5-15 ; §B-3-5-16 et §B-3-5-21 s’appliquent.</w:t>
      </w:r>
    </w:p>
    <w:p w:rsidR="005A157D" w:rsidRDefault="005A157D" w:rsidP="00354F7B">
      <w:pPr>
        <w:ind w:firstLine="0"/>
      </w:pPr>
    </w:p>
    <w:p w:rsidR="005A157D" w:rsidRDefault="005A157D" w:rsidP="00354F7B">
      <w:pPr>
        <w:ind w:firstLine="0"/>
      </w:pPr>
    </w:p>
    <w:p w:rsidR="00354F7B" w:rsidRDefault="00354F7B" w:rsidP="00354F7B">
      <w:pPr>
        <w:pStyle w:val="Titre2"/>
      </w:pPr>
      <w:bookmarkStart w:id="224" w:name="_Toc205551283"/>
      <w:r>
        <w:lastRenderedPageBreak/>
        <w:t>C-4</w:t>
      </w:r>
      <w:r w:rsidR="006C58B4">
        <w:t>-8-2-1-5-11</w:t>
      </w:r>
      <w:r w:rsidRPr="00F852FA">
        <w:t xml:space="preserve"> –</w:t>
      </w:r>
      <w:r>
        <w:t>Lavabo</w:t>
      </w:r>
      <w:bookmarkEnd w:id="224"/>
      <w:r w:rsidRPr="00F852FA">
        <w:t xml:space="preserve"> </w:t>
      </w:r>
    </w:p>
    <w:p w:rsidR="00354F7B" w:rsidRPr="00AD73AC" w:rsidRDefault="00354F7B" w:rsidP="00354F7B"/>
    <w:p w:rsidR="00354F7B" w:rsidRDefault="00354F7B" w:rsidP="00354F7B">
      <w:pPr>
        <w:ind w:firstLine="0"/>
      </w:pPr>
      <w:r>
        <w:t>Les stipulations du §B-3-5-22 s’appliquent.</w:t>
      </w:r>
    </w:p>
    <w:p w:rsidR="005C2694" w:rsidRDefault="00BD4463" w:rsidP="005C2694">
      <w:pPr>
        <w:pStyle w:val="Titre2"/>
      </w:pPr>
      <w:bookmarkStart w:id="225" w:name="_Toc205551284"/>
      <w:r>
        <w:t>C-4</w:t>
      </w:r>
      <w:r w:rsidR="006C58B4">
        <w:t>-8-2-2</w:t>
      </w:r>
      <w:r w:rsidR="005C2694" w:rsidRPr="00F852FA">
        <w:t xml:space="preserve"> – </w:t>
      </w:r>
      <w:r w:rsidR="005C2694">
        <w:t>Travaux annexes</w:t>
      </w:r>
      <w:bookmarkEnd w:id="225"/>
    </w:p>
    <w:p w:rsidR="005C2694" w:rsidRDefault="00BD4463" w:rsidP="005C2694">
      <w:pPr>
        <w:pStyle w:val="Titre2"/>
      </w:pPr>
      <w:bookmarkStart w:id="226" w:name="_Toc205551285"/>
      <w:r>
        <w:t>C-4</w:t>
      </w:r>
      <w:r w:rsidR="006C58B4">
        <w:t>-8-2-2</w:t>
      </w:r>
      <w:r w:rsidR="005C2694">
        <w:t>-1</w:t>
      </w:r>
      <w:r w:rsidR="005C2694" w:rsidRPr="00F852FA">
        <w:t xml:space="preserve"> – </w:t>
      </w:r>
      <w:r w:rsidR="005C2694">
        <w:t>Travaux de fondation et fixation des modules</w:t>
      </w:r>
      <w:bookmarkEnd w:id="226"/>
    </w:p>
    <w:p w:rsidR="004B5D59" w:rsidRDefault="004B5D59" w:rsidP="004B5D59">
      <w:pPr>
        <w:ind w:firstLine="0"/>
      </w:pPr>
    </w:p>
    <w:p w:rsidR="004B5D59" w:rsidRPr="00B03DDC" w:rsidRDefault="004B5D59" w:rsidP="004B5D59">
      <w:pPr>
        <w:ind w:firstLine="0"/>
      </w:pPr>
      <w:r>
        <w:t>Le titulaire du marché devra tous les travaux liés aux fondations et à la fixation du bâtiment modulaire sur le site de pose existant. Il aura à sa charge la définition de ces travaux dans les études d’exécution puis leur mise en œuvre.</w:t>
      </w:r>
    </w:p>
    <w:p w:rsidR="005C2694" w:rsidRDefault="00BD4463" w:rsidP="005C2694">
      <w:pPr>
        <w:pStyle w:val="Titre2"/>
      </w:pPr>
      <w:bookmarkStart w:id="227" w:name="_Toc205551286"/>
      <w:r>
        <w:t>C-4</w:t>
      </w:r>
      <w:r w:rsidR="006C58B4">
        <w:t>-8-2-2</w:t>
      </w:r>
      <w:r w:rsidR="005C2694">
        <w:t>-2</w:t>
      </w:r>
      <w:r w:rsidR="005C2694" w:rsidRPr="00F852FA">
        <w:t xml:space="preserve"> – </w:t>
      </w:r>
      <w:r w:rsidR="005C2694">
        <w:t>Travaux de drainage</w:t>
      </w:r>
      <w:bookmarkEnd w:id="227"/>
    </w:p>
    <w:p w:rsidR="003C6DFC" w:rsidRDefault="003C6DFC" w:rsidP="003C6DFC">
      <w:pPr>
        <w:ind w:firstLine="0"/>
      </w:pPr>
    </w:p>
    <w:p w:rsidR="003C6DFC" w:rsidRPr="003C6DFC" w:rsidRDefault="003C6DFC" w:rsidP="003C6DFC">
      <w:pPr>
        <w:ind w:firstLine="0"/>
      </w:pPr>
      <w:r>
        <w:t>Sans objet pour cette opération</w:t>
      </w:r>
    </w:p>
    <w:p w:rsidR="005C2694" w:rsidRDefault="00BD4463" w:rsidP="005C2694">
      <w:pPr>
        <w:pStyle w:val="Titre2"/>
      </w:pPr>
      <w:bookmarkStart w:id="228" w:name="_Toc205551287"/>
      <w:r>
        <w:t>C-4</w:t>
      </w:r>
      <w:r w:rsidR="005C2694">
        <w:t>-</w:t>
      </w:r>
      <w:r w:rsidR="006C58B4">
        <w:t>8-2-2</w:t>
      </w:r>
      <w:r w:rsidR="005C2694">
        <w:t>-3</w:t>
      </w:r>
      <w:r w:rsidR="005C2694" w:rsidRPr="00F852FA">
        <w:t xml:space="preserve"> – </w:t>
      </w:r>
      <w:r w:rsidR="005C2694">
        <w:t>Travaux d’alimentation électrique depuis le poste source</w:t>
      </w:r>
      <w:bookmarkEnd w:id="228"/>
    </w:p>
    <w:p w:rsidR="008240D8" w:rsidRDefault="008240D8" w:rsidP="008240D8">
      <w:pPr>
        <w:ind w:firstLine="0"/>
      </w:pPr>
    </w:p>
    <w:p w:rsidR="008240D8" w:rsidRDefault="008240D8" w:rsidP="008240D8">
      <w:pPr>
        <w:ind w:firstLine="0"/>
      </w:pPr>
      <w:r>
        <w:t>La MOA amènera l’électricité nécessaire jusqu’au pied du bâtiment modulaire. Un tableau électrique sera mis à disposition de la MOA sur site pour raccordement du bâtiment modulaire. Le titulaire devra le raccordement électrique du bâtiment modulaire depuis le tableau électrique d’alimentation mis en œuvre par la MOA.</w:t>
      </w:r>
    </w:p>
    <w:p w:rsidR="008240D8" w:rsidRDefault="006C58B4" w:rsidP="008240D8">
      <w:pPr>
        <w:pStyle w:val="Titre2"/>
      </w:pPr>
      <w:bookmarkStart w:id="229" w:name="_Toc205551288"/>
      <w:r>
        <w:t>C-4-8-2-2</w:t>
      </w:r>
      <w:r w:rsidR="008240D8">
        <w:t>-4</w:t>
      </w:r>
      <w:r w:rsidR="008240D8" w:rsidRPr="00F852FA">
        <w:t xml:space="preserve"> – </w:t>
      </w:r>
      <w:r w:rsidR="008240D8">
        <w:t xml:space="preserve">Travaux d’alimentation </w:t>
      </w:r>
      <w:proofErr w:type="spellStart"/>
      <w:r w:rsidR="008240D8">
        <w:t>én</w:t>
      </w:r>
      <w:proofErr w:type="spellEnd"/>
      <w:r w:rsidR="008240D8">
        <w:t xml:space="preserve"> AEP</w:t>
      </w:r>
      <w:bookmarkEnd w:id="229"/>
    </w:p>
    <w:p w:rsidR="008240D8" w:rsidRDefault="008240D8" w:rsidP="008240D8">
      <w:pPr>
        <w:ind w:firstLine="0"/>
      </w:pPr>
    </w:p>
    <w:p w:rsidR="00ED7BEC" w:rsidRDefault="00ED7BEC" w:rsidP="00ED7BEC">
      <w:pPr>
        <w:ind w:firstLine="0"/>
      </w:pPr>
      <w:r>
        <w:t>La MOA amènera l’AEP nécessaire jusqu’au pied du bâtiment modulaire. Un regard d’alimentation sera mis à disposition de la MOA sur site pour raccordement du bâtiment modulaire. Le titulaire devra le raccordement AEP du bâtiment modulaire depuis le regard d’alimentation AEP mis en œuvre par la MOA.</w:t>
      </w:r>
    </w:p>
    <w:p w:rsidR="00280D82" w:rsidRDefault="006C58B4" w:rsidP="00280D82">
      <w:pPr>
        <w:pStyle w:val="Titre2"/>
      </w:pPr>
      <w:bookmarkStart w:id="230" w:name="_Toc205551289"/>
      <w:r>
        <w:t>C-4-8-2-2</w:t>
      </w:r>
      <w:r w:rsidR="00280D82">
        <w:t>-5</w:t>
      </w:r>
      <w:r w:rsidR="00280D82" w:rsidRPr="00F852FA">
        <w:t xml:space="preserve"> – </w:t>
      </w:r>
      <w:r w:rsidR="00280D82">
        <w:t>Travaux de raccordement au réseau d’eaux usées</w:t>
      </w:r>
      <w:bookmarkEnd w:id="230"/>
    </w:p>
    <w:p w:rsidR="00280D82" w:rsidRDefault="00280D82" w:rsidP="00280D82">
      <w:pPr>
        <w:ind w:firstLine="0"/>
      </w:pPr>
    </w:p>
    <w:p w:rsidR="00280D82" w:rsidRDefault="00280D82" w:rsidP="00280D82">
      <w:pPr>
        <w:ind w:firstLine="0"/>
      </w:pPr>
      <w:r>
        <w:t>La MOA amènera le réseau d’eaux usées nécessaire jusqu’au pied du bâtiment modulaire. Un regard d’alimentation sera mis à disposition de la MOA sur site pour raccordement du bâtiment modulaire. Le titulaire devra le raccordement EU du bâtiment modulaire depuis le regard d’alimentation EU mis en œuvre par la MOA.</w:t>
      </w:r>
    </w:p>
    <w:p w:rsidR="005C2694" w:rsidRDefault="00BD4463" w:rsidP="005C2694">
      <w:pPr>
        <w:pStyle w:val="Titre2"/>
      </w:pPr>
      <w:bookmarkStart w:id="231" w:name="_Toc205551290"/>
      <w:r>
        <w:t>C-4</w:t>
      </w:r>
      <w:r w:rsidR="006C58B4">
        <w:t>-8-2-2</w:t>
      </w:r>
      <w:r w:rsidR="00037D91">
        <w:t>-6</w:t>
      </w:r>
      <w:r w:rsidR="005C2694" w:rsidRPr="00F852FA">
        <w:t xml:space="preserve"> – </w:t>
      </w:r>
      <w:r w:rsidR="005C2694">
        <w:t>Travaux de création d’un escalier d’accès</w:t>
      </w:r>
      <w:bookmarkEnd w:id="231"/>
    </w:p>
    <w:p w:rsidR="008240D8" w:rsidRDefault="008240D8" w:rsidP="006D4FB7">
      <w:pPr>
        <w:ind w:firstLine="0"/>
      </w:pPr>
    </w:p>
    <w:p w:rsidR="006D4FB7" w:rsidRDefault="006D4FB7" w:rsidP="006D4FB7">
      <w:pPr>
        <w:ind w:firstLine="0"/>
      </w:pPr>
      <w:r>
        <w:t>En cas de dénivellation entre le niveau du sol naturel et le plancher du modulaire, le titulaire aura à sa charge la définition, la fourniture et la pose d’un escalier de type structure mé</w:t>
      </w:r>
      <w:r w:rsidR="00954949">
        <w:t>tallique aux normes en vigueur pour chaque porte d’accès extérieur.</w:t>
      </w:r>
    </w:p>
    <w:p w:rsidR="005C2694" w:rsidRDefault="00BD4463" w:rsidP="005C2694">
      <w:pPr>
        <w:pStyle w:val="Titre2"/>
      </w:pPr>
      <w:bookmarkStart w:id="232" w:name="_Toc205551291"/>
      <w:r>
        <w:t>C-4</w:t>
      </w:r>
      <w:r w:rsidR="005C2694">
        <w:t>-8-3</w:t>
      </w:r>
      <w:r w:rsidR="005C2694" w:rsidRPr="00F852FA">
        <w:t xml:space="preserve"> – </w:t>
      </w:r>
      <w:proofErr w:type="spellStart"/>
      <w:r w:rsidR="005C2694">
        <w:t>Epreuves</w:t>
      </w:r>
      <w:proofErr w:type="spellEnd"/>
      <w:r w:rsidR="005C2694">
        <w:t xml:space="preserve"> de réception</w:t>
      </w:r>
      <w:bookmarkEnd w:id="232"/>
    </w:p>
    <w:p w:rsidR="006A621B" w:rsidRDefault="006A621B" w:rsidP="006A621B">
      <w:pPr>
        <w:ind w:firstLine="0"/>
      </w:pPr>
    </w:p>
    <w:p w:rsidR="006A621B" w:rsidRDefault="006A621B" w:rsidP="006A621B">
      <w:pPr>
        <w:ind w:firstLine="0"/>
      </w:pPr>
      <w:r>
        <w:t>Les épreuves de réception des travaux comprendront :</w:t>
      </w:r>
    </w:p>
    <w:p w:rsidR="006A621B" w:rsidRDefault="006A621B" w:rsidP="00421398">
      <w:pPr>
        <w:pStyle w:val="Paragraphedeliste"/>
        <w:numPr>
          <w:ilvl w:val="0"/>
          <w:numId w:val="19"/>
        </w:numPr>
      </w:pPr>
      <w:r>
        <w:t>Un essai de toutes les prises électriques 16A de chaque local ;</w:t>
      </w:r>
    </w:p>
    <w:p w:rsidR="006A621B" w:rsidRDefault="006A621B" w:rsidP="00421398">
      <w:pPr>
        <w:pStyle w:val="Paragraphedeliste"/>
        <w:numPr>
          <w:ilvl w:val="0"/>
          <w:numId w:val="19"/>
        </w:numPr>
      </w:pPr>
      <w:r>
        <w:lastRenderedPageBreak/>
        <w:t>Des essais de fonctionnement de chaque porte d’accès (ouverture, fermeture, serrurerie, barre anti-panique etc.) ;</w:t>
      </w:r>
    </w:p>
    <w:p w:rsidR="006A621B" w:rsidRDefault="006A621B" w:rsidP="00421398">
      <w:pPr>
        <w:pStyle w:val="Paragraphedeliste"/>
        <w:numPr>
          <w:ilvl w:val="0"/>
          <w:numId w:val="19"/>
        </w:numPr>
      </w:pPr>
      <w:r>
        <w:t>Remise d’un PV de vérification initiale des réseaux électriques par un contrôleur technique agréé ;</w:t>
      </w:r>
    </w:p>
    <w:p w:rsidR="006A621B" w:rsidRDefault="006A621B" w:rsidP="00421398">
      <w:pPr>
        <w:pStyle w:val="Paragraphedeliste"/>
        <w:numPr>
          <w:ilvl w:val="0"/>
          <w:numId w:val="19"/>
        </w:numPr>
      </w:pPr>
      <w:r>
        <w:t>Remise d’un PV d’autorisation de mise en service pour la connexion électrique dans le poste source</w:t>
      </w:r>
      <w:r w:rsidR="00236A57">
        <w:t xml:space="preserve"> mis à disposition par la MOA</w:t>
      </w:r>
      <w:r>
        <w:t xml:space="preserve"> par un contrôleur technique agréé ;</w:t>
      </w:r>
    </w:p>
    <w:p w:rsidR="006A621B" w:rsidRDefault="006A621B" w:rsidP="00421398">
      <w:pPr>
        <w:pStyle w:val="Paragraphedeliste"/>
        <w:numPr>
          <w:ilvl w:val="0"/>
          <w:numId w:val="19"/>
        </w:numPr>
      </w:pPr>
      <w:r>
        <w:t>Remise d’un PV de contrôle par un organisme agréé des dispositifs SSI ;</w:t>
      </w:r>
    </w:p>
    <w:p w:rsidR="006A621B" w:rsidRDefault="006A621B" w:rsidP="00421398">
      <w:pPr>
        <w:pStyle w:val="Paragraphedeliste"/>
        <w:numPr>
          <w:ilvl w:val="0"/>
          <w:numId w:val="19"/>
        </w:numPr>
      </w:pPr>
      <w:r>
        <w:t>Vérification du bon fonctionnement du chauffe-eau ;</w:t>
      </w:r>
    </w:p>
    <w:p w:rsidR="006A621B" w:rsidRDefault="006A621B" w:rsidP="00421398">
      <w:pPr>
        <w:pStyle w:val="Paragraphedeliste"/>
        <w:numPr>
          <w:ilvl w:val="0"/>
          <w:numId w:val="19"/>
        </w:numPr>
      </w:pPr>
      <w:r>
        <w:t>Essais de fonctionnement des sanitaires ;</w:t>
      </w:r>
    </w:p>
    <w:p w:rsidR="006A621B" w:rsidRDefault="006A621B" w:rsidP="00421398">
      <w:pPr>
        <w:pStyle w:val="Paragraphedeliste"/>
        <w:numPr>
          <w:ilvl w:val="0"/>
          <w:numId w:val="19"/>
        </w:numPr>
      </w:pPr>
      <w:r>
        <w:t>Vérification du bon fonctionnement des équipements de chauffage/ventilation ;</w:t>
      </w:r>
    </w:p>
    <w:p w:rsidR="006A621B" w:rsidRDefault="006A621B" w:rsidP="00421398">
      <w:pPr>
        <w:pStyle w:val="Paragraphedeliste"/>
        <w:numPr>
          <w:ilvl w:val="0"/>
          <w:numId w:val="19"/>
        </w:numPr>
      </w:pPr>
      <w:r>
        <w:t>Vérification du fonctionnement du frigo ;</w:t>
      </w:r>
    </w:p>
    <w:p w:rsidR="006A621B" w:rsidRDefault="006A621B" w:rsidP="00421398">
      <w:pPr>
        <w:pStyle w:val="Paragraphedeliste"/>
        <w:numPr>
          <w:ilvl w:val="0"/>
          <w:numId w:val="19"/>
        </w:numPr>
      </w:pPr>
      <w:r>
        <w:t>Vérification de la fixation du comptoir ;</w:t>
      </w:r>
    </w:p>
    <w:p w:rsidR="006A621B" w:rsidRPr="00E10EE3" w:rsidRDefault="006A621B" w:rsidP="00421398">
      <w:pPr>
        <w:pStyle w:val="Paragraphedeliste"/>
        <w:numPr>
          <w:ilvl w:val="0"/>
          <w:numId w:val="19"/>
        </w:numPr>
      </w:pPr>
      <w:r>
        <w:t>Essai de tous les luminaires.</w:t>
      </w:r>
    </w:p>
    <w:p w:rsidR="005C2694" w:rsidRDefault="00BD4463" w:rsidP="005C2694">
      <w:pPr>
        <w:pStyle w:val="Titre2"/>
      </w:pPr>
      <w:bookmarkStart w:id="233" w:name="_Toc205551292"/>
      <w:r>
        <w:t>C-4</w:t>
      </w:r>
      <w:r w:rsidR="005C2694">
        <w:t>-8-4</w:t>
      </w:r>
      <w:r w:rsidR="005C2694" w:rsidRPr="00F852FA">
        <w:t xml:space="preserve"> – </w:t>
      </w:r>
      <w:r w:rsidR="005C2694">
        <w:t>Repliement du chantier</w:t>
      </w:r>
      <w:bookmarkEnd w:id="233"/>
      <w:r w:rsidR="005C2694">
        <w:t xml:space="preserve"> </w:t>
      </w:r>
    </w:p>
    <w:p w:rsidR="006A621B" w:rsidRDefault="006A621B" w:rsidP="006A621B"/>
    <w:p w:rsidR="006A621B" w:rsidRDefault="006A621B" w:rsidP="006A621B">
      <w:pPr>
        <w:ind w:firstLine="0"/>
      </w:pPr>
      <w:proofErr w:type="spellStart"/>
      <w:r w:rsidRPr="00BD38F1">
        <w:t>Cf</w:t>
      </w:r>
      <w:proofErr w:type="spellEnd"/>
      <w:r w:rsidRPr="00BD38F1">
        <w:t xml:space="preserve"> §B-4</w:t>
      </w:r>
      <w:r>
        <w:t xml:space="preserve"> du présent CCTP.</w:t>
      </w:r>
    </w:p>
    <w:p w:rsidR="005C2694" w:rsidRDefault="00BD4463" w:rsidP="005C2694">
      <w:pPr>
        <w:pStyle w:val="Titre2"/>
      </w:pPr>
      <w:bookmarkStart w:id="234" w:name="_Toc205551293"/>
      <w:r>
        <w:t>C-4</w:t>
      </w:r>
      <w:r w:rsidR="005C2694">
        <w:t>-8-5</w:t>
      </w:r>
      <w:r w:rsidR="005C2694" w:rsidRPr="00F852FA">
        <w:t xml:space="preserve"> – </w:t>
      </w:r>
      <w:r w:rsidR="005C2694">
        <w:t>Documentation mise à disposition</w:t>
      </w:r>
      <w:bookmarkEnd w:id="234"/>
      <w:r w:rsidR="005C2694">
        <w:t xml:space="preserve"> </w:t>
      </w:r>
    </w:p>
    <w:p w:rsidR="005C2694" w:rsidRDefault="005C2694" w:rsidP="005C2694"/>
    <w:p w:rsidR="00DC61B6" w:rsidRDefault="002859BC" w:rsidP="002859BC">
      <w:pPr>
        <w:ind w:firstLine="0"/>
      </w:pPr>
      <w:r>
        <w:t>Le MOE fournira au titulaire le plan topographique de la zone de projet lors de la p</w:t>
      </w:r>
      <w:r w:rsidR="003C025C">
        <w:t>hase de préparation du chantier</w:t>
      </w:r>
    </w:p>
    <w:p w:rsidR="003C025C" w:rsidRPr="004761C8" w:rsidRDefault="003C025C" w:rsidP="003C025C">
      <w:pPr>
        <w:ind w:firstLine="0"/>
      </w:pPr>
      <w:proofErr w:type="spellStart"/>
      <w:r>
        <w:t>Etude</w:t>
      </w:r>
      <w:proofErr w:type="spellEnd"/>
      <w:r>
        <w:t xml:space="preserve"> G1/G2 AVP transmise en cours de consultation.</w:t>
      </w:r>
    </w:p>
    <w:p w:rsidR="003C025C" w:rsidRDefault="003C025C" w:rsidP="002859BC">
      <w:pPr>
        <w:ind w:firstLine="0"/>
      </w:pPr>
    </w:p>
    <w:p w:rsidR="00DC61B6" w:rsidRDefault="00DC61B6" w:rsidP="005C2694"/>
    <w:p w:rsidR="00236A57" w:rsidRDefault="00236A57" w:rsidP="005C2694"/>
    <w:p w:rsidR="00236A57" w:rsidRDefault="00236A57" w:rsidP="005C2694"/>
    <w:p w:rsidR="00236A57" w:rsidRDefault="00236A57" w:rsidP="005C2694"/>
    <w:p w:rsidR="00236A57" w:rsidRDefault="00236A57" w:rsidP="005C2694"/>
    <w:p w:rsidR="00236A57" w:rsidRDefault="00236A57" w:rsidP="005C2694"/>
    <w:p w:rsidR="00236A57" w:rsidRDefault="00236A57" w:rsidP="005C2694"/>
    <w:p w:rsidR="00236A57" w:rsidRDefault="00236A57" w:rsidP="005C2694"/>
    <w:p w:rsidR="00236A57" w:rsidRDefault="00236A57" w:rsidP="005C2694"/>
    <w:p w:rsidR="00236A57" w:rsidRDefault="00236A57" w:rsidP="005C2694"/>
    <w:p w:rsidR="005A157D" w:rsidRDefault="005A157D" w:rsidP="005C2694"/>
    <w:p w:rsidR="005A157D" w:rsidRDefault="005A157D" w:rsidP="005C2694"/>
    <w:p w:rsidR="005A157D" w:rsidRDefault="005A157D" w:rsidP="005C2694"/>
    <w:p w:rsidR="005A157D" w:rsidRDefault="005A157D" w:rsidP="005C2694"/>
    <w:p w:rsidR="005A157D" w:rsidRDefault="005A157D" w:rsidP="005C2694"/>
    <w:p w:rsidR="005A157D" w:rsidRDefault="005A157D" w:rsidP="005C2694"/>
    <w:p w:rsidR="005A157D" w:rsidRDefault="005A157D" w:rsidP="005C2694"/>
    <w:p w:rsidR="005A157D" w:rsidRDefault="005A157D" w:rsidP="005C2694"/>
    <w:p w:rsidR="00236A57" w:rsidRDefault="00236A57" w:rsidP="005C2694"/>
    <w:p w:rsidR="00236A57" w:rsidRDefault="00236A57" w:rsidP="005C2694"/>
    <w:p w:rsidR="008E656A" w:rsidRPr="00CC2192" w:rsidRDefault="00BD4463" w:rsidP="008E656A">
      <w:pPr>
        <w:pStyle w:val="Titre1"/>
      </w:pPr>
      <w:bookmarkStart w:id="235" w:name="_Toc205551294"/>
      <w:r>
        <w:t>C-5</w:t>
      </w:r>
      <w:r w:rsidR="007F53C6">
        <w:t xml:space="preserve"> </w:t>
      </w:r>
      <w:r>
        <w:t>TRANCHE 5</w:t>
      </w:r>
      <w:r w:rsidR="008E656A">
        <w:t xml:space="preserve"> – MODULAIRE HALL MISSILE</w:t>
      </w:r>
      <w:bookmarkEnd w:id="235"/>
    </w:p>
    <w:p w:rsidR="00DC46C2" w:rsidRPr="00F852FA" w:rsidRDefault="00DC46C2" w:rsidP="00DC46C2">
      <w:pPr>
        <w:pStyle w:val="Titre2"/>
      </w:pPr>
      <w:bookmarkStart w:id="236" w:name="_Toc205551295"/>
      <w:r>
        <w:t>C-5-1</w:t>
      </w:r>
      <w:r w:rsidRPr="00F852FA">
        <w:t xml:space="preserve"> – </w:t>
      </w:r>
      <w:r>
        <w:t>Objectif et contenu de la prestation</w:t>
      </w:r>
      <w:bookmarkEnd w:id="236"/>
    </w:p>
    <w:p w:rsidR="00DC46C2" w:rsidRDefault="00DC46C2" w:rsidP="00DC46C2">
      <w:pPr>
        <w:pStyle w:val="Titre2"/>
      </w:pPr>
      <w:bookmarkStart w:id="237" w:name="_Toc205551296"/>
      <w:r>
        <w:t>C-5-1-1</w:t>
      </w:r>
      <w:r w:rsidRPr="00F852FA">
        <w:t xml:space="preserve"> – </w:t>
      </w:r>
      <w:r>
        <w:t>Objectif</w:t>
      </w:r>
      <w:bookmarkEnd w:id="237"/>
      <w:r>
        <w:t xml:space="preserve"> </w:t>
      </w:r>
    </w:p>
    <w:p w:rsidR="00DC46C2" w:rsidRDefault="00DC46C2" w:rsidP="00DC46C2"/>
    <w:p w:rsidR="00DC46C2" w:rsidRDefault="00DC46C2" w:rsidP="00473181">
      <w:pPr>
        <w:ind w:firstLine="0"/>
      </w:pPr>
      <w:r>
        <w:t>L’objectif de cette tranche est de fournir et mettre en œuvre 1 bâtiment modulaire « Sanitaires/Vestiaires » à côté du Hall missile du PEM SUD de SAINT MANDRIER SUR MER. Ce module fera une surface estimée de 15m². Ce bâtiment sera à mettre en œuvre sur une zone naturelle exista</w:t>
      </w:r>
      <w:r w:rsidR="00473181">
        <w:t>nte jouxtant le hall missile.</w:t>
      </w:r>
    </w:p>
    <w:p w:rsidR="00DC46C2" w:rsidRDefault="00DC46C2" w:rsidP="00DC46C2">
      <w:pPr>
        <w:pStyle w:val="Titre2"/>
      </w:pPr>
      <w:bookmarkStart w:id="238" w:name="_Toc205551297"/>
      <w:r>
        <w:t>C-5-1-2</w:t>
      </w:r>
      <w:r w:rsidRPr="00F852FA">
        <w:t xml:space="preserve"> – </w:t>
      </w:r>
      <w:r>
        <w:t>Contenu de la prestation</w:t>
      </w:r>
      <w:bookmarkEnd w:id="238"/>
      <w:r>
        <w:t xml:space="preserve"> </w:t>
      </w:r>
    </w:p>
    <w:p w:rsidR="00DC46C2" w:rsidRDefault="00DC46C2" w:rsidP="00DC46C2"/>
    <w:p w:rsidR="00DC46C2" w:rsidRDefault="00DC46C2" w:rsidP="00DC46C2">
      <w:pPr>
        <w:ind w:firstLine="0"/>
      </w:pPr>
      <w:r>
        <w:t>La prestation contient :</w:t>
      </w:r>
    </w:p>
    <w:p w:rsidR="00DC46C2" w:rsidRDefault="00DC46C2" w:rsidP="00421398">
      <w:pPr>
        <w:pStyle w:val="Paragraphedeliste"/>
        <w:numPr>
          <w:ilvl w:val="0"/>
          <w:numId w:val="9"/>
        </w:numPr>
      </w:pPr>
      <w:r>
        <w:t>Les diagnostics et études préliminaires aux travaux ;</w:t>
      </w:r>
    </w:p>
    <w:p w:rsidR="00FC6607" w:rsidRDefault="00FC6607" w:rsidP="00421398">
      <w:pPr>
        <w:pStyle w:val="Paragraphedeliste"/>
        <w:numPr>
          <w:ilvl w:val="1"/>
          <w:numId w:val="9"/>
        </w:numPr>
      </w:pPr>
      <w:r>
        <w:t>Un plan topographique de projet ;</w:t>
      </w:r>
    </w:p>
    <w:p w:rsidR="00DC46C2" w:rsidRDefault="00DC46C2" w:rsidP="00421398">
      <w:pPr>
        <w:pStyle w:val="Paragraphedeliste"/>
        <w:numPr>
          <w:ilvl w:val="1"/>
          <w:numId w:val="9"/>
        </w:numPr>
      </w:pPr>
      <w:r>
        <w:t>Réalisation des études d’exécution.</w:t>
      </w:r>
    </w:p>
    <w:p w:rsidR="00DC46C2" w:rsidRDefault="00DC46C2" w:rsidP="00421398">
      <w:pPr>
        <w:pStyle w:val="Paragraphedeliste"/>
        <w:numPr>
          <w:ilvl w:val="0"/>
          <w:numId w:val="9"/>
        </w:numPr>
      </w:pPr>
      <w:r>
        <w:t>Les installations de chantier ;</w:t>
      </w:r>
    </w:p>
    <w:p w:rsidR="00DC46C2" w:rsidRDefault="00DC46C2" w:rsidP="00421398">
      <w:pPr>
        <w:pStyle w:val="Paragraphedeliste"/>
        <w:numPr>
          <w:ilvl w:val="0"/>
          <w:numId w:val="9"/>
        </w:numPr>
      </w:pPr>
      <w:r>
        <w:t>Les travaux préliminaires ;</w:t>
      </w:r>
    </w:p>
    <w:p w:rsidR="00DC46C2" w:rsidRDefault="00DC46C2" w:rsidP="00421398">
      <w:pPr>
        <w:pStyle w:val="Paragraphedeliste"/>
        <w:numPr>
          <w:ilvl w:val="1"/>
          <w:numId w:val="9"/>
        </w:numPr>
      </w:pPr>
      <w:r>
        <w:t>Préparation et nettoyage du site de pose ;</w:t>
      </w:r>
    </w:p>
    <w:p w:rsidR="00DC46C2" w:rsidRDefault="00DC46C2" w:rsidP="00421398">
      <w:pPr>
        <w:pStyle w:val="Paragraphedeliste"/>
        <w:numPr>
          <w:ilvl w:val="0"/>
          <w:numId w:val="9"/>
        </w:numPr>
      </w:pPr>
      <w:r>
        <w:t>Les travaux du modulaire « Sanitaires</w:t>
      </w:r>
      <w:r w:rsidR="00FC6607">
        <w:t>/Vestiaires</w:t>
      </w:r>
      <w:r>
        <w:t> » ;</w:t>
      </w:r>
    </w:p>
    <w:p w:rsidR="00DC46C2" w:rsidRDefault="00DC46C2" w:rsidP="00421398">
      <w:pPr>
        <w:pStyle w:val="Paragraphedeliste"/>
        <w:numPr>
          <w:ilvl w:val="1"/>
          <w:numId w:val="9"/>
        </w:numPr>
      </w:pPr>
      <w:r>
        <w:t>Fourniture et mise en œuvre du module préfabriqué « Sanitaires/Vestiaires » ;</w:t>
      </w:r>
    </w:p>
    <w:p w:rsidR="00DC46C2" w:rsidRDefault="00DC46C2" w:rsidP="00421398">
      <w:pPr>
        <w:pStyle w:val="Paragraphedeliste"/>
        <w:numPr>
          <w:ilvl w:val="1"/>
          <w:numId w:val="9"/>
        </w:numPr>
      </w:pPr>
      <w:r>
        <w:t>Fourniture et mise en œuvre du réseau et équipements électriques BT intérieurs ;</w:t>
      </w:r>
    </w:p>
    <w:p w:rsidR="00DC46C2" w:rsidRDefault="00DC46C2" w:rsidP="00421398">
      <w:pPr>
        <w:pStyle w:val="Paragraphedeliste"/>
        <w:numPr>
          <w:ilvl w:val="1"/>
          <w:numId w:val="9"/>
        </w:numPr>
      </w:pPr>
      <w:r>
        <w:t>Fourniture et mise en œuvre de réseau et d’équipements de distribution d’eau potable intérieurs</w:t>
      </w:r>
      <w:r w:rsidR="00EC17F0">
        <w:t xml:space="preserve"> y compris raccordement à la source d’alimentation</w:t>
      </w:r>
      <w:r>
        <w:t> ;</w:t>
      </w:r>
    </w:p>
    <w:p w:rsidR="00DC46C2" w:rsidRDefault="00DC46C2" w:rsidP="00421398">
      <w:pPr>
        <w:pStyle w:val="Paragraphedeliste"/>
        <w:numPr>
          <w:ilvl w:val="1"/>
          <w:numId w:val="9"/>
        </w:numPr>
      </w:pPr>
      <w:r>
        <w:t>Fourniture et mise en œuvre de sanitaires (WC et douches) ;</w:t>
      </w:r>
    </w:p>
    <w:p w:rsidR="00DC46C2" w:rsidRDefault="00DC46C2" w:rsidP="00421398">
      <w:pPr>
        <w:pStyle w:val="Paragraphedeliste"/>
        <w:numPr>
          <w:ilvl w:val="1"/>
          <w:numId w:val="9"/>
        </w:numPr>
      </w:pPr>
      <w:r>
        <w:t>Fourniture et mise en œuvre de réseaux et d’équipements liés aux eaux usées</w:t>
      </w:r>
      <w:r w:rsidR="00FC6607">
        <w:t xml:space="preserve"> (raccordement y compris)</w:t>
      </w:r>
      <w:r>
        <w:t> ;</w:t>
      </w:r>
    </w:p>
    <w:p w:rsidR="00DC46C2" w:rsidRDefault="00DC46C2" w:rsidP="00421398">
      <w:pPr>
        <w:pStyle w:val="Paragraphedeliste"/>
        <w:numPr>
          <w:ilvl w:val="1"/>
          <w:numId w:val="9"/>
        </w:numPr>
      </w:pPr>
      <w:r>
        <w:t>Fourniture et mise en œuvre de réseaux et d’équipements de Ventilation/chauffage ;</w:t>
      </w:r>
    </w:p>
    <w:p w:rsidR="00DC46C2" w:rsidRDefault="00DC46C2" w:rsidP="00421398">
      <w:pPr>
        <w:pStyle w:val="Paragraphedeliste"/>
        <w:numPr>
          <w:ilvl w:val="1"/>
          <w:numId w:val="9"/>
        </w:numPr>
      </w:pPr>
      <w:r>
        <w:t>Fourniture et mise en œuvre de moyens de protection incendie ;</w:t>
      </w:r>
    </w:p>
    <w:p w:rsidR="00DC46C2" w:rsidRDefault="00DC46C2" w:rsidP="00421398">
      <w:pPr>
        <w:pStyle w:val="Paragraphedeliste"/>
        <w:numPr>
          <w:ilvl w:val="1"/>
          <w:numId w:val="9"/>
        </w:numPr>
      </w:pPr>
      <w:r>
        <w:t>Travaux de raccordements électriques au tableau source ;</w:t>
      </w:r>
    </w:p>
    <w:p w:rsidR="00DC46C2" w:rsidRDefault="00DC46C2" w:rsidP="00421398">
      <w:pPr>
        <w:pStyle w:val="Paragraphedeliste"/>
        <w:numPr>
          <w:ilvl w:val="1"/>
          <w:numId w:val="9"/>
        </w:numPr>
      </w:pPr>
      <w:r>
        <w:t>Fourniture et</w:t>
      </w:r>
      <w:r w:rsidR="00FC6A86">
        <w:t xml:space="preserve"> mise en œuvre d’un chauffe-eau ;</w:t>
      </w:r>
    </w:p>
    <w:p w:rsidR="00FC6A86" w:rsidRDefault="00FC6A86" w:rsidP="00421398">
      <w:pPr>
        <w:pStyle w:val="Paragraphedeliste"/>
        <w:numPr>
          <w:ilvl w:val="1"/>
          <w:numId w:val="9"/>
        </w:numPr>
      </w:pPr>
      <w:r>
        <w:t>Fourniture et mise en œuvre d’un escalier d’accès ;</w:t>
      </w:r>
    </w:p>
    <w:p w:rsidR="00DC46C2" w:rsidRDefault="00DC46C2" w:rsidP="00421398">
      <w:pPr>
        <w:pStyle w:val="Paragraphedeliste"/>
        <w:numPr>
          <w:ilvl w:val="0"/>
          <w:numId w:val="9"/>
        </w:numPr>
      </w:pPr>
      <w:r>
        <w:t>Les épreuves de réception ;</w:t>
      </w:r>
    </w:p>
    <w:p w:rsidR="00DC46C2" w:rsidRPr="00710282" w:rsidRDefault="00DC46C2" w:rsidP="00421398">
      <w:pPr>
        <w:pStyle w:val="Paragraphedeliste"/>
        <w:numPr>
          <w:ilvl w:val="0"/>
          <w:numId w:val="9"/>
        </w:numPr>
      </w:pPr>
      <w:r>
        <w:t>Le repli du chantier.</w:t>
      </w:r>
    </w:p>
    <w:p w:rsidR="00DC46C2" w:rsidRDefault="00F5399D" w:rsidP="00DC46C2">
      <w:pPr>
        <w:pStyle w:val="Titre2"/>
      </w:pPr>
      <w:bookmarkStart w:id="239" w:name="_Toc205551298"/>
      <w:r>
        <w:t>C-5</w:t>
      </w:r>
      <w:r w:rsidR="00DC46C2">
        <w:t>-2</w:t>
      </w:r>
      <w:r w:rsidR="00DC46C2" w:rsidRPr="00F852FA">
        <w:t xml:space="preserve"> – </w:t>
      </w:r>
      <w:r w:rsidR="00DC46C2">
        <w:t>Localisation</w:t>
      </w:r>
      <w:bookmarkEnd w:id="239"/>
    </w:p>
    <w:p w:rsidR="00DC46C2" w:rsidRDefault="00DC46C2" w:rsidP="00DC46C2"/>
    <w:p w:rsidR="00DC46C2" w:rsidRDefault="00DC46C2" w:rsidP="00DC46C2">
      <w:pPr>
        <w:ind w:firstLine="0"/>
      </w:pPr>
      <w:r>
        <w:t>Le site de pose co</w:t>
      </w:r>
      <w:r w:rsidR="000164AF">
        <w:t xml:space="preserve">rrespond au site militaire du Pôle des </w:t>
      </w:r>
      <w:proofErr w:type="spellStart"/>
      <w:r w:rsidR="000164AF">
        <w:t>Ecoles</w:t>
      </w:r>
      <w:proofErr w:type="spellEnd"/>
      <w:r w:rsidR="000164AF">
        <w:t xml:space="preserve"> Méditerranée SUD</w:t>
      </w:r>
      <w:r>
        <w:t>.</w:t>
      </w:r>
    </w:p>
    <w:p w:rsidR="00DC46C2" w:rsidRDefault="00DC46C2" w:rsidP="00DC46C2">
      <w:pPr>
        <w:ind w:firstLine="0"/>
      </w:pPr>
    </w:p>
    <w:p w:rsidR="00DC46C2" w:rsidRDefault="00DC46C2" w:rsidP="00DC46C2">
      <w:pPr>
        <w:ind w:firstLine="0"/>
      </w:pPr>
    </w:p>
    <w:p w:rsidR="00DC46C2" w:rsidRDefault="00DC46C2" w:rsidP="00DC46C2">
      <w:pPr>
        <w:ind w:firstLine="0"/>
      </w:pPr>
    </w:p>
    <w:p w:rsidR="00DC46C2" w:rsidRDefault="00DC46C2" w:rsidP="00DC46C2">
      <w:pPr>
        <w:ind w:firstLine="0"/>
      </w:pPr>
    </w:p>
    <w:p w:rsidR="00DC46C2" w:rsidRDefault="00DC46C2" w:rsidP="00DC46C2">
      <w:pPr>
        <w:ind w:firstLine="0"/>
      </w:pPr>
    </w:p>
    <w:p w:rsidR="00DC46C2" w:rsidRDefault="00DC46C2" w:rsidP="00DC46C2">
      <w:pPr>
        <w:ind w:firstLine="0"/>
      </w:pPr>
      <w:r w:rsidRPr="003447E2">
        <w:rPr>
          <w:noProof/>
          <w:lang w:eastAsia="fr-FR"/>
        </w:rPr>
        <w:drawing>
          <wp:anchor distT="0" distB="0" distL="114300" distR="114300" simplePos="0" relativeHeight="252065792" behindDoc="0" locked="0" layoutInCell="1" allowOverlap="1" wp14:anchorId="5F77B471" wp14:editId="0E523822">
            <wp:simplePos x="0" y="0"/>
            <wp:positionH relativeFrom="margin">
              <wp:posOffset>-427990</wp:posOffset>
            </wp:positionH>
            <wp:positionV relativeFrom="paragraph">
              <wp:posOffset>156845</wp:posOffset>
            </wp:positionV>
            <wp:extent cx="6624959" cy="2644140"/>
            <wp:effectExtent l="19050" t="19050" r="23495" b="22860"/>
            <wp:wrapNone/>
            <wp:docPr id="33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rotWithShape="1">
                    <a:blip r:embed="rId9">
                      <a:extLst>
                        <a:ext uri="{28A0092B-C50C-407E-A947-70E740481C1C}">
                          <a14:useLocalDpi xmlns:a14="http://schemas.microsoft.com/office/drawing/2010/main" val="0"/>
                        </a:ext>
                      </a:extLst>
                    </a:blip>
                    <a:srcRect l="25778" t="43367" r="9867" b="10966"/>
                    <a:stretch/>
                  </pic:blipFill>
                  <pic:spPr>
                    <a:xfrm>
                      <a:off x="0" y="0"/>
                      <a:ext cx="6628576" cy="2645584"/>
                    </a:xfrm>
                    <a:prstGeom prst="rect">
                      <a:avLst/>
                    </a:prstGeom>
                    <a:ln>
                      <a:solidFill>
                        <a:schemeClr val="bg1"/>
                      </a:solidFill>
                    </a:ln>
                  </pic:spPr>
                </pic:pic>
              </a:graphicData>
            </a:graphic>
            <wp14:sizeRelH relativeFrom="page">
              <wp14:pctWidth>0</wp14:pctWidth>
            </wp14:sizeRelH>
            <wp14:sizeRelV relativeFrom="page">
              <wp14:pctHeight>0</wp14:pctHeight>
            </wp14:sizeRelV>
          </wp:anchor>
        </w:drawing>
      </w:r>
    </w:p>
    <w:p w:rsidR="00DC46C2" w:rsidRDefault="00DC46C2" w:rsidP="00DC46C2">
      <w:pPr>
        <w:ind w:firstLine="0"/>
      </w:pPr>
    </w:p>
    <w:p w:rsidR="00DC46C2" w:rsidRDefault="00DC46C2" w:rsidP="00DC46C2">
      <w:pPr>
        <w:ind w:firstLine="0"/>
      </w:pPr>
    </w:p>
    <w:p w:rsidR="00DC46C2" w:rsidRDefault="00DC46C2" w:rsidP="00DC46C2">
      <w:pPr>
        <w:ind w:firstLine="0"/>
      </w:pPr>
    </w:p>
    <w:p w:rsidR="00DC46C2" w:rsidRDefault="000164AF" w:rsidP="00DC46C2">
      <w:pPr>
        <w:ind w:firstLine="0"/>
      </w:pPr>
      <w:r w:rsidRPr="003447E2">
        <w:rPr>
          <w:noProof/>
          <w:lang w:eastAsia="fr-FR"/>
        </w:rPr>
        <mc:AlternateContent>
          <mc:Choice Requires="wps">
            <w:drawing>
              <wp:anchor distT="0" distB="0" distL="114300" distR="114300" simplePos="0" relativeHeight="252067840" behindDoc="0" locked="0" layoutInCell="1" allowOverlap="1" wp14:anchorId="6F7D3A78" wp14:editId="3238F931">
                <wp:simplePos x="0" y="0"/>
                <wp:positionH relativeFrom="margin">
                  <wp:posOffset>3929380</wp:posOffset>
                </wp:positionH>
                <wp:positionV relativeFrom="paragraph">
                  <wp:posOffset>24765</wp:posOffset>
                </wp:positionV>
                <wp:extent cx="1012190" cy="495300"/>
                <wp:effectExtent l="0" t="0" r="0" b="0"/>
                <wp:wrapNone/>
                <wp:docPr id="281" name="Zone de texte 281"/>
                <wp:cNvGraphicFramePr/>
                <a:graphic xmlns:a="http://schemas.openxmlformats.org/drawingml/2006/main">
                  <a:graphicData uri="http://schemas.microsoft.com/office/word/2010/wordprocessingShape">
                    <wps:wsp>
                      <wps:cNvSpPr txBox="1"/>
                      <wps:spPr>
                        <a:xfrm>
                          <a:off x="0" y="0"/>
                          <a:ext cx="1012190" cy="495300"/>
                        </a:xfrm>
                        <a:prstGeom prst="rect">
                          <a:avLst/>
                        </a:prstGeom>
                        <a:noFill/>
                        <a:ln w="6350">
                          <a:noFill/>
                        </a:ln>
                      </wps:spPr>
                      <wps:txbx>
                        <w:txbxContent>
                          <w:p w:rsidR="00872EC6" w:rsidRPr="009A5352" w:rsidRDefault="00872EC6" w:rsidP="00DC46C2">
                            <w:pPr>
                              <w:ind w:firstLine="0"/>
                              <w:jc w:val="center"/>
                              <w:rPr>
                                <w:color w:val="FF0000"/>
                              </w:rPr>
                            </w:pPr>
                            <w:r w:rsidRPr="009A5352">
                              <w:rPr>
                                <w:color w:val="FF0000"/>
                              </w:rPr>
                              <w:t>Zone de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7D3A78" id="Zone de texte 281" o:spid="_x0000_s1122" type="#_x0000_t202" style="position:absolute;left:0;text-align:left;margin-left:309.4pt;margin-top:1.95pt;width:79.7pt;height:39pt;z-index:252067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" filled="f" stroked="f" strokeweight=".5pt">
                <v:textbox>
                  <w:txbxContent>
                    <w:p w:rsidR="00872EC6" w:rsidRPr="009A5352" w:rsidRDefault="00872EC6" w:rsidP="00DC46C2">
                      <w:pPr>
                        <w:ind w:firstLine="0"/>
                        <w:jc w:val="center"/>
                        <w:rPr>
                          <w:color w:val="FF0000"/>
                        </w:rPr>
                      </w:pPr>
                      <w:r w:rsidRPr="009A5352">
                        <w:rPr>
                          <w:color w:val="FF0000"/>
                        </w:rPr>
                        <w:t>Zone de projet</w:t>
                      </w:r>
                    </w:p>
                  </w:txbxContent>
                </v:textbox>
                <w10:wrap anchorx="margin"/>
              </v:shape>
            </w:pict>
          </mc:Fallback>
        </mc:AlternateContent>
      </w:r>
    </w:p>
    <w:p w:rsidR="00DC46C2" w:rsidRDefault="000164AF" w:rsidP="00DC46C2">
      <w:pPr>
        <w:ind w:firstLine="0"/>
      </w:pPr>
      <w:r w:rsidRPr="003447E2">
        <w:rPr>
          <w:noProof/>
          <w:lang w:eastAsia="fr-FR"/>
        </w:rPr>
        <mc:AlternateContent>
          <mc:Choice Requires="wps">
            <w:drawing>
              <wp:anchor distT="0" distB="0" distL="114300" distR="114300" simplePos="0" relativeHeight="252066816" behindDoc="0" locked="0" layoutInCell="1" allowOverlap="1" wp14:anchorId="0340251B" wp14:editId="4EDC2B7D">
                <wp:simplePos x="0" y="0"/>
                <wp:positionH relativeFrom="margin">
                  <wp:posOffset>4016375</wp:posOffset>
                </wp:positionH>
                <wp:positionV relativeFrom="paragraph">
                  <wp:posOffset>220345</wp:posOffset>
                </wp:positionV>
                <wp:extent cx="165523" cy="280737"/>
                <wp:effectExtent l="0" t="0" r="25400" b="24130"/>
                <wp:wrapNone/>
                <wp:docPr id="280" name="Rectangle 280"/>
                <wp:cNvGraphicFramePr/>
                <a:graphic xmlns:a="http://schemas.openxmlformats.org/drawingml/2006/main">
                  <a:graphicData uri="http://schemas.microsoft.com/office/word/2010/wordprocessingShape">
                    <wps:wsp>
                      <wps:cNvSpPr/>
                      <wps:spPr>
                        <a:xfrm>
                          <a:off x="0" y="0"/>
                          <a:ext cx="165523" cy="28073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61DB87C" id="Rectangle 280" o:spid="_x0000_s1026" style="position:absolute;margin-left:316.25pt;margin-top:17.35pt;width:13.05pt;height:22.1pt;z-index:2520668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" filled="f" strokecolor="red" strokeweight="2pt">
                <w10:wrap anchorx="margin"/>
              </v:rect>
            </w:pict>
          </mc:Fallback>
        </mc:AlternateContent>
      </w:r>
    </w:p>
    <w:p w:rsidR="00DC46C2" w:rsidRDefault="00DC46C2" w:rsidP="00DC46C2">
      <w:pPr>
        <w:ind w:firstLine="0"/>
      </w:pPr>
    </w:p>
    <w:p w:rsidR="00DC46C2" w:rsidRDefault="00DC46C2" w:rsidP="00DC46C2">
      <w:pPr>
        <w:ind w:firstLine="0"/>
      </w:pPr>
    </w:p>
    <w:p w:rsidR="00DC46C2" w:rsidRDefault="00DC46C2" w:rsidP="00DC46C2">
      <w:pPr>
        <w:ind w:firstLine="0"/>
      </w:pPr>
    </w:p>
    <w:p w:rsidR="00DC46C2" w:rsidRDefault="00DC46C2" w:rsidP="00DC46C2">
      <w:pPr>
        <w:ind w:firstLine="0"/>
      </w:pPr>
    </w:p>
    <w:p w:rsidR="00DC46C2" w:rsidRDefault="00DC46C2" w:rsidP="00DC46C2">
      <w:pPr>
        <w:ind w:firstLine="0"/>
      </w:pPr>
    </w:p>
    <w:p w:rsidR="00DC46C2" w:rsidRDefault="00DC46C2" w:rsidP="00DC46C2">
      <w:pPr>
        <w:ind w:firstLine="0"/>
      </w:pPr>
      <w:r w:rsidRPr="003447E2">
        <w:rPr>
          <w:noProof/>
          <w:lang w:eastAsia="fr-FR"/>
        </w:rPr>
        <mc:AlternateContent>
          <mc:Choice Requires="wps">
            <w:drawing>
              <wp:anchor distT="0" distB="0" distL="114300" distR="114300" simplePos="0" relativeHeight="252068864" behindDoc="0" locked="0" layoutInCell="1" allowOverlap="1" wp14:anchorId="4EBCA058" wp14:editId="35603E1D">
                <wp:simplePos x="0" y="0"/>
                <wp:positionH relativeFrom="margin">
                  <wp:posOffset>2599690</wp:posOffset>
                </wp:positionH>
                <wp:positionV relativeFrom="paragraph">
                  <wp:posOffset>7620</wp:posOffset>
                </wp:positionV>
                <wp:extent cx="4048467" cy="495300"/>
                <wp:effectExtent l="0" t="0" r="0" b="0"/>
                <wp:wrapNone/>
                <wp:docPr id="282" name="Zone de texte 282"/>
                <wp:cNvGraphicFramePr/>
                <a:graphic xmlns:a="http://schemas.openxmlformats.org/drawingml/2006/main">
                  <a:graphicData uri="http://schemas.microsoft.com/office/word/2010/wordprocessingShape">
                    <wps:wsp>
                      <wps:cNvSpPr txBox="1"/>
                      <wps:spPr>
                        <a:xfrm>
                          <a:off x="0" y="0"/>
                          <a:ext cx="4048467" cy="495300"/>
                        </a:xfrm>
                        <a:prstGeom prst="rect">
                          <a:avLst/>
                        </a:prstGeom>
                        <a:noFill/>
                        <a:ln w="6350">
                          <a:noFill/>
                        </a:ln>
                      </wps:spPr>
                      <wps:txbx>
                        <w:txbxContent>
                          <w:p w:rsidR="00872EC6" w:rsidRPr="009A5352" w:rsidRDefault="00872EC6" w:rsidP="00DC46C2">
                            <w:pPr>
                              <w:ind w:firstLine="0"/>
                              <w:jc w:val="center"/>
                              <w:rPr>
                                <w:color w:val="FFFFFF" w:themeColor="background1"/>
                              </w:rPr>
                            </w:pPr>
                            <w:r w:rsidRPr="009A5352">
                              <w:rPr>
                                <w:color w:val="FFFFFF" w:themeColor="background1"/>
                              </w:rPr>
                              <w:t>Presqu’île de SAINT MANDRIER SUR MER 83430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CA058" id="Zone de texte 282" o:spid="_x0000_s1123" type="#_x0000_t202" style="position:absolute;left:0;text-align:left;margin-left:204.7pt;margin-top:.6pt;width:318.8pt;height:39pt;z-index:252068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" filled="f" stroked="f" strokeweight=".5pt">
                <v:textbox>
                  <w:txbxContent>
                    <w:p w:rsidR="00872EC6" w:rsidRPr="009A5352" w:rsidRDefault="00872EC6" w:rsidP="00DC46C2">
                      <w:pPr>
                        <w:ind w:firstLine="0"/>
                        <w:jc w:val="center"/>
                        <w:rPr>
                          <w:color w:val="FFFFFF" w:themeColor="background1"/>
                        </w:rPr>
                      </w:pPr>
                      <w:r w:rsidRPr="009A5352">
                        <w:rPr>
                          <w:color w:val="FFFFFF" w:themeColor="background1"/>
                        </w:rPr>
                        <w:t>Presqu’île de SAINT MANDRIER SUR MER 83430</w:t>
                      </w:r>
                    </w:p>
                  </w:txbxContent>
                </v:textbox>
                <w10:wrap anchorx="margin"/>
              </v:shape>
            </w:pict>
          </mc:Fallback>
        </mc:AlternateContent>
      </w:r>
    </w:p>
    <w:p w:rsidR="00DC46C2" w:rsidRDefault="00DC46C2" w:rsidP="00DC46C2">
      <w:pPr>
        <w:ind w:firstLine="0"/>
      </w:pPr>
    </w:p>
    <w:p w:rsidR="00DC46C2" w:rsidRDefault="00FA3D44" w:rsidP="00DC46C2">
      <w:pPr>
        <w:ind w:firstLine="0"/>
      </w:pPr>
      <w:r>
        <w:rPr>
          <w:noProof/>
          <w:lang w:eastAsia="fr-FR"/>
        </w:rPr>
        <w:drawing>
          <wp:anchor distT="0" distB="0" distL="114300" distR="114300" simplePos="0" relativeHeight="251656190" behindDoc="0" locked="0" layoutInCell="1" allowOverlap="1">
            <wp:simplePos x="0" y="0"/>
            <wp:positionH relativeFrom="margin">
              <wp:posOffset>-398780</wp:posOffset>
            </wp:positionH>
            <wp:positionV relativeFrom="paragraph">
              <wp:posOffset>109854</wp:posOffset>
            </wp:positionV>
            <wp:extent cx="6578600" cy="3370769"/>
            <wp:effectExtent l="0" t="0" r="0" b="1270"/>
            <wp:wrapNone/>
            <wp:docPr id="340" name="Imag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cstate="print">
                      <a:extLst>
                        <a:ext uri="{28A0092B-C50C-407E-A947-70E740481C1C}">
                          <a14:useLocalDpi xmlns:a14="http://schemas.microsoft.com/office/drawing/2010/main" val="0"/>
                        </a:ext>
                      </a:extLst>
                    </a:blip>
                    <a:srcRect l="23814" t="30381" r="4961" b="4742"/>
                    <a:stretch/>
                  </pic:blipFill>
                  <pic:spPr bwMode="auto">
                    <a:xfrm>
                      <a:off x="0" y="0"/>
                      <a:ext cx="6589374" cy="337628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C46C2" w:rsidRDefault="00DC46C2" w:rsidP="00DC46C2">
      <w:pPr>
        <w:ind w:firstLine="0"/>
      </w:pPr>
      <w:r>
        <w:t xml:space="preserve"> </w:t>
      </w:r>
    </w:p>
    <w:p w:rsidR="00DC46C2" w:rsidRDefault="00DC46C2" w:rsidP="00DC46C2"/>
    <w:p w:rsidR="00DC46C2" w:rsidRDefault="00DC46C2" w:rsidP="00DC46C2"/>
    <w:p w:rsidR="00DC46C2" w:rsidRDefault="00C1658B" w:rsidP="00DC46C2">
      <w:r w:rsidRPr="005F520A">
        <w:rPr>
          <w:noProof/>
          <w:lang w:eastAsia="fr-FR"/>
        </w:rPr>
        <mc:AlternateContent>
          <mc:Choice Requires="wps">
            <w:drawing>
              <wp:anchor distT="0" distB="0" distL="114300" distR="114300" simplePos="0" relativeHeight="252128256" behindDoc="0" locked="0" layoutInCell="1" allowOverlap="1" wp14:anchorId="36901B2D" wp14:editId="516F6C48">
                <wp:simplePos x="0" y="0"/>
                <wp:positionH relativeFrom="margin">
                  <wp:posOffset>2605082</wp:posOffset>
                </wp:positionH>
                <wp:positionV relativeFrom="paragraph">
                  <wp:posOffset>13019</wp:posOffset>
                </wp:positionV>
                <wp:extent cx="1012190" cy="314596"/>
                <wp:effectExtent l="44132" t="0" r="98743" b="0"/>
                <wp:wrapNone/>
                <wp:docPr id="341" name="Zone de texte 341"/>
                <wp:cNvGraphicFramePr/>
                <a:graphic xmlns:a="http://schemas.openxmlformats.org/drawingml/2006/main">
                  <a:graphicData uri="http://schemas.microsoft.com/office/word/2010/wordprocessingShape">
                    <wps:wsp>
                      <wps:cNvSpPr txBox="1"/>
                      <wps:spPr>
                        <a:xfrm rot="4408402">
                          <a:off x="0" y="0"/>
                          <a:ext cx="1012190" cy="314596"/>
                        </a:xfrm>
                        <a:prstGeom prst="rect">
                          <a:avLst/>
                        </a:prstGeom>
                        <a:noFill/>
                        <a:ln w="6350">
                          <a:noFill/>
                        </a:ln>
                      </wps:spPr>
                      <wps:txbx>
                        <w:txbxContent>
                          <w:p w:rsidR="00872EC6" w:rsidRDefault="00872EC6" w:rsidP="00E334FE">
                            <w:pPr>
                              <w:ind w:firstLine="0"/>
                              <w:jc w:val="center"/>
                            </w:pPr>
                            <w:r>
                              <w:t>Hall Missile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901B2D" id="Zone de texte 341" o:spid="_x0000_s1124" type="#_x0000_t202" style="position:absolute;left:0;text-align:left;margin-left:205.1pt;margin-top:1.05pt;width:79.7pt;height:24.75pt;rotation:4815151fd;z-index:252128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" filled="f" stroked="f" strokeweight=".5pt">
                <v:textbox>
                  <w:txbxContent>
                    <w:p w:rsidR="00872EC6" w:rsidRDefault="00872EC6" w:rsidP="00E334FE">
                      <w:pPr>
                        <w:ind w:firstLine="0"/>
                        <w:jc w:val="center"/>
                      </w:pPr>
                      <w:r>
                        <w:t>Hall Missile</w:t>
                      </w:r>
                    </w:p>
                  </w:txbxContent>
                </v:textbox>
                <w10:wrap anchorx="margin"/>
              </v:shape>
            </w:pict>
          </mc:Fallback>
        </mc:AlternateContent>
      </w:r>
    </w:p>
    <w:p w:rsidR="00DC46C2" w:rsidRDefault="00DC46C2" w:rsidP="00DC46C2"/>
    <w:p w:rsidR="00DC46C2" w:rsidRDefault="00757151" w:rsidP="00DC46C2">
      <w:r w:rsidRPr="005F520A">
        <w:rPr>
          <w:noProof/>
          <w:lang w:eastAsia="fr-FR"/>
        </w:rPr>
        <mc:AlternateContent>
          <mc:Choice Requires="wps">
            <w:drawing>
              <wp:anchor distT="0" distB="0" distL="114300" distR="114300" simplePos="0" relativeHeight="252079104" behindDoc="0" locked="0" layoutInCell="1" allowOverlap="1" wp14:anchorId="291DAB98" wp14:editId="724CB6B0">
                <wp:simplePos x="0" y="0"/>
                <wp:positionH relativeFrom="margin">
                  <wp:posOffset>2949431</wp:posOffset>
                </wp:positionH>
                <wp:positionV relativeFrom="paragraph">
                  <wp:posOffset>229225</wp:posOffset>
                </wp:positionV>
                <wp:extent cx="81393" cy="171000"/>
                <wp:effectExtent l="12382" t="25718" r="26353" b="26352"/>
                <wp:wrapNone/>
                <wp:docPr id="283" name="Rectangle 283"/>
                <wp:cNvGraphicFramePr/>
                <a:graphic xmlns:a="http://schemas.openxmlformats.org/drawingml/2006/main">
                  <a:graphicData uri="http://schemas.microsoft.com/office/word/2010/wordprocessingShape">
                    <wps:wsp>
                      <wps:cNvSpPr/>
                      <wps:spPr>
                        <a:xfrm rot="4330606">
                          <a:off x="0" y="0"/>
                          <a:ext cx="81393" cy="17100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216DB7" id="Rectangle 283" o:spid="_x0000_s1026" style="position:absolute;margin-left:232.25pt;margin-top:18.05pt;width:6.4pt;height:13.45pt;rotation:4730177fd;z-index:252079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" fillcolor="#e36c0a [2409]" stroked="f" strokeweight="2pt">
                <w10:wrap anchorx="margin"/>
              </v:rect>
            </w:pict>
          </mc:Fallback>
        </mc:AlternateContent>
      </w:r>
    </w:p>
    <w:p w:rsidR="00DC46C2" w:rsidRDefault="00D50B74" w:rsidP="00DC46C2">
      <w:r w:rsidRPr="005F520A">
        <w:rPr>
          <w:noProof/>
          <w:lang w:eastAsia="fr-FR"/>
        </w:rPr>
        <mc:AlternateContent>
          <mc:Choice Requires="wps">
            <w:drawing>
              <wp:anchor distT="0" distB="0" distL="114300" distR="114300" simplePos="0" relativeHeight="252081152" behindDoc="0" locked="0" layoutInCell="1" allowOverlap="1" wp14:anchorId="6BD56A6A" wp14:editId="756064B5">
                <wp:simplePos x="0" y="0"/>
                <wp:positionH relativeFrom="column">
                  <wp:posOffset>2813492</wp:posOffset>
                </wp:positionH>
                <wp:positionV relativeFrom="paragraph">
                  <wp:posOffset>203829</wp:posOffset>
                </wp:positionV>
                <wp:extent cx="205408" cy="285426"/>
                <wp:effectExtent l="0" t="38100" r="61595" b="19685"/>
                <wp:wrapNone/>
                <wp:docPr id="285" name="Connecteur droit avec flèche 285"/>
                <wp:cNvGraphicFramePr/>
                <a:graphic xmlns:a="http://schemas.openxmlformats.org/drawingml/2006/main">
                  <a:graphicData uri="http://schemas.microsoft.com/office/word/2010/wordprocessingShape">
                    <wps:wsp>
                      <wps:cNvCnPr/>
                      <wps:spPr>
                        <a:xfrm flipV="1">
                          <a:off x="0" y="0"/>
                          <a:ext cx="205408" cy="28542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985E79E" id="Connecteur droit avec flèche 285" o:spid="_x0000_s1026" type="#_x0000_t32" style="position:absolute;margin-left:221.55pt;margin-top:16.05pt;width:16.15pt;height:22.45pt;flip:y;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" strokecolor="black [3213]">
                <v:stroke endarrow="block"/>
              </v:shape>
            </w:pict>
          </mc:Fallback>
        </mc:AlternateContent>
      </w:r>
      <w:r w:rsidRPr="005F520A">
        <w:rPr>
          <w:noProof/>
          <w:lang w:eastAsia="fr-FR"/>
        </w:rPr>
        <mc:AlternateContent>
          <mc:Choice Requires="wps">
            <w:drawing>
              <wp:anchor distT="0" distB="0" distL="114300" distR="114300" simplePos="0" relativeHeight="252080128" behindDoc="0" locked="0" layoutInCell="1" allowOverlap="1" wp14:anchorId="0409814A" wp14:editId="7BB1B764">
                <wp:simplePos x="0" y="0"/>
                <wp:positionH relativeFrom="margin">
                  <wp:posOffset>2013088</wp:posOffset>
                </wp:positionH>
                <wp:positionV relativeFrom="paragraph">
                  <wp:posOffset>184923</wp:posOffset>
                </wp:positionV>
                <wp:extent cx="1012190" cy="721360"/>
                <wp:effectExtent l="0" t="0" r="0" b="2540"/>
                <wp:wrapNone/>
                <wp:docPr id="284" name="Zone de texte 284"/>
                <wp:cNvGraphicFramePr/>
                <a:graphic xmlns:a="http://schemas.openxmlformats.org/drawingml/2006/main">
                  <a:graphicData uri="http://schemas.microsoft.com/office/word/2010/wordprocessingShape">
                    <wps:wsp>
                      <wps:cNvSpPr txBox="1"/>
                      <wps:spPr>
                        <a:xfrm>
                          <a:off x="0" y="0"/>
                          <a:ext cx="1012190" cy="721360"/>
                        </a:xfrm>
                        <a:prstGeom prst="rect">
                          <a:avLst/>
                        </a:prstGeom>
                        <a:noFill/>
                        <a:ln w="6350">
                          <a:noFill/>
                        </a:ln>
                      </wps:spPr>
                      <wps:txbx>
                        <w:txbxContent>
                          <w:p w:rsidR="00872EC6" w:rsidRDefault="00872EC6" w:rsidP="00DC46C2">
                            <w:pPr>
                              <w:ind w:firstLine="0"/>
                              <w:jc w:val="center"/>
                            </w:pPr>
                            <w:r>
                              <w:t>Position de projet du modulaire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09814A" id="Zone de texte 284" o:spid="_x0000_s1125" type="#_x0000_t202" style="position:absolute;left:0;text-align:left;margin-left:158.5pt;margin-top:14.55pt;width:79.7pt;height:56.8pt;z-index:252080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" filled="f" stroked="f" strokeweight=".5pt">
                <v:textbox>
                  <w:txbxContent>
                    <w:p w:rsidR="00872EC6" w:rsidRDefault="00872EC6" w:rsidP="00DC46C2">
                      <w:pPr>
                        <w:ind w:firstLine="0"/>
                        <w:jc w:val="center"/>
                      </w:pPr>
                      <w:r>
                        <w:t>Position de projet du modulaire</w:t>
                      </w:r>
                    </w:p>
                  </w:txbxContent>
                </v:textbox>
                <w10:wrap anchorx="margin"/>
              </v:shape>
            </w:pict>
          </mc:Fallback>
        </mc:AlternateContent>
      </w:r>
    </w:p>
    <w:p w:rsidR="00DC46C2" w:rsidRDefault="00DC46C2" w:rsidP="00DC46C2"/>
    <w:p w:rsidR="00DC46C2" w:rsidRDefault="00DC46C2" w:rsidP="00DC46C2"/>
    <w:p w:rsidR="00DC46C2" w:rsidRDefault="00DC46C2" w:rsidP="00DC46C2"/>
    <w:p w:rsidR="00DC46C2" w:rsidRDefault="00DC46C2" w:rsidP="00DC46C2"/>
    <w:p w:rsidR="00DC46C2" w:rsidRDefault="00E53B7B" w:rsidP="00DC46C2">
      <w:r>
        <w:rPr>
          <w:noProof/>
          <w:lang w:eastAsia="fr-FR"/>
        </w:rPr>
        <w:drawing>
          <wp:anchor distT="0" distB="0" distL="114300" distR="114300" simplePos="0" relativeHeight="252428288" behindDoc="0" locked="0" layoutInCell="1" allowOverlap="1">
            <wp:simplePos x="0" y="0"/>
            <wp:positionH relativeFrom="column">
              <wp:posOffset>2507788</wp:posOffset>
            </wp:positionH>
            <wp:positionV relativeFrom="paragraph">
              <wp:posOffset>156208</wp:posOffset>
            </wp:positionV>
            <wp:extent cx="3830782" cy="2872453"/>
            <wp:effectExtent l="0" t="0" r="0" b="4445"/>
            <wp:wrapNone/>
            <wp:docPr id="550" name="Imag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G_20250424_143756 (1).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833474" cy="2874471"/>
                    </a:xfrm>
                    <a:prstGeom prst="rect">
                      <a:avLst/>
                    </a:prstGeom>
                  </pic:spPr>
                </pic:pic>
              </a:graphicData>
            </a:graphic>
            <wp14:sizeRelH relativeFrom="page">
              <wp14:pctWidth>0</wp14:pctWidth>
            </wp14:sizeRelH>
            <wp14:sizeRelV relativeFrom="page">
              <wp14:pctHeight>0</wp14:pctHeight>
            </wp14:sizeRelV>
          </wp:anchor>
        </w:drawing>
      </w:r>
    </w:p>
    <w:p w:rsidR="00DC46C2" w:rsidRDefault="00DC46C2" w:rsidP="00DC46C2"/>
    <w:p w:rsidR="00DC46C2" w:rsidRDefault="00DC46C2" w:rsidP="00DC46C2"/>
    <w:p w:rsidR="00DC46C2" w:rsidRDefault="00E53B7B" w:rsidP="00DC46C2">
      <w:r>
        <w:rPr>
          <w:noProof/>
          <w:lang w:eastAsia="fr-FR"/>
        </w:rPr>
        <w:drawing>
          <wp:anchor distT="0" distB="0" distL="114300" distR="114300" simplePos="0" relativeHeight="252427264" behindDoc="0" locked="0" layoutInCell="1" allowOverlap="1">
            <wp:simplePos x="0" y="0"/>
            <wp:positionH relativeFrom="margin">
              <wp:posOffset>-387408</wp:posOffset>
            </wp:positionH>
            <wp:positionV relativeFrom="paragraph">
              <wp:posOffset>231865</wp:posOffset>
            </wp:positionV>
            <wp:extent cx="2787304" cy="2089912"/>
            <wp:effectExtent l="0" t="0" r="0" b="5715"/>
            <wp:wrapNone/>
            <wp:docPr id="549" name="Imag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IMG_20250424_143748 (1).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787304" cy="2089912"/>
                    </a:xfrm>
                    <a:prstGeom prst="rect">
                      <a:avLst/>
                    </a:prstGeom>
                  </pic:spPr>
                </pic:pic>
              </a:graphicData>
            </a:graphic>
            <wp14:sizeRelH relativeFrom="page">
              <wp14:pctWidth>0</wp14:pctWidth>
            </wp14:sizeRelH>
            <wp14:sizeRelV relativeFrom="page">
              <wp14:pctHeight>0</wp14:pctHeight>
            </wp14:sizeRelV>
          </wp:anchor>
        </w:drawing>
      </w:r>
    </w:p>
    <w:p w:rsidR="00DC46C2" w:rsidRDefault="00E53B7B" w:rsidP="00DC46C2">
      <w:r>
        <w:rPr>
          <w:noProof/>
          <w:lang w:eastAsia="fr-FR"/>
        </w:rPr>
        <mc:AlternateContent>
          <mc:Choice Requires="wps">
            <w:drawing>
              <wp:anchor distT="0" distB="0" distL="114300" distR="114300" simplePos="0" relativeHeight="252429312" behindDoc="0" locked="0" layoutInCell="1" allowOverlap="1">
                <wp:simplePos x="0" y="0"/>
                <wp:positionH relativeFrom="column">
                  <wp:posOffset>2709603</wp:posOffset>
                </wp:positionH>
                <wp:positionV relativeFrom="paragraph">
                  <wp:posOffset>173298</wp:posOffset>
                </wp:positionV>
                <wp:extent cx="2230582" cy="1655618"/>
                <wp:effectExtent l="0" t="0" r="17780" b="20955"/>
                <wp:wrapNone/>
                <wp:docPr id="551" name="Forme libre 551"/>
                <wp:cNvGraphicFramePr/>
                <a:graphic xmlns:a="http://schemas.openxmlformats.org/drawingml/2006/main">
                  <a:graphicData uri="http://schemas.microsoft.com/office/word/2010/wordprocessingShape">
                    <wps:wsp>
                      <wps:cNvSpPr/>
                      <wps:spPr>
                        <a:xfrm>
                          <a:off x="0" y="0"/>
                          <a:ext cx="2230582" cy="1655618"/>
                        </a:xfrm>
                        <a:custGeom>
                          <a:avLst/>
                          <a:gdLst>
                            <a:gd name="connsiteX0" fmla="*/ 13855 w 2230582"/>
                            <a:gd name="connsiteY0" fmla="*/ 1018309 h 1655618"/>
                            <a:gd name="connsiteX1" fmla="*/ 1184564 w 2230582"/>
                            <a:gd name="connsiteY1" fmla="*/ 0 h 1655618"/>
                            <a:gd name="connsiteX2" fmla="*/ 2230582 w 2230582"/>
                            <a:gd name="connsiteY2" fmla="*/ 83127 h 1655618"/>
                            <a:gd name="connsiteX3" fmla="*/ 2092037 w 2230582"/>
                            <a:gd name="connsiteY3" fmla="*/ 1655618 h 1655618"/>
                            <a:gd name="connsiteX4" fmla="*/ 0 w 2230582"/>
                            <a:gd name="connsiteY4" fmla="*/ 1080654 h 1655618"/>
                            <a:gd name="connsiteX5" fmla="*/ 13855 w 2230582"/>
                            <a:gd name="connsiteY5" fmla="*/ 1018309 h 165561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230582" h="1655618">
                              <a:moveTo>
                                <a:pt x="13855" y="1018309"/>
                              </a:moveTo>
                              <a:lnTo>
                                <a:pt x="1184564" y="0"/>
                              </a:lnTo>
                              <a:lnTo>
                                <a:pt x="2230582" y="83127"/>
                              </a:lnTo>
                              <a:lnTo>
                                <a:pt x="2092037" y="1655618"/>
                              </a:lnTo>
                              <a:lnTo>
                                <a:pt x="0" y="1080654"/>
                              </a:lnTo>
                              <a:lnTo>
                                <a:pt x="13855" y="1018309"/>
                              </a:lnTo>
                              <a:close/>
                            </a:path>
                          </a:pathLst>
                        </a:custGeom>
                        <a:solidFill>
                          <a:schemeClr val="accent6">
                            <a:lumMod val="75000"/>
                            <a:alpha val="54118"/>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FC69991" id="Forme libre 551" o:spid="_x0000_s1026" style="position:absolute;margin-left:213.35pt;margin-top:13.65pt;width:175.65pt;height:130.35pt;z-index:252429312;visibility:visible;mso-wrap-style:square;mso-wrap-distance-left:9pt;mso-wrap-distance-top:0;mso-wrap-distance-right:9pt;mso-wrap-distance-bottom:0;mso-position-horizontal:absolute;mso-position-horizontal-relative:text;mso-position-vertical:absolute;mso-position-vertical-relative:text;v-text-anchor:middle" coordsize="2230582,16556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" path="m13855,1018309l1184564,,2230582,83127,2092037,1655618,,1080654r13855,-62345xe" fillcolor="#e36c0a [2409]" strokecolor="#974706 [1609]" strokeweight="2pt">
                <v:fill opacity="35466f"/>
                <v:path arrowok="t" o:connecttype="custom" o:connectlocs="13855,1018309;1184564,0;2230582,83127;2092037,1655618;0,1080654;13855,1018309" o:connectangles="0,0,0,0,0,0"/>
              </v:shape>
            </w:pict>
          </mc:Fallback>
        </mc:AlternateContent>
      </w:r>
    </w:p>
    <w:p w:rsidR="00DC46C2" w:rsidRDefault="00DC46C2" w:rsidP="00DC46C2"/>
    <w:p w:rsidR="00DC46C2" w:rsidRDefault="00DC46C2" w:rsidP="00DC46C2"/>
    <w:p w:rsidR="00DC46C2" w:rsidRDefault="00DC46C2" w:rsidP="00DC46C2"/>
    <w:p w:rsidR="00DC46C2" w:rsidRDefault="00C4253F" w:rsidP="00DC46C2">
      <w:r>
        <w:rPr>
          <w:noProof/>
          <w:lang w:eastAsia="fr-FR"/>
        </w:rPr>
        <mc:AlternateContent>
          <mc:Choice Requires="wps">
            <w:drawing>
              <wp:anchor distT="0" distB="0" distL="114300" distR="114300" simplePos="0" relativeHeight="252430336" behindDoc="0" locked="0" layoutInCell="1" allowOverlap="1">
                <wp:simplePos x="0" y="0"/>
                <wp:positionH relativeFrom="column">
                  <wp:posOffset>-186921</wp:posOffset>
                </wp:positionH>
                <wp:positionV relativeFrom="paragraph">
                  <wp:posOffset>92017</wp:posOffset>
                </wp:positionV>
                <wp:extent cx="2521527" cy="755073"/>
                <wp:effectExtent l="0" t="0" r="12700" b="26035"/>
                <wp:wrapNone/>
                <wp:docPr id="553" name="Forme libre 553"/>
                <wp:cNvGraphicFramePr/>
                <a:graphic xmlns:a="http://schemas.openxmlformats.org/drawingml/2006/main">
                  <a:graphicData uri="http://schemas.microsoft.com/office/word/2010/wordprocessingShape">
                    <wps:wsp>
                      <wps:cNvSpPr/>
                      <wps:spPr>
                        <a:xfrm>
                          <a:off x="0" y="0"/>
                          <a:ext cx="2521527" cy="755073"/>
                        </a:xfrm>
                        <a:custGeom>
                          <a:avLst/>
                          <a:gdLst>
                            <a:gd name="connsiteX0" fmla="*/ 353291 w 2521527"/>
                            <a:gd name="connsiteY0" fmla="*/ 277091 h 755073"/>
                            <a:gd name="connsiteX1" fmla="*/ 2216727 w 2521527"/>
                            <a:gd name="connsiteY1" fmla="*/ 0 h 755073"/>
                            <a:gd name="connsiteX2" fmla="*/ 2521527 w 2521527"/>
                            <a:gd name="connsiteY2" fmla="*/ 284018 h 755073"/>
                            <a:gd name="connsiteX3" fmla="*/ 0 w 2521527"/>
                            <a:gd name="connsiteY3" fmla="*/ 755073 h 755073"/>
                            <a:gd name="connsiteX4" fmla="*/ 353291 w 2521527"/>
                            <a:gd name="connsiteY4" fmla="*/ 277091 h 75507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21527" h="755073">
                              <a:moveTo>
                                <a:pt x="353291" y="277091"/>
                              </a:moveTo>
                              <a:lnTo>
                                <a:pt x="2216727" y="0"/>
                              </a:lnTo>
                              <a:lnTo>
                                <a:pt x="2521527" y="284018"/>
                              </a:lnTo>
                              <a:lnTo>
                                <a:pt x="0" y="755073"/>
                              </a:lnTo>
                              <a:lnTo>
                                <a:pt x="353291" y="277091"/>
                              </a:lnTo>
                              <a:close/>
                            </a:path>
                          </a:pathLst>
                        </a:custGeom>
                        <a:solidFill>
                          <a:srgbClr val="E46C0A">
                            <a:alpha val="30980"/>
                          </a:srgb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AB23916" id="Forme libre 553" o:spid="_x0000_s1026" style="position:absolute;margin-left:-14.7pt;margin-top:7.25pt;width:198.55pt;height:59.45pt;z-index:252430336;visibility:visible;mso-wrap-style:square;mso-wrap-distance-left:9pt;mso-wrap-distance-top:0;mso-wrap-distance-right:9pt;mso-wrap-distance-bottom:0;mso-position-horizontal:absolute;mso-position-horizontal-relative:text;mso-position-vertical:absolute;mso-position-vertical-relative:text;v-text-anchor:middle" coordsize="2521527,7550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" path="m353291,277091l2216727,r304800,284018l,755073,353291,277091xe" fillcolor="#e46c0a" strokecolor="#974706 [1609]" strokeweight="2pt">
                <v:fill opacity="20303f"/>
                <v:path arrowok="t" o:connecttype="custom" o:connectlocs="353291,277091;2216727,0;2521527,284018;0,755073;353291,277091" o:connectangles="0,0,0,0,0"/>
              </v:shape>
            </w:pict>
          </mc:Fallback>
        </mc:AlternateContent>
      </w:r>
    </w:p>
    <w:p w:rsidR="00DC46C2" w:rsidRDefault="00DC46C2" w:rsidP="00DC46C2"/>
    <w:p w:rsidR="00DC46C2" w:rsidRDefault="00DC46C2" w:rsidP="00DC46C2"/>
    <w:p w:rsidR="00DC46C2" w:rsidRDefault="00DC46C2" w:rsidP="00DC46C2"/>
    <w:p w:rsidR="00DC46C2" w:rsidRDefault="00DC46C2" w:rsidP="00DC46C2"/>
    <w:p w:rsidR="00DC46C2" w:rsidRDefault="00DC46C2" w:rsidP="00DC46C2"/>
    <w:p w:rsidR="00DC46C2" w:rsidRDefault="00F5399D" w:rsidP="00DC46C2">
      <w:pPr>
        <w:pStyle w:val="Titre2"/>
      </w:pPr>
      <w:bookmarkStart w:id="240" w:name="_Toc205551299"/>
      <w:r>
        <w:lastRenderedPageBreak/>
        <w:t>C-5</w:t>
      </w:r>
      <w:r w:rsidR="00DC46C2">
        <w:t>-3</w:t>
      </w:r>
      <w:r w:rsidR="00DC46C2" w:rsidRPr="00F852FA">
        <w:t xml:space="preserve"> – </w:t>
      </w:r>
      <w:r w:rsidR="00DC46C2">
        <w:t>Environnement géotechnique</w:t>
      </w:r>
      <w:bookmarkEnd w:id="240"/>
    </w:p>
    <w:p w:rsidR="00DC46C2" w:rsidRDefault="00DC46C2" w:rsidP="00DC46C2">
      <w:pPr>
        <w:ind w:firstLine="0"/>
      </w:pPr>
    </w:p>
    <w:p w:rsidR="00D734F3" w:rsidRDefault="00D734F3" w:rsidP="00DC46C2">
      <w:pPr>
        <w:ind w:firstLine="0"/>
      </w:pPr>
      <w:r>
        <w:t>La MOA/MOE fera mener une étude G1/G2 AVP disponible pendant la consultation.</w:t>
      </w:r>
    </w:p>
    <w:p w:rsidR="00DC46C2" w:rsidRDefault="00D734F3" w:rsidP="00DC46C2">
      <w:pPr>
        <w:ind w:firstLine="0"/>
      </w:pPr>
      <w:r>
        <w:t>Cette expertise sera annexée au présent marché.</w:t>
      </w:r>
      <w:r w:rsidR="00EB41EF">
        <w:t xml:space="preserve"> </w:t>
      </w:r>
    </w:p>
    <w:p w:rsidR="003A1D4F" w:rsidRDefault="003A1D4F" w:rsidP="00DC46C2">
      <w:pPr>
        <w:ind w:firstLine="0"/>
      </w:pPr>
      <w:r>
        <w:rPr>
          <w:noProof/>
          <w:lang w:eastAsia="fr-FR"/>
        </w:rPr>
        <w:drawing>
          <wp:anchor distT="0" distB="0" distL="114300" distR="114300" simplePos="0" relativeHeight="252431360" behindDoc="0" locked="0" layoutInCell="1" allowOverlap="1">
            <wp:simplePos x="0" y="0"/>
            <wp:positionH relativeFrom="margin">
              <wp:align>right</wp:align>
            </wp:positionH>
            <wp:positionV relativeFrom="paragraph">
              <wp:posOffset>131330</wp:posOffset>
            </wp:positionV>
            <wp:extent cx="5759450" cy="4318635"/>
            <wp:effectExtent l="0" t="0" r="0" b="5715"/>
            <wp:wrapNone/>
            <wp:docPr id="554" name="Imag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G_20250506_081730.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759450" cy="4318635"/>
                    </a:xfrm>
                    <a:prstGeom prst="rect">
                      <a:avLst/>
                    </a:prstGeom>
                  </pic:spPr>
                </pic:pic>
              </a:graphicData>
            </a:graphic>
            <wp14:sizeRelH relativeFrom="page">
              <wp14:pctWidth>0</wp14:pctWidth>
            </wp14:sizeRelH>
            <wp14:sizeRelV relativeFrom="page">
              <wp14:pctHeight>0</wp14:pctHeight>
            </wp14:sizeRelV>
          </wp:anchor>
        </w:drawing>
      </w: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DC46C2" w:rsidRDefault="00F5399D" w:rsidP="00DC46C2">
      <w:pPr>
        <w:pStyle w:val="Titre2"/>
      </w:pPr>
      <w:bookmarkStart w:id="241" w:name="_Toc205551300"/>
      <w:r>
        <w:t>C-5</w:t>
      </w:r>
      <w:r w:rsidR="00DC46C2">
        <w:t>-4</w:t>
      </w:r>
      <w:r w:rsidR="00DC46C2" w:rsidRPr="00F852FA">
        <w:t xml:space="preserve"> – </w:t>
      </w:r>
      <w:r w:rsidR="00DC46C2">
        <w:t>Environnement hydrologique</w:t>
      </w:r>
      <w:bookmarkEnd w:id="241"/>
    </w:p>
    <w:p w:rsidR="00DC46C2" w:rsidRDefault="00DC46C2" w:rsidP="00DC46C2">
      <w:pPr>
        <w:ind w:firstLine="0"/>
      </w:pPr>
    </w:p>
    <w:p w:rsidR="00DC46C2" w:rsidRPr="00245020" w:rsidRDefault="00DC46C2" w:rsidP="00DC46C2">
      <w:pPr>
        <w:ind w:firstLine="0"/>
      </w:pPr>
      <w:r>
        <w:t>Sans objet</w:t>
      </w:r>
    </w:p>
    <w:p w:rsidR="00DC46C2" w:rsidRDefault="00F5399D" w:rsidP="00DC46C2">
      <w:pPr>
        <w:pStyle w:val="Titre2"/>
      </w:pPr>
      <w:bookmarkStart w:id="242" w:name="_Toc205551301"/>
      <w:r>
        <w:t>C-5</w:t>
      </w:r>
      <w:r w:rsidR="00DC46C2">
        <w:t>-5</w:t>
      </w:r>
      <w:r w:rsidR="00DC46C2" w:rsidRPr="00F852FA">
        <w:t xml:space="preserve"> – </w:t>
      </w:r>
      <w:r w:rsidR="00DC46C2">
        <w:t>Proximité et disponibilité des réseaux nécessaires</w:t>
      </w:r>
      <w:bookmarkEnd w:id="242"/>
    </w:p>
    <w:p w:rsidR="00DC46C2" w:rsidRDefault="00DC46C2" w:rsidP="00DC46C2">
      <w:pPr>
        <w:ind w:firstLine="0"/>
      </w:pPr>
    </w:p>
    <w:p w:rsidR="00DC46C2" w:rsidRDefault="00DC46C2" w:rsidP="00DC46C2">
      <w:pPr>
        <w:ind w:firstLine="0"/>
      </w:pPr>
      <w:r>
        <w:t>Le projet du modulaire « Sanitaires</w:t>
      </w:r>
      <w:r w:rsidR="00757151">
        <w:t>/Vestiaires » du hall Missile</w:t>
      </w:r>
      <w:r>
        <w:t xml:space="preserve"> nécessite des raccordements aux réseaux suivants :</w:t>
      </w:r>
    </w:p>
    <w:p w:rsidR="00DC46C2" w:rsidRDefault="00DC46C2" w:rsidP="00421398">
      <w:pPr>
        <w:pStyle w:val="Paragraphedeliste"/>
        <w:numPr>
          <w:ilvl w:val="0"/>
          <w:numId w:val="28"/>
        </w:numPr>
      </w:pPr>
      <w:r>
        <w:t>Eau potable ;</w:t>
      </w:r>
    </w:p>
    <w:p w:rsidR="00EB41EF" w:rsidRDefault="00EB41EF" w:rsidP="00EB41EF">
      <w:pPr>
        <w:ind w:firstLine="0"/>
      </w:pPr>
      <w:r>
        <w:t>Un réseau d’eau potable est disponible à moins de 10m du futur site de pose à l’intérieur du hall missile.</w:t>
      </w:r>
    </w:p>
    <w:p w:rsidR="00DC46C2" w:rsidRDefault="00DC46C2" w:rsidP="00421398">
      <w:pPr>
        <w:pStyle w:val="Paragraphedeliste"/>
        <w:numPr>
          <w:ilvl w:val="0"/>
          <w:numId w:val="28"/>
        </w:numPr>
      </w:pPr>
      <w:proofErr w:type="spellStart"/>
      <w:r>
        <w:t>Electricité</w:t>
      </w:r>
      <w:proofErr w:type="spellEnd"/>
      <w:r>
        <w:t> ;</w:t>
      </w:r>
    </w:p>
    <w:p w:rsidR="00EB41EF" w:rsidRDefault="00EB41EF" w:rsidP="00EB41EF">
      <w:r>
        <w:t>Une alimentation électrique est disponible à l’intérieur du hall missile (moins de 20m).</w:t>
      </w:r>
    </w:p>
    <w:p w:rsidR="003A1D4F" w:rsidRDefault="003A1D4F" w:rsidP="00EB41EF"/>
    <w:p w:rsidR="003A1D4F" w:rsidRDefault="003A1D4F" w:rsidP="00EB41EF"/>
    <w:p w:rsidR="00EB41EF" w:rsidRDefault="00EB41EF" w:rsidP="00EB41EF"/>
    <w:p w:rsidR="00EB41EF" w:rsidRDefault="00E53B7B" w:rsidP="00EB41EF">
      <w:r>
        <w:rPr>
          <w:noProof/>
          <w:lang w:eastAsia="fr-FR"/>
        </w:rPr>
        <w:lastRenderedPageBreak/>
        <w:drawing>
          <wp:anchor distT="0" distB="0" distL="114300" distR="114300" simplePos="0" relativeHeight="252425216" behindDoc="0" locked="0" layoutInCell="1" allowOverlap="1">
            <wp:simplePos x="0" y="0"/>
            <wp:positionH relativeFrom="margin">
              <wp:align>center</wp:align>
            </wp:positionH>
            <wp:positionV relativeFrom="paragraph">
              <wp:posOffset>117129</wp:posOffset>
            </wp:positionV>
            <wp:extent cx="4737906" cy="3553691"/>
            <wp:effectExtent l="0" t="0" r="5715" b="8890"/>
            <wp:wrapNone/>
            <wp:docPr id="547" name="Imag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IMG_20250424_141405 (2).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737906" cy="3553691"/>
                    </a:xfrm>
                    <a:prstGeom prst="rect">
                      <a:avLst/>
                    </a:prstGeom>
                  </pic:spPr>
                </pic:pic>
              </a:graphicData>
            </a:graphic>
            <wp14:sizeRelH relativeFrom="page">
              <wp14:pctWidth>0</wp14:pctWidth>
            </wp14:sizeRelH>
            <wp14:sizeRelV relativeFrom="page">
              <wp14:pctHeight>0</wp14:pctHeight>
            </wp14:sizeRelV>
          </wp:anchor>
        </w:drawing>
      </w:r>
    </w:p>
    <w:p w:rsidR="00EB41EF" w:rsidRDefault="00EB41EF" w:rsidP="00EB41EF"/>
    <w:p w:rsidR="00EB41EF" w:rsidRDefault="00EB41EF" w:rsidP="00EB41EF"/>
    <w:p w:rsidR="00EB41EF" w:rsidRDefault="00EB41EF" w:rsidP="00EB41EF"/>
    <w:p w:rsidR="00EB41EF" w:rsidRDefault="00EB41EF" w:rsidP="00EB41EF"/>
    <w:p w:rsidR="00EB41EF" w:rsidRDefault="00EB41EF" w:rsidP="00EB41EF"/>
    <w:p w:rsidR="00EB41EF" w:rsidRDefault="00EB41EF" w:rsidP="00EB41EF"/>
    <w:p w:rsidR="00EB41EF" w:rsidRDefault="00EB41EF" w:rsidP="00EB41EF"/>
    <w:p w:rsidR="00EB41EF" w:rsidRDefault="00EB41EF" w:rsidP="00EB41EF"/>
    <w:p w:rsidR="00EB41EF" w:rsidRDefault="00EB41EF" w:rsidP="00EB41EF"/>
    <w:p w:rsidR="00EB41EF" w:rsidRDefault="00EB41EF" w:rsidP="00EB41EF"/>
    <w:p w:rsidR="00EB41EF" w:rsidRDefault="00EB41EF" w:rsidP="00EB41EF"/>
    <w:p w:rsidR="00EB41EF" w:rsidRDefault="00EB41EF" w:rsidP="00EB41EF"/>
    <w:p w:rsidR="00EB41EF" w:rsidRDefault="00EB41EF" w:rsidP="00EB41EF"/>
    <w:p w:rsidR="00EB41EF" w:rsidRDefault="00EB41EF" w:rsidP="00EB41EF"/>
    <w:p w:rsidR="00EB41EF" w:rsidRDefault="00EB41EF" w:rsidP="00EB41EF"/>
    <w:p w:rsidR="00EB41EF" w:rsidRDefault="00EB41EF" w:rsidP="00EB41EF"/>
    <w:p w:rsidR="00DC46C2" w:rsidRDefault="00DC46C2" w:rsidP="00421398">
      <w:pPr>
        <w:pStyle w:val="Paragraphedeliste"/>
        <w:numPr>
          <w:ilvl w:val="0"/>
          <w:numId w:val="28"/>
        </w:numPr>
      </w:pPr>
      <w:r>
        <w:t>Eaux usées.</w:t>
      </w:r>
    </w:p>
    <w:p w:rsidR="00DC46C2" w:rsidRDefault="00DC46C2" w:rsidP="00DC46C2">
      <w:pPr>
        <w:pStyle w:val="Paragraphedeliste"/>
        <w:ind w:firstLine="0"/>
      </w:pPr>
    </w:p>
    <w:p w:rsidR="00DC46C2" w:rsidRDefault="00EB41EF" w:rsidP="00DC46C2">
      <w:pPr>
        <w:ind w:firstLine="0"/>
      </w:pPr>
      <w:r>
        <w:t>Un regard d’eaux usées est disponible en pied du futur bâtiment modulaire, contre le hall missile.</w:t>
      </w:r>
    </w:p>
    <w:p w:rsidR="00DC46C2" w:rsidRDefault="00DC46C2" w:rsidP="00DC46C2">
      <w:pPr>
        <w:ind w:firstLine="0"/>
      </w:pPr>
    </w:p>
    <w:p w:rsidR="00DC46C2" w:rsidRDefault="003A1D4F" w:rsidP="00DC46C2">
      <w:pPr>
        <w:ind w:firstLine="0"/>
      </w:pPr>
      <w:r>
        <w:rPr>
          <w:noProof/>
          <w:lang w:eastAsia="fr-FR"/>
        </w:rPr>
        <w:drawing>
          <wp:anchor distT="0" distB="0" distL="114300" distR="114300" simplePos="0" relativeHeight="252426240" behindDoc="0" locked="0" layoutInCell="1" allowOverlap="1">
            <wp:simplePos x="0" y="0"/>
            <wp:positionH relativeFrom="margin">
              <wp:align>center</wp:align>
            </wp:positionH>
            <wp:positionV relativeFrom="paragraph">
              <wp:posOffset>10795</wp:posOffset>
            </wp:positionV>
            <wp:extent cx="4918075" cy="3688715"/>
            <wp:effectExtent l="0" t="0" r="0" b="6985"/>
            <wp:wrapNone/>
            <wp:docPr id="548" name="Imag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IMG_20250424_141239 (2).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918075" cy="3688715"/>
                    </a:xfrm>
                    <a:prstGeom prst="rect">
                      <a:avLst/>
                    </a:prstGeom>
                  </pic:spPr>
                </pic:pic>
              </a:graphicData>
            </a:graphic>
            <wp14:sizeRelH relativeFrom="page">
              <wp14:pctWidth>0</wp14:pctWidth>
            </wp14:sizeRelH>
            <wp14:sizeRelV relativeFrom="page">
              <wp14:pctHeight>0</wp14:pctHeight>
            </wp14:sizeRelV>
          </wp:anchor>
        </w:drawing>
      </w:r>
    </w:p>
    <w:p w:rsidR="00DC46C2" w:rsidRDefault="00DC46C2" w:rsidP="00DC46C2">
      <w:pPr>
        <w:ind w:firstLine="0"/>
      </w:pPr>
    </w:p>
    <w:p w:rsidR="00DC46C2" w:rsidRDefault="00DC46C2" w:rsidP="00DC46C2">
      <w:pPr>
        <w:ind w:firstLine="0"/>
      </w:pPr>
    </w:p>
    <w:p w:rsidR="00DC46C2" w:rsidRDefault="00DC46C2" w:rsidP="00DC46C2">
      <w:pPr>
        <w:ind w:firstLine="0"/>
      </w:pPr>
    </w:p>
    <w:p w:rsidR="00DC46C2" w:rsidRDefault="00DC46C2" w:rsidP="00DC46C2">
      <w:pPr>
        <w:ind w:firstLine="0"/>
      </w:pPr>
    </w:p>
    <w:p w:rsidR="00DC46C2" w:rsidRDefault="00DC46C2" w:rsidP="00DC46C2">
      <w:pPr>
        <w:ind w:firstLine="0"/>
      </w:pPr>
    </w:p>
    <w:p w:rsidR="00DC46C2" w:rsidRDefault="00DC46C2" w:rsidP="00DC46C2">
      <w:pPr>
        <w:ind w:firstLine="0"/>
      </w:pPr>
    </w:p>
    <w:p w:rsidR="00DC46C2" w:rsidRDefault="00DC46C2" w:rsidP="00DC46C2">
      <w:pPr>
        <w:ind w:firstLine="0"/>
      </w:pPr>
    </w:p>
    <w:p w:rsidR="00E53B7B" w:rsidRDefault="00E53B7B" w:rsidP="00DC46C2">
      <w:pPr>
        <w:ind w:firstLine="0"/>
      </w:pPr>
    </w:p>
    <w:p w:rsidR="00E53B7B" w:rsidRDefault="00E53B7B" w:rsidP="00DC46C2">
      <w:pPr>
        <w:ind w:firstLine="0"/>
      </w:pPr>
    </w:p>
    <w:p w:rsidR="00E53B7B" w:rsidRDefault="00E53B7B" w:rsidP="00DC46C2">
      <w:pPr>
        <w:ind w:firstLine="0"/>
      </w:pPr>
    </w:p>
    <w:p w:rsidR="00E53B7B" w:rsidRDefault="00E53B7B" w:rsidP="00DC46C2">
      <w:pPr>
        <w:ind w:firstLine="0"/>
      </w:pPr>
    </w:p>
    <w:p w:rsidR="00E53B7B" w:rsidRDefault="00E53B7B" w:rsidP="00DC46C2">
      <w:pPr>
        <w:ind w:firstLine="0"/>
      </w:pPr>
    </w:p>
    <w:p w:rsidR="00E53B7B" w:rsidRDefault="00E53B7B" w:rsidP="00DC46C2">
      <w:pPr>
        <w:ind w:firstLine="0"/>
      </w:pPr>
    </w:p>
    <w:p w:rsidR="00E53B7B" w:rsidRDefault="00E53B7B" w:rsidP="00DC46C2">
      <w:pPr>
        <w:ind w:firstLine="0"/>
      </w:pPr>
    </w:p>
    <w:p w:rsidR="00E53B7B" w:rsidRDefault="00E53B7B" w:rsidP="00DC46C2">
      <w:pPr>
        <w:ind w:firstLine="0"/>
      </w:pPr>
    </w:p>
    <w:p w:rsidR="00E53B7B" w:rsidRDefault="00E53B7B" w:rsidP="00DC46C2">
      <w:pPr>
        <w:ind w:firstLine="0"/>
      </w:pPr>
    </w:p>
    <w:p w:rsidR="00DC46C2" w:rsidRDefault="00DC46C2" w:rsidP="00DC46C2">
      <w:pPr>
        <w:ind w:firstLine="0"/>
      </w:pPr>
    </w:p>
    <w:p w:rsidR="00E53B7B" w:rsidRDefault="00E53B7B" w:rsidP="00DC46C2">
      <w:pPr>
        <w:ind w:firstLine="0"/>
      </w:pPr>
    </w:p>
    <w:p w:rsidR="00DC46C2" w:rsidRDefault="00F5399D" w:rsidP="00DC46C2">
      <w:pPr>
        <w:pStyle w:val="Titre2"/>
      </w:pPr>
      <w:bookmarkStart w:id="243" w:name="_Toc205551302"/>
      <w:r>
        <w:lastRenderedPageBreak/>
        <w:t>C-5</w:t>
      </w:r>
      <w:r w:rsidR="00DC46C2">
        <w:t>-6</w:t>
      </w:r>
      <w:r w:rsidR="00DC46C2" w:rsidRPr="00F852FA">
        <w:t xml:space="preserve"> – </w:t>
      </w:r>
      <w:r w:rsidR="00DC46C2">
        <w:t>Plan topographique</w:t>
      </w:r>
      <w:bookmarkEnd w:id="243"/>
    </w:p>
    <w:p w:rsidR="00DC46C2" w:rsidRDefault="00DC46C2" w:rsidP="00DC46C2">
      <w:pPr>
        <w:ind w:firstLine="0"/>
      </w:pPr>
    </w:p>
    <w:p w:rsidR="00757151" w:rsidRDefault="00757151" w:rsidP="00757151">
      <w:pPr>
        <w:ind w:firstLine="0"/>
      </w:pPr>
      <w:r>
        <w:t xml:space="preserve">La MOE ne dispose pas de plan topographique de la zone de projet. La réalisation de ce plan fait partie de la prestation du présent marché. Ce plan se limitera à l’emprise de projet. Le plan sera transmis en version dématérialisée uniquement et sous format </w:t>
      </w:r>
      <w:proofErr w:type="spellStart"/>
      <w:r w:rsidRPr="00FC6AC5">
        <w:t>Autocad</w:t>
      </w:r>
      <w:proofErr w:type="spellEnd"/>
      <w:r>
        <w:t xml:space="preserve">. </w:t>
      </w:r>
    </w:p>
    <w:p w:rsidR="00DC46C2" w:rsidRDefault="00F5399D" w:rsidP="00DC46C2">
      <w:pPr>
        <w:pStyle w:val="Titre2"/>
      </w:pPr>
      <w:bookmarkStart w:id="244" w:name="_Toc205551303"/>
      <w:r>
        <w:t>C-5</w:t>
      </w:r>
      <w:r w:rsidR="00DC46C2">
        <w:t>-7</w:t>
      </w:r>
      <w:r w:rsidR="00DC46C2" w:rsidRPr="00F852FA">
        <w:t xml:space="preserve"> – </w:t>
      </w:r>
      <w:r w:rsidR="00DC46C2">
        <w:t>Contexte des opérations de levage</w:t>
      </w:r>
      <w:bookmarkEnd w:id="244"/>
    </w:p>
    <w:p w:rsidR="00DC46C2" w:rsidRDefault="00DC46C2" w:rsidP="00DC46C2">
      <w:pPr>
        <w:ind w:firstLine="0"/>
      </w:pPr>
    </w:p>
    <w:p w:rsidR="00DC46C2" w:rsidRDefault="00DC46C2" w:rsidP="00DC46C2">
      <w:pPr>
        <w:ind w:firstLine="0"/>
      </w:pPr>
      <w:r>
        <w:t>Le levage du modulaire à proximité directe de la zone de pose est aisé et sans obstacles apparents.</w:t>
      </w:r>
    </w:p>
    <w:p w:rsidR="00DC46C2" w:rsidRDefault="00DC46C2" w:rsidP="00DC46C2">
      <w:pPr>
        <w:ind w:firstLine="0"/>
      </w:pPr>
      <w:r>
        <w:t>Le plan ci-dessous montre la possibilité de position de la grue mobile pour le levage du modulaire lors de la mise en place.</w:t>
      </w:r>
    </w:p>
    <w:p w:rsidR="00DC46C2" w:rsidRDefault="003E3D11" w:rsidP="00DC46C2">
      <w:pPr>
        <w:ind w:firstLine="0"/>
      </w:pPr>
      <w:r w:rsidRPr="003E3D11">
        <w:rPr>
          <w:noProof/>
          <w:lang w:eastAsia="fr-FR"/>
        </w:rPr>
        <mc:AlternateContent>
          <mc:Choice Requires="wps">
            <w:drawing>
              <wp:anchor distT="0" distB="0" distL="114300" distR="114300" simplePos="0" relativeHeight="252136448" behindDoc="0" locked="0" layoutInCell="1" allowOverlap="1" wp14:anchorId="7AE7C085" wp14:editId="27D1A4EE">
                <wp:simplePos x="0" y="0"/>
                <wp:positionH relativeFrom="margin">
                  <wp:posOffset>2961640</wp:posOffset>
                </wp:positionH>
                <wp:positionV relativeFrom="paragraph">
                  <wp:posOffset>1779905</wp:posOffset>
                </wp:positionV>
                <wp:extent cx="81280" cy="170815"/>
                <wp:effectExtent l="12382" t="25718" r="26353" b="26352"/>
                <wp:wrapNone/>
                <wp:docPr id="345" name="Rectangle 345"/>
                <wp:cNvGraphicFramePr/>
                <a:graphic xmlns:a="http://schemas.openxmlformats.org/drawingml/2006/main">
                  <a:graphicData uri="http://schemas.microsoft.com/office/word/2010/wordprocessingShape">
                    <wps:wsp>
                      <wps:cNvSpPr/>
                      <wps:spPr>
                        <a:xfrm rot="4330606">
                          <a:off x="0" y="0"/>
                          <a:ext cx="81280" cy="17081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57B291" id="Rectangle 345" o:spid="_x0000_s1026" style="position:absolute;margin-left:233.2pt;margin-top:140.15pt;width:6.4pt;height:13.45pt;rotation:4730177fd;z-index:252136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" fillcolor="#e36c0a [2409]" stroked="f" strokeweight="2pt">
                <w10:wrap anchorx="margin"/>
              </v:rect>
            </w:pict>
          </mc:Fallback>
        </mc:AlternateContent>
      </w:r>
      <w:r w:rsidRPr="003E3D11">
        <w:rPr>
          <w:noProof/>
          <w:lang w:eastAsia="fr-FR"/>
        </w:rPr>
        <w:drawing>
          <wp:anchor distT="0" distB="0" distL="114300" distR="114300" simplePos="0" relativeHeight="252135424" behindDoc="0" locked="0" layoutInCell="1" allowOverlap="1" wp14:anchorId="4ADCD60C" wp14:editId="150C5CEF">
            <wp:simplePos x="0" y="0"/>
            <wp:positionH relativeFrom="margin">
              <wp:posOffset>-406400</wp:posOffset>
            </wp:positionH>
            <wp:positionV relativeFrom="paragraph">
              <wp:posOffset>226060</wp:posOffset>
            </wp:positionV>
            <wp:extent cx="6578600" cy="3370580"/>
            <wp:effectExtent l="0" t="0" r="0" b="1270"/>
            <wp:wrapNone/>
            <wp:docPr id="348" name="Imag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cstate="print">
                      <a:extLst>
                        <a:ext uri="{28A0092B-C50C-407E-A947-70E740481C1C}">
                          <a14:useLocalDpi xmlns:a14="http://schemas.microsoft.com/office/drawing/2010/main" val="0"/>
                        </a:ext>
                      </a:extLst>
                    </a:blip>
                    <a:srcRect l="23814" t="30381" r="4961" b="4742"/>
                    <a:stretch/>
                  </pic:blipFill>
                  <pic:spPr bwMode="auto">
                    <a:xfrm>
                      <a:off x="0" y="0"/>
                      <a:ext cx="6578600" cy="3370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E3D11">
        <w:rPr>
          <w:noProof/>
          <w:lang w:eastAsia="fr-FR"/>
        </w:rPr>
        <mc:AlternateContent>
          <mc:Choice Requires="wps">
            <w:drawing>
              <wp:anchor distT="0" distB="0" distL="114300" distR="114300" simplePos="0" relativeHeight="252137472" behindDoc="0" locked="0" layoutInCell="1" allowOverlap="1" wp14:anchorId="1257B22B" wp14:editId="495ADC22">
                <wp:simplePos x="0" y="0"/>
                <wp:positionH relativeFrom="margin">
                  <wp:posOffset>2005330</wp:posOffset>
                </wp:positionH>
                <wp:positionV relativeFrom="paragraph">
                  <wp:posOffset>1886585</wp:posOffset>
                </wp:positionV>
                <wp:extent cx="1012190" cy="721360"/>
                <wp:effectExtent l="0" t="0" r="0" b="2540"/>
                <wp:wrapNone/>
                <wp:docPr id="346" name="Zone de texte 346"/>
                <wp:cNvGraphicFramePr/>
                <a:graphic xmlns:a="http://schemas.openxmlformats.org/drawingml/2006/main">
                  <a:graphicData uri="http://schemas.microsoft.com/office/word/2010/wordprocessingShape">
                    <wps:wsp>
                      <wps:cNvSpPr txBox="1"/>
                      <wps:spPr>
                        <a:xfrm>
                          <a:off x="0" y="0"/>
                          <a:ext cx="1012190" cy="721360"/>
                        </a:xfrm>
                        <a:prstGeom prst="rect">
                          <a:avLst/>
                        </a:prstGeom>
                        <a:noFill/>
                        <a:ln w="6350">
                          <a:noFill/>
                        </a:ln>
                      </wps:spPr>
                      <wps:txbx>
                        <w:txbxContent>
                          <w:p w:rsidR="00872EC6" w:rsidRDefault="00872EC6" w:rsidP="003E3D11">
                            <w:pPr>
                              <w:ind w:firstLine="0"/>
                              <w:jc w:val="center"/>
                            </w:pPr>
                            <w:r>
                              <w:t>Position de projet du modulaire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57B22B" id="Zone de texte 346" o:spid="_x0000_s1126" type="#_x0000_t202" style="position:absolute;left:0;text-align:left;margin-left:157.9pt;margin-top:148.55pt;width:79.7pt;height:56.8pt;z-index:252137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" filled="f" stroked="f" strokeweight=".5pt">
                <v:textbox>
                  <w:txbxContent>
                    <w:p w:rsidR="00872EC6" w:rsidRDefault="00872EC6" w:rsidP="003E3D11">
                      <w:pPr>
                        <w:ind w:firstLine="0"/>
                        <w:jc w:val="center"/>
                      </w:pPr>
                      <w:r>
                        <w:t>Position de projet du modulaire</w:t>
                      </w:r>
                    </w:p>
                  </w:txbxContent>
                </v:textbox>
                <w10:wrap anchorx="margin"/>
              </v:shape>
            </w:pict>
          </mc:Fallback>
        </mc:AlternateContent>
      </w:r>
      <w:r w:rsidRPr="003E3D11">
        <w:rPr>
          <w:noProof/>
          <w:lang w:eastAsia="fr-FR"/>
        </w:rPr>
        <mc:AlternateContent>
          <mc:Choice Requires="wps">
            <w:drawing>
              <wp:anchor distT="0" distB="0" distL="114300" distR="114300" simplePos="0" relativeHeight="252138496" behindDoc="0" locked="0" layoutInCell="1" allowOverlap="1" wp14:anchorId="6D89957A" wp14:editId="5238525E">
                <wp:simplePos x="0" y="0"/>
                <wp:positionH relativeFrom="margin">
                  <wp:posOffset>2595880</wp:posOffset>
                </wp:positionH>
                <wp:positionV relativeFrom="paragraph">
                  <wp:posOffset>1035685</wp:posOffset>
                </wp:positionV>
                <wp:extent cx="1012190" cy="314325"/>
                <wp:effectExtent l="44132" t="0" r="98743" b="0"/>
                <wp:wrapNone/>
                <wp:docPr id="347" name="Zone de texte 347"/>
                <wp:cNvGraphicFramePr/>
                <a:graphic xmlns:a="http://schemas.openxmlformats.org/drawingml/2006/main">
                  <a:graphicData uri="http://schemas.microsoft.com/office/word/2010/wordprocessingShape">
                    <wps:wsp>
                      <wps:cNvSpPr txBox="1"/>
                      <wps:spPr>
                        <a:xfrm rot="4408402">
                          <a:off x="0" y="0"/>
                          <a:ext cx="1012190" cy="314325"/>
                        </a:xfrm>
                        <a:prstGeom prst="rect">
                          <a:avLst/>
                        </a:prstGeom>
                        <a:noFill/>
                        <a:ln w="6350">
                          <a:noFill/>
                        </a:ln>
                      </wps:spPr>
                      <wps:txbx>
                        <w:txbxContent>
                          <w:p w:rsidR="00872EC6" w:rsidRDefault="00872EC6" w:rsidP="003E3D11">
                            <w:pPr>
                              <w:ind w:firstLine="0"/>
                              <w:jc w:val="center"/>
                            </w:pPr>
                            <w:r>
                              <w:t>Hall Missile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89957A" id="Zone de texte 347" o:spid="_x0000_s1127" type="#_x0000_t202" style="position:absolute;left:0;text-align:left;margin-left:204.4pt;margin-top:81.55pt;width:79.7pt;height:24.75pt;rotation:4815151fd;z-index:252138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" filled="f" stroked="f" strokeweight=".5pt">
                <v:textbox>
                  <w:txbxContent>
                    <w:p w:rsidR="00872EC6" w:rsidRDefault="00872EC6" w:rsidP="003E3D11">
                      <w:pPr>
                        <w:ind w:firstLine="0"/>
                        <w:jc w:val="center"/>
                      </w:pPr>
                      <w:r>
                        <w:t>Hall Missile</w:t>
                      </w:r>
                    </w:p>
                  </w:txbxContent>
                </v:textbox>
                <w10:wrap anchorx="margin"/>
              </v:shape>
            </w:pict>
          </mc:Fallback>
        </mc:AlternateContent>
      </w:r>
    </w:p>
    <w:p w:rsidR="00DC46C2" w:rsidRDefault="00DC46C2" w:rsidP="00DC46C2">
      <w:pPr>
        <w:ind w:firstLine="0"/>
      </w:pPr>
    </w:p>
    <w:p w:rsidR="00DC46C2" w:rsidRDefault="00DC46C2" w:rsidP="00DC46C2">
      <w:pPr>
        <w:ind w:firstLine="0"/>
      </w:pPr>
    </w:p>
    <w:p w:rsidR="00DC46C2" w:rsidRDefault="00DC46C2" w:rsidP="00DC46C2">
      <w:pPr>
        <w:ind w:firstLine="0"/>
      </w:pPr>
    </w:p>
    <w:p w:rsidR="00DC46C2" w:rsidRDefault="00DC46C2" w:rsidP="00DC46C2">
      <w:pPr>
        <w:ind w:firstLine="0"/>
      </w:pPr>
    </w:p>
    <w:p w:rsidR="00DC46C2" w:rsidRDefault="003E3D11" w:rsidP="00DC46C2">
      <w:pPr>
        <w:ind w:firstLine="0"/>
      </w:pPr>
      <w:r w:rsidRPr="005F520A">
        <w:rPr>
          <w:noProof/>
          <w:lang w:eastAsia="fr-FR"/>
        </w:rPr>
        <mc:AlternateContent>
          <mc:Choice Requires="wps">
            <w:drawing>
              <wp:anchor distT="0" distB="0" distL="114300" distR="114300" simplePos="0" relativeHeight="252140544" behindDoc="0" locked="0" layoutInCell="1" allowOverlap="1" wp14:anchorId="61BC1643" wp14:editId="07AEFB6F">
                <wp:simplePos x="0" y="0"/>
                <wp:positionH relativeFrom="margin">
                  <wp:posOffset>1598686</wp:posOffset>
                </wp:positionH>
                <wp:positionV relativeFrom="paragraph">
                  <wp:posOffset>5959</wp:posOffset>
                </wp:positionV>
                <wp:extent cx="1012371" cy="721659"/>
                <wp:effectExtent l="0" t="0" r="0" b="2540"/>
                <wp:wrapNone/>
                <wp:docPr id="291" name="Zone de texte 291"/>
                <wp:cNvGraphicFramePr/>
                <a:graphic xmlns:a="http://schemas.openxmlformats.org/drawingml/2006/main">
                  <a:graphicData uri="http://schemas.microsoft.com/office/word/2010/wordprocessingShape">
                    <wps:wsp>
                      <wps:cNvSpPr txBox="1"/>
                      <wps:spPr>
                        <a:xfrm>
                          <a:off x="0" y="0"/>
                          <a:ext cx="1012371" cy="721659"/>
                        </a:xfrm>
                        <a:prstGeom prst="rect">
                          <a:avLst/>
                        </a:prstGeom>
                        <a:noFill/>
                        <a:ln w="6350">
                          <a:noFill/>
                        </a:ln>
                      </wps:spPr>
                      <wps:txbx>
                        <w:txbxContent>
                          <w:p w:rsidR="00872EC6" w:rsidRDefault="00872EC6" w:rsidP="00DC46C2">
                            <w:pPr>
                              <w:ind w:firstLine="0"/>
                              <w:jc w:val="center"/>
                            </w:pPr>
                            <w:r>
                              <w:t>Possibilité de position de la grue mobile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BC1643" id="Zone de texte 291" o:spid="_x0000_s1128" type="#_x0000_t202" style="position:absolute;left:0;text-align:left;margin-left:125.9pt;margin-top:.45pt;width:79.7pt;height:56.8pt;z-index:252140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" filled="f" stroked="f" strokeweight=".5pt">
                <v:textbox>
                  <w:txbxContent>
                    <w:p w:rsidR="00872EC6" w:rsidRDefault="00872EC6" w:rsidP="00DC46C2">
                      <w:pPr>
                        <w:ind w:firstLine="0"/>
                        <w:jc w:val="center"/>
                      </w:pPr>
                      <w:r>
                        <w:t>Possibilité de position de la grue mobile</w:t>
                      </w:r>
                    </w:p>
                  </w:txbxContent>
                </v:textbox>
                <w10:wrap anchorx="margin"/>
              </v:shape>
            </w:pict>
          </mc:Fallback>
        </mc:AlternateContent>
      </w:r>
    </w:p>
    <w:p w:rsidR="00DC46C2" w:rsidRDefault="003E3D11" w:rsidP="00DC46C2">
      <w:pPr>
        <w:ind w:firstLine="0"/>
      </w:pPr>
      <w:r>
        <w:rPr>
          <w:noProof/>
          <w:lang w:eastAsia="fr-FR"/>
        </w:rPr>
        <mc:AlternateContent>
          <mc:Choice Requires="wps">
            <w:drawing>
              <wp:anchor distT="0" distB="0" distL="114300" distR="114300" simplePos="0" relativeHeight="252142592" behindDoc="0" locked="0" layoutInCell="1" allowOverlap="1" wp14:anchorId="5EF084CC" wp14:editId="4C237E25">
                <wp:simplePos x="0" y="0"/>
                <wp:positionH relativeFrom="column">
                  <wp:posOffset>2528570</wp:posOffset>
                </wp:positionH>
                <wp:positionV relativeFrom="paragraph">
                  <wp:posOffset>207645</wp:posOffset>
                </wp:positionV>
                <wp:extent cx="213360" cy="83820"/>
                <wp:effectExtent l="0" t="0" r="53340" b="68580"/>
                <wp:wrapNone/>
                <wp:docPr id="292" name="Connecteur droit avec flèche 292"/>
                <wp:cNvGraphicFramePr/>
                <a:graphic xmlns:a="http://schemas.openxmlformats.org/drawingml/2006/main">
                  <a:graphicData uri="http://schemas.microsoft.com/office/word/2010/wordprocessingShape">
                    <wps:wsp>
                      <wps:cNvCnPr/>
                      <wps:spPr>
                        <a:xfrm>
                          <a:off x="0" y="0"/>
                          <a:ext cx="213360" cy="838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3DB5CEA" id="Connecteur droit avec flèche 292" o:spid="_x0000_s1026" type="#_x0000_t32" style="position:absolute;margin-left:199.1pt;margin-top:16.35pt;width:16.8pt;height:6.6pt;z-index:25214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" strokecolor="black [3213]">
                <v:stroke endarrow="block"/>
              </v:shape>
            </w:pict>
          </mc:Fallback>
        </mc:AlternateContent>
      </w:r>
      <w:r w:rsidRPr="005F520A">
        <w:rPr>
          <w:noProof/>
          <w:lang w:eastAsia="fr-FR"/>
        </w:rPr>
        <mc:AlternateContent>
          <mc:Choice Requires="wps">
            <w:drawing>
              <wp:anchor distT="0" distB="0" distL="114300" distR="114300" simplePos="0" relativeHeight="252139520" behindDoc="0" locked="0" layoutInCell="1" allowOverlap="1" wp14:anchorId="5B791307" wp14:editId="4EDBCFB4">
                <wp:simplePos x="0" y="0"/>
                <wp:positionH relativeFrom="margin">
                  <wp:posOffset>2800278</wp:posOffset>
                </wp:positionH>
                <wp:positionV relativeFrom="paragraph">
                  <wp:posOffset>124084</wp:posOffset>
                </wp:positionV>
                <wp:extent cx="74737" cy="320967"/>
                <wp:effectExtent l="114300" t="19050" r="97155" b="3175"/>
                <wp:wrapNone/>
                <wp:docPr id="290" name="Rectangle 290"/>
                <wp:cNvGraphicFramePr/>
                <a:graphic xmlns:a="http://schemas.openxmlformats.org/drawingml/2006/main">
                  <a:graphicData uri="http://schemas.microsoft.com/office/word/2010/wordprocessingShape">
                    <wps:wsp>
                      <wps:cNvSpPr/>
                      <wps:spPr>
                        <a:xfrm rot="2226780">
                          <a:off x="0" y="0"/>
                          <a:ext cx="74737" cy="320967"/>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08B9B8" id="Rectangle 290" o:spid="_x0000_s1026" style="position:absolute;margin-left:220.5pt;margin-top:9.75pt;width:5.9pt;height:25.25pt;rotation:2432238fd;z-index:252139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" fillcolor="#4f81bd [3204]" strokecolor="#243f60 [1604]" strokeweight="2pt">
                <w10:wrap anchorx="margin"/>
              </v:rect>
            </w:pict>
          </mc:Fallback>
        </mc:AlternateContent>
      </w:r>
    </w:p>
    <w:p w:rsidR="003E3D11" w:rsidRDefault="003E3D11" w:rsidP="00DC46C2">
      <w:pPr>
        <w:ind w:firstLine="0"/>
      </w:pPr>
    </w:p>
    <w:p w:rsidR="003E3D11" w:rsidRDefault="003E3D11" w:rsidP="00DC46C2">
      <w:pPr>
        <w:ind w:firstLine="0"/>
      </w:pPr>
      <w:r>
        <w:rPr>
          <w:noProof/>
          <w:lang w:eastAsia="fr-FR"/>
        </w:rPr>
        <mc:AlternateContent>
          <mc:Choice Requires="wps">
            <w:drawing>
              <wp:anchor distT="0" distB="0" distL="114300" distR="114300" simplePos="0" relativeHeight="252141568" behindDoc="0" locked="0" layoutInCell="1" allowOverlap="1" wp14:anchorId="7E679D65" wp14:editId="680E17F6">
                <wp:simplePos x="0" y="0"/>
                <wp:positionH relativeFrom="column">
                  <wp:posOffset>2871470</wp:posOffset>
                </wp:positionH>
                <wp:positionV relativeFrom="paragraph">
                  <wp:posOffset>113029</wp:posOffset>
                </wp:positionV>
                <wp:extent cx="175260" cy="327660"/>
                <wp:effectExtent l="0" t="38100" r="53340" b="15240"/>
                <wp:wrapNone/>
                <wp:docPr id="288" name="Connecteur droit avec flèche 288"/>
                <wp:cNvGraphicFramePr/>
                <a:graphic xmlns:a="http://schemas.openxmlformats.org/drawingml/2006/main">
                  <a:graphicData uri="http://schemas.microsoft.com/office/word/2010/wordprocessingShape">
                    <wps:wsp>
                      <wps:cNvCnPr/>
                      <wps:spPr>
                        <a:xfrm flipV="1">
                          <a:off x="0" y="0"/>
                          <a:ext cx="175260" cy="32766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D218F99" id="Connecteur droit avec flèche 288" o:spid="_x0000_s1026" type="#_x0000_t32" style="position:absolute;margin-left:226.1pt;margin-top:8.9pt;width:13.8pt;height:25.8pt;flip:y;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" strokecolor="black [3213]">
                <v:stroke endarrow="block"/>
              </v:shape>
            </w:pict>
          </mc:Fallback>
        </mc:AlternateContent>
      </w:r>
    </w:p>
    <w:p w:rsidR="003E3D11" w:rsidRDefault="003E3D11" w:rsidP="00DC46C2">
      <w:pPr>
        <w:ind w:firstLine="0"/>
      </w:pPr>
    </w:p>
    <w:p w:rsidR="003E3D11" w:rsidRDefault="003E3D11" w:rsidP="00DC46C2">
      <w:pPr>
        <w:ind w:firstLine="0"/>
      </w:pPr>
    </w:p>
    <w:p w:rsidR="003E3D11" w:rsidRDefault="003E3D11" w:rsidP="00DC46C2">
      <w:pPr>
        <w:ind w:firstLine="0"/>
      </w:pPr>
    </w:p>
    <w:p w:rsidR="003E3D11" w:rsidRDefault="003E3D11" w:rsidP="00DC46C2">
      <w:pPr>
        <w:ind w:firstLine="0"/>
      </w:pPr>
    </w:p>
    <w:p w:rsidR="003E3D11" w:rsidRDefault="003E3D11" w:rsidP="00DC46C2">
      <w:pPr>
        <w:ind w:firstLine="0"/>
      </w:pPr>
    </w:p>
    <w:p w:rsidR="003E3D11" w:rsidRDefault="003E3D11" w:rsidP="00DC46C2">
      <w:pPr>
        <w:ind w:firstLine="0"/>
      </w:pPr>
    </w:p>
    <w:p w:rsidR="003E3D11" w:rsidRDefault="003E3D11" w:rsidP="00DC46C2">
      <w:pPr>
        <w:ind w:firstLine="0"/>
      </w:pPr>
    </w:p>
    <w:p w:rsidR="003E3D11" w:rsidRDefault="003E3D11" w:rsidP="00DC46C2">
      <w:pPr>
        <w:ind w:firstLine="0"/>
      </w:pPr>
    </w:p>
    <w:p w:rsidR="00DC46C2" w:rsidRPr="00F852FA" w:rsidRDefault="00F5399D" w:rsidP="00DC46C2">
      <w:pPr>
        <w:pStyle w:val="Titre2"/>
      </w:pPr>
      <w:bookmarkStart w:id="245" w:name="_Toc205551304"/>
      <w:r>
        <w:t>C-5</w:t>
      </w:r>
      <w:r w:rsidR="00DC46C2">
        <w:t>-8</w:t>
      </w:r>
      <w:r w:rsidR="00DC46C2" w:rsidRPr="00F852FA">
        <w:t xml:space="preserve"> – </w:t>
      </w:r>
      <w:r w:rsidR="00DC46C2">
        <w:t>Détail des prestations et des besoins</w:t>
      </w:r>
      <w:bookmarkEnd w:id="245"/>
    </w:p>
    <w:p w:rsidR="00DC46C2" w:rsidRDefault="00F5399D" w:rsidP="00DC46C2">
      <w:pPr>
        <w:pStyle w:val="Titre2"/>
      </w:pPr>
      <w:bookmarkStart w:id="246" w:name="_Toc205551305"/>
      <w:r>
        <w:t>C-5</w:t>
      </w:r>
      <w:r w:rsidR="00DC46C2">
        <w:t>-8-1</w:t>
      </w:r>
      <w:r w:rsidR="00DC46C2" w:rsidRPr="00F852FA">
        <w:t xml:space="preserve"> – </w:t>
      </w:r>
      <w:r w:rsidR="00757151">
        <w:t>PHASE DE PREPARATION DU CHANTIER</w:t>
      </w:r>
      <w:bookmarkEnd w:id="246"/>
    </w:p>
    <w:p w:rsidR="00DC46C2" w:rsidRDefault="00F5399D" w:rsidP="00DC46C2">
      <w:pPr>
        <w:pStyle w:val="Titre2"/>
      </w:pPr>
      <w:bookmarkStart w:id="247" w:name="_Toc205551306"/>
      <w:r>
        <w:t>C-5</w:t>
      </w:r>
      <w:r w:rsidR="00DC46C2">
        <w:t>-8-1-1</w:t>
      </w:r>
      <w:r w:rsidR="00DC46C2" w:rsidRPr="00F852FA">
        <w:t xml:space="preserve"> – </w:t>
      </w:r>
      <w:r w:rsidR="00DC46C2">
        <w:t>Plan topographique</w:t>
      </w:r>
      <w:bookmarkEnd w:id="247"/>
    </w:p>
    <w:p w:rsidR="00DC46C2" w:rsidRDefault="00DC46C2" w:rsidP="00DC46C2">
      <w:pPr>
        <w:ind w:firstLine="0"/>
      </w:pPr>
    </w:p>
    <w:p w:rsidR="00757151" w:rsidRDefault="00757151" w:rsidP="00757151">
      <w:pPr>
        <w:ind w:firstLine="0"/>
      </w:pPr>
      <w:r>
        <w:t xml:space="preserve">Comme évoqué </w:t>
      </w:r>
      <w:r w:rsidRPr="002B2B52">
        <w:t xml:space="preserve">au </w:t>
      </w:r>
      <w:r>
        <w:t>§C-5</w:t>
      </w:r>
      <w:r w:rsidRPr="00EB073F">
        <w:t>-6</w:t>
      </w:r>
      <w:r>
        <w:t xml:space="preserve"> du présent CCTP, le titulaire du marché réalisera un relevé géomètre de la zone de projet étendu jusqu’au poste électrique de raccordement. La figure ci-dessous désigne le périmètre à prendre en compte :</w:t>
      </w:r>
    </w:p>
    <w:p w:rsidR="003A1D4F" w:rsidRDefault="003A1D4F" w:rsidP="00757151">
      <w:pPr>
        <w:ind w:firstLine="0"/>
      </w:pPr>
    </w:p>
    <w:p w:rsidR="003A1D4F" w:rsidRDefault="003A1D4F" w:rsidP="00757151">
      <w:pPr>
        <w:ind w:firstLine="0"/>
      </w:pPr>
    </w:p>
    <w:p w:rsidR="003A1D4F" w:rsidRDefault="003A1D4F" w:rsidP="00757151">
      <w:pPr>
        <w:ind w:firstLine="0"/>
      </w:pPr>
    </w:p>
    <w:p w:rsidR="003A1D4F" w:rsidRDefault="003A1D4F" w:rsidP="00757151">
      <w:pPr>
        <w:ind w:firstLine="0"/>
      </w:pPr>
    </w:p>
    <w:p w:rsidR="003A1D4F" w:rsidRDefault="003A1D4F" w:rsidP="00757151">
      <w:pPr>
        <w:ind w:firstLine="0"/>
      </w:pPr>
    </w:p>
    <w:p w:rsidR="00E36D42" w:rsidRDefault="00E36D42" w:rsidP="00757151">
      <w:pPr>
        <w:ind w:firstLine="0"/>
      </w:pPr>
      <w:r w:rsidRPr="00E36D42">
        <w:rPr>
          <w:noProof/>
          <w:lang w:eastAsia="fr-FR"/>
        </w:rPr>
        <w:lastRenderedPageBreak/>
        <w:drawing>
          <wp:anchor distT="0" distB="0" distL="114300" distR="114300" simplePos="0" relativeHeight="252405760" behindDoc="0" locked="0" layoutInCell="1" allowOverlap="1" wp14:anchorId="1AC97B8D" wp14:editId="3E959382">
            <wp:simplePos x="0" y="0"/>
            <wp:positionH relativeFrom="margin">
              <wp:align>center</wp:align>
            </wp:positionH>
            <wp:positionV relativeFrom="paragraph">
              <wp:posOffset>208511</wp:posOffset>
            </wp:positionV>
            <wp:extent cx="5026891" cy="2575554"/>
            <wp:effectExtent l="0" t="0" r="2540" b="0"/>
            <wp:wrapNone/>
            <wp:docPr id="525" name="Imag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cstate="print">
                      <a:extLst>
                        <a:ext uri="{28A0092B-C50C-407E-A947-70E740481C1C}">
                          <a14:useLocalDpi xmlns:a14="http://schemas.microsoft.com/office/drawing/2010/main" val="0"/>
                        </a:ext>
                      </a:extLst>
                    </a:blip>
                    <a:srcRect l="23814" t="30381" r="4961" b="4742"/>
                    <a:stretch/>
                  </pic:blipFill>
                  <pic:spPr bwMode="auto">
                    <a:xfrm>
                      <a:off x="0" y="0"/>
                      <a:ext cx="5026891" cy="257555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36D42" w:rsidRDefault="00E36D42" w:rsidP="00757151">
      <w:pPr>
        <w:ind w:firstLine="0"/>
      </w:pPr>
    </w:p>
    <w:p w:rsidR="00E36D42" w:rsidRDefault="00E36D42" w:rsidP="00757151">
      <w:pPr>
        <w:ind w:firstLine="0"/>
      </w:pPr>
    </w:p>
    <w:p w:rsidR="00E36D42" w:rsidRDefault="00E36D42" w:rsidP="00757151">
      <w:pPr>
        <w:ind w:firstLine="0"/>
      </w:pPr>
      <w:r w:rsidRPr="00E36D42">
        <w:rPr>
          <w:noProof/>
          <w:lang w:eastAsia="fr-FR"/>
        </w:rPr>
        <mc:AlternateContent>
          <mc:Choice Requires="wps">
            <w:drawing>
              <wp:anchor distT="0" distB="0" distL="114300" distR="114300" simplePos="0" relativeHeight="252406784" behindDoc="0" locked="0" layoutInCell="1" allowOverlap="1" wp14:anchorId="010A625A" wp14:editId="066BC0E2">
                <wp:simplePos x="0" y="0"/>
                <wp:positionH relativeFrom="margin">
                  <wp:posOffset>2542970</wp:posOffset>
                </wp:positionH>
                <wp:positionV relativeFrom="paragraph">
                  <wp:posOffset>159732</wp:posOffset>
                </wp:positionV>
                <wp:extent cx="1066106" cy="240030"/>
                <wp:effectExtent l="31750" t="0" r="52070" b="0"/>
                <wp:wrapNone/>
                <wp:docPr id="524" name="Zone de texte 524"/>
                <wp:cNvGraphicFramePr/>
                <a:graphic xmlns:a="http://schemas.openxmlformats.org/drawingml/2006/main">
                  <a:graphicData uri="http://schemas.microsoft.com/office/word/2010/wordprocessingShape">
                    <wps:wsp>
                      <wps:cNvSpPr txBox="1"/>
                      <wps:spPr>
                        <a:xfrm rot="4408402">
                          <a:off x="0" y="0"/>
                          <a:ext cx="1066106" cy="240030"/>
                        </a:xfrm>
                        <a:prstGeom prst="rect">
                          <a:avLst/>
                        </a:prstGeom>
                        <a:noFill/>
                        <a:ln w="6350">
                          <a:noFill/>
                        </a:ln>
                      </wps:spPr>
                      <wps:txbx>
                        <w:txbxContent>
                          <w:p w:rsidR="00872EC6" w:rsidRPr="00E36D42" w:rsidRDefault="00872EC6" w:rsidP="00E36D42">
                            <w:pPr>
                              <w:ind w:firstLine="0"/>
                              <w:jc w:val="center"/>
                              <w:rPr>
                                <w:sz w:val="20"/>
                                <w:szCs w:val="20"/>
                              </w:rPr>
                            </w:pPr>
                            <w:r w:rsidRPr="00E36D42">
                              <w:rPr>
                                <w:sz w:val="20"/>
                                <w:szCs w:val="20"/>
                              </w:rPr>
                              <w:t>Hall Missile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0A625A" id="Zone de texte 524" o:spid="_x0000_s1129" type="#_x0000_t202" style="position:absolute;left:0;text-align:left;margin-left:200.25pt;margin-top:12.6pt;width:83.95pt;height:18.9pt;rotation:4815151fd;z-index:252406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" filled="f" stroked="f" strokeweight=".5pt">
                <v:textbox>
                  <w:txbxContent>
                    <w:p w:rsidR="00872EC6" w:rsidRPr="00E36D42" w:rsidRDefault="00872EC6" w:rsidP="00E36D42">
                      <w:pPr>
                        <w:ind w:firstLine="0"/>
                        <w:jc w:val="center"/>
                        <w:rPr>
                          <w:sz w:val="20"/>
                          <w:szCs w:val="20"/>
                        </w:rPr>
                      </w:pPr>
                      <w:r w:rsidRPr="00E36D42">
                        <w:rPr>
                          <w:sz w:val="20"/>
                          <w:szCs w:val="20"/>
                        </w:rPr>
                        <w:t>Hall Missile</w:t>
                      </w:r>
                    </w:p>
                  </w:txbxContent>
                </v:textbox>
                <w10:wrap anchorx="margin"/>
              </v:shape>
            </w:pict>
          </mc:Fallback>
        </mc:AlternateContent>
      </w:r>
    </w:p>
    <w:p w:rsidR="00E36D42" w:rsidRDefault="00EF421E" w:rsidP="00757151">
      <w:pPr>
        <w:ind w:firstLine="0"/>
      </w:pPr>
      <w:r>
        <w:rPr>
          <w:noProof/>
          <w:lang w:eastAsia="fr-FR"/>
        </w:rPr>
        <mc:AlternateContent>
          <mc:Choice Requires="wps">
            <w:drawing>
              <wp:anchor distT="0" distB="0" distL="114300" distR="114300" simplePos="0" relativeHeight="252408832" behindDoc="0" locked="0" layoutInCell="1" allowOverlap="1" wp14:anchorId="0FE5B955" wp14:editId="7B03A99F">
                <wp:simplePos x="0" y="0"/>
                <wp:positionH relativeFrom="column">
                  <wp:posOffset>2611697</wp:posOffset>
                </wp:positionH>
                <wp:positionV relativeFrom="paragraph">
                  <wp:posOffset>102120</wp:posOffset>
                </wp:positionV>
                <wp:extent cx="663633" cy="623454"/>
                <wp:effectExtent l="0" t="0" r="22225" b="24765"/>
                <wp:wrapNone/>
                <wp:docPr id="526" name="Rectangle 526"/>
                <wp:cNvGraphicFramePr/>
                <a:graphic xmlns:a="http://schemas.openxmlformats.org/drawingml/2006/main">
                  <a:graphicData uri="http://schemas.microsoft.com/office/word/2010/wordprocessingShape">
                    <wps:wsp>
                      <wps:cNvSpPr/>
                      <wps:spPr>
                        <a:xfrm>
                          <a:off x="0" y="0"/>
                          <a:ext cx="663633" cy="623454"/>
                        </a:xfrm>
                        <a:prstGeom prst="rect">
                          <a:avLst/>
                        </a:prstGeom>
                        <a:noFill/>
                        <a:ln>
                          <a:solidFill>
                            <a:schemeClr val="accent2">
                              <a:lumMod val="60000"/>
                              <a:lumOff val="40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44B217" id="Rectangle 526" o:spid="_x0000_s1026" style="position:absolute;margin-left:205.65pt;margin-top:8.05pt;width:52.25pt;height:49.1pt;z-index:25240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" filled="f" strokecolor="#d99594 [1941]" strokeweight="2pt">
                <v:stroke dashstyle="dash"/>
              </v:rect>
            </w:pict>
          </mc:Fallback>
        </mc:AlternateContent>
      </w:r>
    </w:p>
    <w:p w:rsidR="00E36D42" w:rsidRDefault="00E36D42" w:rsidP="00757151">
      <w:pPr>
        <w:ind w:firstLine="0"/>
      </w:pPr>
    </w:p>
    <w:p w:rsidR="00E36D42" w:rsidRDefault="00E36D42" w:rsidP="00757151">
      <w:pPr>
        <w:ind w:firstLine="0"/>
      </w:pPr>
    </w:p>
    <w:p w:rsidR="00E36D42" w:rsidRDefault="00E36D42" w:rsidP="00757151">
      <w:pPr>
        <w:ind w:firstLine="0"/>
      </w:pPr>
    </w:p>
    <w:p w:rsidR="00E36D42" w:rsidRDefault="00E36D42" w:rsidP="00757151">
      <w:pPr>
        <w:ind w:firstLine="0"/>
      </w:pPr>
    </w:p>
    <w:p w:rsidR="00E36D42" w:rsidRDefault="00E36D42" w:rsidP="00757151">
      <w:pPr>
        <w:ind w:firstLine="0"/>
      </w:pPr>
    </w:p>
    <w:p w:rsidR="00E36D42" w:rsidRDefault="00E36D42" w:rsidP="00757151">
      <w:pPr>
        <w:ind w:firstLine="0"/>
      </w:pPr>
    </w:p>
    <w:p w:rsidR="00E36D42" w:rsidRDefault="00E36D42" w:rsidP="00757151">
      <w:pPr>
        <w:ind w:firstLine="0"/>
      </w:pPr>
    </w:p>
    <w:p w:rsidR="00E36D42" w:rsidRDefault="00E36D42" w:rsidP="00757151">
      <w:pPr>
        <w:ind w:firstLine="0"/>
      </w:pPr>
    </w:p>
    <w:p w:rsidR="00560E9F" w:rsidRDefault="00F5399D" w:rsidP="00560E9F">
      <w:pPr>
        <w:pStyle w:val="Titre2"/>
      </w:pPr>
      <w:bookmarkStart w:id="248" w:name="_Toc205551307"/>
      <w:r>
        <w:t>C-5</w:t>
      </w:r>
      <w:r w:rsidR="00560E9F">
        <w:t>-8-1-2</w:t>
      </w:r>
      <w:r w:rsidR="00560E9F" w:rsidRPr="00F852FA">
        <w:t xml:space="preserve"> – </w:t>
      </w:r>
      <w:r w:rsidR="00560E9F">
        <w:t>Diagnostic géotechnique</w:t>
      </w:r>
      <w:bookmarkEnd w:id="248"/>
    </w:p>
    <w:p w:rsidR="00560E9F" w:rsidRDefault="00560E9F" w:rsidP="00560E9F"/>
    <w:p w:rsidR="00560E9F" w:rsidRDefault="008C56C0" w:rsidP="00560E9F">
      <w:pPr>
        <w:ind w:firstLine="0"/>
      </w:pPr>
      <w:r>
        <w:t>La MOA/MOE</w:t>
      </w:r>
      <w:r w:rsidR="00560E9F">
        <w:t xml:space="preserve"> fera réaliser une mission d’investigation </w:t>
      </w:r>
      <w:r w:rsidR="00F949AA">
        <w:t>G1/</w:t>
      </w:r>
      <w:r w:rsidR="00560E9F">
        <w:t>G2</w:t>
      </w:r>
      <w:r>
        <w:t xml:space="preserve"> AVP qui sera annexée au présent CCTP</w:t>
      </w:r>
      <w:r w:rsidR="00560E9F">
        <w:t>.</w:t>
      </w:r>
      <w:r>
        <w:t xml:space="preserve"> L’expertise sera remise en cours de consultation.</w:t>
      </w:r>
    </w:p>
    <w:p w:rsidR="00560E9F" w:rsidRDefault="00560E9F" w:rsidP="00560E9F">
      <w:pPr>
        <w:ind w:firstLine="0"/>
      </w:pPr>
      <w:r>
        <w:t xml:space="preserve">Selon la norme NF P 94-500 de novembre 2013, la mission géotechnique de conception </w:t>
      </w:r>
      <w:r w:rsidR="008C56C0">
        <w:t>G1/</w:t>
      </w:r>
      <w:r>
        <w:t xml:space="preserve">G2 </w:t>
      </w:r>
      <w:r w:rsidR="008C56C0">
        <w:t xml:space="preserve">AVP </w:t>
      </w:r>
      <w:r>
        <w:t>se décomposera en 2 phases :</w:t>
      </w:r>
    </w:p>
    <w:p w:rsidR="00560E9F" w:rsidRDefault="00560E9F" w:rsidP="00421398">
      <w:pPr>
        <w:pStyle w:val="Paragraphedeliste"/>
        <w:numPr>
          <w:ilvl w:val="0"/>
          <w:numId w:val="11"/>
        </w:numPr>
        <w:spacing w:after="160" w:line="259" w:lineRule="auto"/>
      </w:pPr>
      <w:r>
        <w:t>La phase « mission géotechnique préalable » (G1) et « Avant-Projet » (G2 AVP) ;</w:t>
      </w:r>
    </w:p>
    <w:p w:rsidR="00560E9F" w:rsidRDefault="00560E9F" w:rsidP="00560E9F">
      <w:pPr>
        <w:pStyle w:val="Paragraphedeliste"/>
        <w:ind w:left="1416" w:firstLine="0"/>
      </w:pPr>
      <w:r>
        <w:t>Cette prestation comprendra à minima :</w:t>
      </w:r>
    </w:p>
    <w:p w:rsidR="00560E9F" w:rsidRDefault="00560E9F" w:rsidP="00421398">
      <w:pPr>
        <w:pStyle w:val="Paragraphedeliste"/>
        <w:numPr>
          <w:ilvl w:val="2"/>
          <w:numId w:val="11"/>
        </w:numPr>
        <w:spacing w:after="160" w:line="259" w:lineRule="auto"/>
      </w:pPr>
      <w:r>
        <w:t>1 sondage de reconnaissance géologique destructif descendu à 8</w:t>
      </w:r>
      <w:r w:rsidR="00037D30">
        <w:t xml:space="preserve"> </w:t>
      </w:r>
      <w:r>
        <w:t xml:space="preserve">m de profondeur, avec enregistrement des paramètres de </w:t>
      </w:r>
      <w:proofErr w:type="spellStart"/>
      <w:r>
        <w:t>foration</w:t>
      </w:r>
      <w:proofErr w:type="spellEnd"/>
      <w:r>
        <w:t xml:space="preserve"> et la réalisation de 7 essais </w:t>
      </w:r>
      <w:proofErr w:type="spellStart"/>
      <w:r>
        <w:t>pressiométriques</w:t>
      </w:r>
      <w:proofErr w:type="spellEnd"/>
      <w:r>
        <w:t> ;</w:t>
      </w:r>
    </w:p>
    <w:p w:rsidR="00560E9F" w:rsidRDefault="00560E9F" w:rsidP="00421398">
      <w:pPr>
        <w:pStyle w:val="Paragraphedeliste"/>
        <w:numPr>
          <w:ilvl w:val="2"/>
          <w:numId w:val="11"/>
        </w:numPr>
        <w:spacing w:after="160" w:line="259" w:lineRule="auto"/>
      </w:pPr>
      <w:r>
        <w:t>4 essais de pénétration dynamique descendus à 6m de profondeur ou plus haut en cas de refus ;</w:t>
      </w:r>
    </w:p>
    <w:p w:rsidR="00560E9F" w:rsidRDefault="00560E9F" w:rsidP="00421398">
      <w:pPr>
        <w:pStyle w:val="Paragraphedeliste"/>
        <w:numPr>
          <w:ilvl w:val="2"/>
          <w:numId w:val="11"/>
        </w:numPr>
        <w:spacing w:after="160" w:line="259" w:lineRule="auto"/>
      </w:pPr>
      <w:r>
        <w:t xml:space="preserve">Une campagne de mesure de portance en surface (tests à la </w:t>
      </w:r>
      <w:proofErr w:type="spellStart"/>
      <w:r>
        <w:t>dynaplaque</w:t>
      </w:r>
      <w:proofErr w:type="spellEnd"/>
      <w:r>
        <w:t>).</w:t>
      </w:r>
    </w:p>
    <w:p w:rsidR="00560E9F" w:rsidRDefault="00560E9F" w:rsidP="00560E9F">
      <w:pPr>
        <w:ind w:firstLine="0"/>
      </w:pPr>
      <w:r>
        <w:t xml:space="preserve">En </w:t>
      </w:r>
      <w:r w:rsidR="008C56C0">
        <w:t>fin d’intervention, la MOA/MOE</w:t>
      </w:r>
      <w:r>
        <w:t xml:space="preserve"> produira pour la phase G1/G2 AVP, un rapport d’étude géotechnique de conception phase Avant-Projet (G2 AVP). Ce rapport sera édité en un exemplaire dématérialisé et</w:t>
      </w:r>
      <w:r w:rsidR="008C56C0">
        <w:t xml:space="preserve"> transmis en cours de consultation</w:t>
      </w:r>
      <w:r>
        <w:t xml:space="preserve"> il comportera :</w:t>
      </w:r>
    </w:p>
    <w:p w:rsidR="00560E9F" w:rsidRDefault="00560E9F" w:rsidP="00421398">
      <w:pPr>
        <w:pStyle w:val="Paragraphedeliste"/>
        <w:numPr>
          <w:ilvl w:val="0"/>
          <w:numId w:val="12"/>
        </w:numPr>
        <w:spacing w:after="160" w:line="259" w:lineRule="auto"/>
      </w:pPr>
      <w:r>
        <w:t>Un plan d’implantation des sondages ;</w:t>
      </w:r>
    </w:p>
    <w:p w:rsidR="00560E9F" w:rsidRDefault="00560E9F" w:rsidP="00421398">
      <w:pPr>
        <w:pStyle w:val="Paragraphedeliste"/>
        <w:numPr>
          <w:ilvl w:val="0"/>
          <w:numId w:val="12"/>
        </w:numPr>
        <w:spacing w:after="160" w:line="259" w:lineRule="auto"/>
      </w:pPr>
      <w:r>
        <w:t xml:space="preserve">Les résultats des sondages et de la campagne de mesure de portance à la </w:t>
      </w:r>
      <w:proofErr w:type="spellStart"/>
      <w:r>
        <w:t>dynaplaque</w:t>
      </w:r>
      <w:proofErr w:type="spellEnd"/>
      <w:r>
        <w:t xml:space="preserve"> ;</w:t>
      </w:r>
    </w:p>
    <w:p w:rsidR="00560E9F" w:rsidRDefault="00560E9F" w:rsidP="00421398">
      <w:pPr>
        <w:pStyle w:val="Paragraphedeliste"/>
        <w:numPr>
          <w:ilvl w:val="0"/>
          <w:numId w:val="12"/>
        </w:numPr>
        <w:spacing w:after="160" w:line="259" w:lineRule="auto"/>
      </w:pPr>
      <w:r>
        <w:t>Le relevé des niveaux d’eau lors de l’intervention ;</w:t>
      </w:r>
    </w:p>
    <w:p w:rsidR="00560E9F" w:rsidRDefault="00560E9F" w:rsidP="00421398">
      <w:pPr>
        <w:pStyle w:val="Paragraphedeliste"/>
        <w:numPr>
          <w:ilvl w:val="0"/>
          <w:numId w:val="12"/>
        </w:numPr>
        <w:spacing w:after="160" w:line="259" w:lineRule="auto"/>
      </w:pPr>
      <w:r>
        <w:t>Les premières recommandations relatives au mode de fondation de l’ouvrage (profondeur d’assise et portance).</w:t>
      </w:r>
    </w:p>
    <w:p w:rsidR="00DC46C2" w:rsidRDefault="00560E9F" w:rsidP="00FB679B">
      <w:pPr>
        <w:ind w:firstLine="0"/>
      </w:pPr>
      <w:r>
        <w:t xml:space="preserve">La phase G2 PRO sera menée </w:t>
      </w:r>
      <w:r w:rsidR="008C56C0">
        <w:t xml:space="preserve">uniquement </w:t>
      </w:r>
      <w:r>
        <w:t xml:space="preserve">sur proposition du titulaire en fonction des résultats de la phase G1/G2 AVP. </w:t>
      </w:r>
      <w:r w:rsidR="008C56C0">
        <w:t xml:space="preserve">Le </w:t>
      </w:r>
      <w:r>
        <w:t>titulaire du marché transmettra à la MOE la liste des investigations qu’il souhaitera mener dans le cadre de la G2 PRO</w:t>
      </w:r>
      <w:r w:rsidR="008C56C0">
        <w:t xml:space="preserve"> s’il la juge nécessaire</w:t>
      </w:r>
      <w:r>
        <w:t xml:space="preserve"> pour pouvoir réaliser ses plans d’exécution et satisfaire à tous les besoins de faisabilité et dimensionnement du projet. Ces études seront conformes à la norme NF P 94-500 de novembre 2013. Le titulaire devra recevoir l’accord du MOE sur cette liste d’investigations G2 PRO avant tout lancement de cette nouvelle phase de diag</w:t>
      </w:r>
      <w:r w:rsidR="00FB679B">
        <w:t xml:space="preserve">nostic/définition des travaux. </w:t>
      </w:r>
      <w:r w:rsidR="00AD00DB">
        <w:t>Les coûts de ces investigations supplémentaires seront à la charge du titulaire et réputés compris dans le prix de l’offre d’études de conception.</w:t>
      </w:r>
    </w:p>
    <w:p w:rsidR="00DC46C2" w:rsidRDefault="00F5399D" w:rsidP="00DC46C2">
      <w:pPr>
        <w:pStyle w:val="Titre2"/>
      </w:pPr>
      <w:bookmarkStart w:id="249" w:name="_Toc205551308"/>
      <w:r>
        <w:lastRenderedPageBreak/>
        <w:t>C-5</w:t>
      </w:r>
      <w:r w:rsidR="00DC46C2">
        <w:t>-8-1-3</w:t>
      </w:r>
      <w:r w:rsidR="00DC46C2" w:rsidRPr="00F852FA">
        <w:t xml:space="preserve"> – </w:t>
      </w:r>
      <w:proofErr w:type="spellStart"/>
      <w:r w:rsidR="00DC46C2">
        <w:t>Etudes</w:t>
      </w:r>
      <w:proofErr w:type="spellEnd"/>
      <w:r w:rsidR="00DC46C2">
        <w:t xml:space="preserve"> d’exécution de projet</w:t>
      </w:r>
      <w:bookmarkEnd w:id="249"/>
    </w:p>
    <w:p w:rsidR="00DC46C2" w:rsidRDefault="00DC46C2" w:rsidP="00DC46C2"/>
    <w:p w:rsidR="00DC46C2" w:rsidRDefault="00DC46C2" w:rsidP="00DC46C2">
      <w:pPr>
        <w:ind w:firstLine="0"/>
      </w:pPr>
      <w:r>
        <w:t>Les études d’exécution de projet comprendront :</w:t>
      </w:r>
    </w:p>
    <w:p w:rsidR="00DC46C2" w:rsidRDefault="00DC46C2" w:rsidP="00DC46C2">
      <w:pPr>
        <w:ind w:firstLine="0"/>
      </w:pPr>
      <w:r>
        <w:t>Pour le chantier :</w:t>
      </w:r>
    </w:p>
    <w:p w:rsidR="00DC46C2" w:rsidRDefault="00DC46C2" w:rsidP="00421398">
      <w:pPr>
        <w:pStyle w:val="Paragraphedeliste"/>
        <w:numPr>
          <w:ilvl w:val="0"/>
          <w:numId w:val="14"/>
        </w:numPr>
        <w:spacing w:after="160" w:line="259" w:lineRule="auto"/>
      </w:pPr>
      <w:r>
        <w:t>Le PV réglementaire de raccordement du coffret d’alimentation électrique de chantier si un coffret d’alimentation électrique venait à être installé par le titulaire ;</w:t>
      </w:r>
    </w:p>
    <w:p w:rsidR="00DC46C2" w:rsidRDefault="00DC46C2" w:rsidP="00421398">
      <w:pPr>
        <w:pStyle w:val="Paragraphedeliste"/>
        <w:numPr>
          <w:ilvl w:val="0"/>
          <w:numId w:val="14"/>
        </w:numPr>
        <w:spacing w:after="160" w:line="259" w:lineRule="auto"/>
      </w:pPr>
      <w:r>
        <w:t>La note de calculs de raccordement du coffret électrique d’installation de chantier si un coffret d’alimentation électrique venait à être installé par le titulaire ;</w:t>
      </w:r>
    </w:p>
    <w:p w:rsidR="00DC46C2" w:rsidRDefault="00DC46C2" w:rsidP="00421398">
      <w:pPr>
        <w:pStyle w:val="Paragraphedeliste"/>
        <w:numPr>
          <w:ilvl w:val="0"/>
          <w:numId w:val="14"/>
        </w:numPr>
        <w:spacing w:after="160" w:line="259" w:lineRule="auto"/>
      </w:pPr>
      <w:r>
        <w:t>Le plan d’implantation du chantier faisant apparaître le balisage de sécurité, la position de la grue mobile, les différents stades de grutage, la source d’alimentation en AEP de la zone de chantier, les éventuels sanitaires mobiles déployés etc.</w:t>
      </w:r>
    </w:p>
    <w:p w:rsidR="00DC46C2" w:rsidRDefault="00DC46C2" w:rsidP="00DC46C2">
      <w:pPr>
        <w:ind w:firstLine="0"/>
      </w:pPr>
      <w:r>
        <w:t>Pour le modulaire :</w:t>
      </w:r>
    </w:p>
    <w:p w:rsidR="00DC46C2" w:rsidRDefault="00215081" w:rsidP="00421398">
      <w:pPr>
        <w:pStyle w:val="Paragraphedeliste"/>
        <w:numPr>
          <w:ilvl w:val="0"/>
          <w:numId w:val="13"/>
        </w:numPr>
        <w:spacing w:after="160" w:line="259" w:lineRule="auto"/>
      </w:pPr>
      <w:r>
        <w:t>La compilation</w:t>
      </w:r>
      <w:r w:rsidR="00F949AA">
        <w:t xml:space="preserve"> de l’étude géotechnique </w:t>
      </w:r>
      <w:r w:rsidR="00DC46C2">
        <w:t>;</w:t>
      </w:r>
    </w:p>
    <w:p w:rsidR="00DC46C2" w:rsidRDefault="00DC46C2" w:rsidP="00421398">
      <w:pPr>
        <w:pStyle w:val="Paragraphedeliste"/>
        <w:numPr>
          <w:ilvl w:val="0"/>
          <w:numId w:val="13"/>
        </w:numPr>
        <w:spacing w:after="160" w:line="259" w:lineRule="auto"/>
      </w:pPr>
      <w:r>
        <w:t>L’ensemble des vues en coupes et en plans du modulaire et de ses équipements associés ;</w:t>
      </w:r>
    </w:p>
    <w:p w:rsidR="00DC46C2" w:rsidRDefault="00DC46C2" w:rsidP="00421398">
      <w:pPr>
        <w:pStyle w:val="Paragraphedeliste"/>
        <w:numPr>
          <w:ilvl w:val="0"/>
          <w:numId w:val="13"/>
        </w:numPr>
        <w:spacing w:after="160" w:line="259" w:lineRule="auto"/>
      </w:pPr>
      <w:r>
        <w:t>Le descriptif du mode de fondation du modulaire sur sa zone de pose ;</w:t>
      </w:r>
    </w:p>
    <w:p w:rsidR="00DC46C2" w:rsidRDefault="00DC46C2" w:rsidP="00421398">
      <w:pPr>
        <w:pStyle w:val="Paragraphedeliste"/>
        <w:numPr>
          <w:ilvl w:val="0"/>
          <w:numId w:val="13"/>
        </w:numPr>
        <w:spacing w:after="160" w:line="259" w:lineRule="auto"/>
      </w:pPr>
      <w:r>
        <w:t>Les plans de travaux de génie-civil éventuel</w:t>
      </w:r>
      <w:r w:rsidR="0093317C">
        <w:t>s</w:t>
      </w:r>
      <w:r>
        <w:t xml:space="preserve"> pour la réalisation des fondations.</w:t>
      </w:r>
    </w:p>
    <w:p w:rsidR="00DC46C2" w:rsidRDefault="00DC46C2" w:rsidP="00DC46C2">
      <w:pPr>
        <w:ind w:firstLine="0"/>
      </w:pPr>
      <w:r>
        <w:t>Pour les raccordements électriques :</w:t>
      </w:r>
    </w:p>
    <w:p w:rsidR="00DC46C2" w:rsidRDefault="00DC46C2" w:rsidP="00421398">
      <w:pPr>
        <w:pStyle w:val="Paragraphedeliste"/>
        <w:numPr>
          <w:ilvl w:val="0"/>
          <w:numId w:val="15"/>
        </w:numPr>
        <w:spacing w:after="160" w:line="259" w:lineRule="auto"/>
      </w:pPr>
      <w:r>
        <w:t>Le bilan de puissance du modulaire de projet incluant tous ses équipements électriques ;</w:t>
      </w:r>
    </w:p>
    <w:p w:rsidR="00DC46C2" w:rsidRDefault="00DC46C2" w:rsidP="00421398">
      <w:pPr>
        <w:pStyle w:val="Paragraphedeliste"/>
        <w:numPr>
          <w:ilvl w:val="0"/>
          <w:numId w:val="15"/>
        </w:numPr>
        <w:spacing w:after="160" w:line="259" w:lineRule="auto"/>
      </w:pPr>
      <w:r>
        <w:t>La note de calculs liée au raccordement électriques du modulaire dans le tableau cible ;</w:t>
      </w:r>
    </w:p>
    <w:p w:rsidR="00DC46C2" w:rsidRDefault="00DC46C2" w:rsidP="00421398">
      <w:pPr>
        <w:pStyle w:val="Paragraphedeliste"/>
        <w:numPr>
          <w:ilvl w:val="0"/>
          <w:numId w:val="15"/>
        </w:numPr>
        <w:spacing w:after="160" w:line="259" w:lineRule="auto"/>
      </w:pPr>
      <w:r>
        <w:t>Le plan d’implantation des réseaux électriques intérieurs et de raccordement ;</w:t>
      </w:r>
    </w:p>
    <w:p w:rsidR="00DC46C2" w:rsidRDefault="00DC46C2" w:rsidP="00421398">
      <w:pPr>
        <w:pStyle w:val="Paragraphedeliste"/>
        <w:numPr>
          <w:ilvl w:val="0"/>
          <w:numId w:val="15"/>
        </w:numPr>
        <w:spacing w:after="160" w:line="259" w:lineRule="auto"/>
      </w:pPr>
      <w:r>
        <w:t>L’ensemble des schémas de câblage de l’installation électrique du modulaire ;</w:t>
      </w:r>
    </w:p>
    <w:p w:rsidR="00DC46C2" w:rsidRDefault="00DC46C2" w:rsidP="00421398">
      <w:pPr>
        <w:pStyle w:val="Paragraphedeliste"/>
        <w:numPr>
          <w:ilvl w:val="0"/>
          <w:numId w:val="15"/>
        </w:numPr>
        <w:spacing w:after="160" w:line="259" w:lineRule="auto"/>
      </w:pPr>
      <w:r>
        <w:t>L’ensemble des fiches produits des équipements électriques (prises, éclairages etc.).</w:t>
      </w:r>
    </w:p>
    <w:p w:rsidR="00DC46C2" w:rsidRDefault="00F949AA" w:rsidP="00DC46C2">
      <w:pPr>
        <w:ind w:firstLine="0"/>
      </w:pPr>
      <w:r>
        <w:t xml:space="preserve">Pour le </w:t>
      </w:r>
      <w:r w:rsidR="00DC46C2">
        <w:t>chauffage/ventilation :</w:t>
      </w:r>
    </w:p>
    <w:p w:rsidR="00DC46C2" w:rsidRDefault="00DC46C2" w:rsidP="00421398">
      <w:pPr>
        <w:pStyle w:val="Paragraphedeliste"/>
        <w:numPr>
          <w:ilvl w:val="0"/>
          <w:numId w:val="16"/>
        </w:numPr>
        <w:spacing w:after="160" w:line="259" w:lineRule="auto"/>
      </w:pPr>
      <w:r>
        <w:t>Un descriptif technique de la solution proposée ;</w:t>
      </w:r>
    </w:p>
    <w:p w:rsidR="00DC46C2" w:rsidRDefault="00DC46C2" w:rsidP="00421398">
      <w:pPr>
        <w:pStyle w:val="Paragraphedeliste"/>
        <w:numPr>
          <w:ilvl w:val="0"/>
          <w:numId w:val="16"/>
        </w:numPr>
        <w:spacing w:after="160" w:line="259" w:lineRule="auto"/>
      </w:pPr>
      <w:r>
        <w:t>L’ensemble des fiches produits des équipements constituant la solution de ventilation et de chauffage ;</w:t>
      </w:r>
    </w:p>
    <w:p w:rsidR="00DC46C2" w:rsidRDefault="00DC46C2" w:rsidP="00421398">
      <w:pPr>
        <w:pStyle w:val="Paragraphedeliste"/>
        <w:numPr>
          <w:ilvl w:val="0"/>
          <w:numId w:val="16"/>
        </w:numPr>
        <w:spacing w:after="160" w:line="259" w:lineRule="auto"/>
      </w:pPr>
      <w:r>
        <w:t>Les plans d’implantation des équipeme</w:t>
      </w:r>
      <w:r w:rsidR="00F949AA">
        <w:t xml:space="preserve">nts liés à la </w:t>
      </w:r>
      <w:r>
        <w:t>ventilation/chauffage ;</w:t>
      </w:r>
    </w:p>
    <w:p w:rsidR="00DC46C2" w:rsidRDefault="00DC46C2" w:rsidP="00421398">
      <w:pPr>
        <w:pStyle w:val="Paragraphedeliste"/>
        <w:numPr>
          <w:ilvl w:val="0"/>
          <w:numId w:val="16"/>
        </w:numPr>
        <w:spacing w:after="160" w:line="259" w:lineRule="auto"/>
      </w:pPr>
      <w:r>
        <w:t>Les notes de calculs éventuelles.</w:t>
      </w:r>
    </w:p>
    <w:p w:rsidR="00DC46C2" w:rsidRDefault="00DC46C2" w:rsidP="00DC46C2">
      <w:pPr>
        <w:ind w:firstLine="0"/>
      </w:pPr>
      <w:r>
        <w:t>Pour le réseau d’eau potable :</w:t>
      </w:r>
    </w:p>
    <w:p w:rsidR="00DC46C2" w:rsidRDefault="00DC46C2" w:rsidP="00421398">
      <w:pPr>
        <w:pStyle w:val="Paragraphedeliste"/>
        <w:numPr>
          <w:ilvl w:val="0"/>
          <w:numId w:val="16"/>
        </w:numPr>
        <w:spacing w:after="160" w:line="259" w:lineRule="auto"/>
      </w:pPr>
      <w:r>
        <w:t>L’ensemble des fiches produits des équipements constituant le réseau ou les points de distribution/raccordement (robinetterie) ;</w:t>
      </w:r>
    </w:p>
    <w:p w:rsidR="00DC46C2" w:rsidRDefault="00DC46C2" w:rsidP="00421398">
      <w:pPr>
        <w:pStyle w:val="Paragraphedeliste"/>
        <w:numPr>
          <w:ilvl w:val="0"/>
          <w:numId w:val="16"/>
        </w:numPr>
        <w:spacing w:after="160" w:line="259" w:lineRule="auto"/>
      </w:pPr>
      <w:r>
        <w:t>Les plans d’implantation des équipements liés au réseau d’eau potable ainsi qu’au raccordement au point source (plan intérieurs et de raccordement) ;</w:t>
      </w:r>
    </w:p>
    <w:p w:rsidR="00DC46C2" w:rsidRDefault="00DC46C2" w:rsidP="00DC46C2">
      <w:pPr>
        <w:ind w:firstLine="0"/>
      </w:pPr>
      <w:r>
        <w:t>Pour le réseau d’eaux usées :</w:t>
      </w:r>
    </w:p>
    <w:p w:rsidR="00DC46C2" w:rsidRDefault="00DC46C2" w:rsidP="00421398">
      <w:pPr>
        <w:pStyle w:val="Paragraphedeliste"/>
        <w:numPr>
          <w:ilvl w:val="0"/>
          <w:numId w:val="16"/>
        </w:numPr>
        <w:spacing w:after="160" w:line="259" w:lineRule="auto"/>
        <w:jc w:val="left"/>
      </w:pPr>
      <w:r>
        <w:t>L’ensemble des fiches produits des équipements constitua</w:t>
      </w:r>
      <w:r w:rsidR="007C3B8D">
        <w:t>nt le réseau d’eaux usées ou le point</w:t>
      </w:r>
      <w:r>
        <w:t xml:space="preserve"> de raccordement ;</w:t>
      </w:r>
    </w:p>
    <w:p w:rsidR="00DC46C2" w:rsidRDefault="00DC46C2" w:rsidP="00421398">
      <w:pPr>
        <w:pStyle w:val="Paragraphedeliste"/>
        <w:numPr>
          <w:ilvl w:val="0"/>
          <w:numId w:val="16"/>
        </w:numPr>
        <w:spacing w:after="160" w:line="259" w:lineRule="auto"/>
        <w:jc w:val="left"/>
      </w:pPr>
      <w:r>
        <w:t>Les plans d’implantation des équipements liés au réseau d’eaux usées ainsi qu’au point de raccordement (plan intérieurs et de raccordement) ;</w:t>
      </w:r>
    </w:p>
    <w:p w:rsidR="00DC46C2" w:rsidRDefault="00DC46C2" w:rsidP="00DC46C2">
      <w:pPr>
        <w:ind w:firstLine="0"/>
      </w:pPr>
      <w:r>
        <w:t>Pour la sécurité incendie :</w:t>
      </w:r>
    </w:p>
    <w:p w:rsidR="00DC46C2" w:rsidRDefault="00DC46C2" w:rsidP="00421398">
      <w:pPr>
        <w:pStyle w:val="Paragraphedeliste"/>
        <w:numPr>
          <w:ilvl w:val="0"/>
          <w:numId w:val="17"/>
        </w:numPr>
        <w:spacing w:after="160" w:line="259" w:lineRule="auto"/>
        <w:jc w:val="left"/>
      </w:pPr>
      <w:r>
        <w:t>Un descriptif technique de la solution réglementaire pour la protection contre l’incendie ;</w:t>
      </w:r>
    </w:p>
    <w:p w:rsidR="00DC46C2" w:rsidRDefault="00DC46C2" w:rsidP="00421398">
      <w:pPr>
        <w:pStyle w:val="Paragraphedeliste"/>
        <w:numPr>
          <w:ilvl w:val="0"/>
          <w:numId w:val="17"/>
        </w:numPr>
        <w:spacing w:after="160" w:line="259" w:lineRule="auto"/>
        <w:jc w:val="left"/>
      </w:pPr>
      <w:r>
        <w:t>L’ensemble des fiches produits des équipements constituant la solution de SSI ;</w:t>
      </w:r>
    </w:p>
    <w:p w:rsidR="00DC46C2" w:rsidRDefault="00DC46C2" w:rsidP="00421398">
      <w:pPr>
        <w:pStyle w:val="Paragraphedeliste"/>
        <w:numPr>
          <w:ilvl w:val="0"/>
          <w:numId w:val="17"/>
        </w:numPr>
        <w:spacing w:after="160" w:line="259" w:lineRule="auto"/>
        <w:jc w:val="left"/>
      </w:pPr>
      <w:r>
        <w:t>Un plan d’implantation des équipements pour la protection contre l’incendie.</w:t>
      </w:r>
    </w:p>
    <w:p w:rsidR="00DC46C2" w:rsidRDefault="00DC46C2" w:rsidP="00DC46C2">
      <w:pPr>
        <w:spacing w:after="160" w:line="259" w:lineRule="auto"/>
        <w:ind w:firstLine="0"/>
        <w:jc w:val="left"/>
      </w:pPr>
      <w:r>
        <w:t>Pour les équipements du modulaire :</w:t>
      </w:r>
    </w:p>
    <w:p w:rsidR="00DC46C2" w:rsidRDefault="00DC46C2" w:rsidP="00421398">
      <w:pPr>
        <w:pStyle w:val="Paragraphedeliste"/>
        <w:numPr>
          <w:ilvl w:val="0"/>
          <w:numId w:val="21"/>
        </w:numPr>
        <w:spacing w:after="160" w:line="259" w:lineRule="auto"/>
      </w:pPr>
      <w:r>
        <w:lastRenderedPageBreak/>
        <w:t>Un descriptif et fiches produits des sanitaires proposés (WC, lavabo et douches) ;</w:t>
      </w:r>
    </w:p>
    <w:p w:rsidR="00DC46C2" w:rsidRDefault="00DC46C2" w:rsidP="00421398">
      <w:pPr>
        <w:pStyle w:val="Paragraphedeliste"/>
        <w:numPr>
          <w:ilvl w:val="0"/>
          <w:numId w:val="21"/>
        </w:numPr>
        <w:spacing w:after="160" w:line="259" w:lineRule="auto"/>
      </w:pPr>
      <w:r>
        <w:t>Un descriptif et la fiche produit du chauffe-eau.</w:t>
      </w:r>
    </w:p>
    <w:p w:rsidR="00215081" w:rsidRDefault="00215081" w:rsidP="00215081">
      <w:pPr>
        <w:spacing w:after="160" w:line="259" w:lineRule="auto"/>
        <w:ind w:firstLine="0"/>
      </w:pPr>
      <w:r>
        <w:t xml:space="preserve">Pour mémoire, le titulaire prend à sa charge la vérification des notes de calculs par un bureau de contrôle agréé. </w:t>
      </w:r>
    </w:p>
    <w:p w:rsidR="00DC46C2" w:rsidRDefault="00F5399D" w:rsidP="00DC46C2">
      <w:pPr>
        <w:pStyle w:val="Titre2"/>
      </w:pPr>
      <w:bookmarkStart w:id="250" w:name="_Toc205551309"/>
      <w:r>
        <w:t>C-5</w:t>
      </w:r>
      <w:r w:rsidR="00DC46C2">
        <w:t>-8-1-4</w:t>
      </w:r>
      <w:r w:rsidR="00DC46C2" w:rsidRPr="00F852FA">
        <w:t xml:space="preserve"> – </w:t>
      </w:r>
      <w:r w:rsidR="00DC46C2">
        <w:t>Travaux préparatoires</w:t>
      </w:r>
      <w:bookmarkEnd w:id="250"/>
    </w:p>
    <w:p w:rsidR="00DC46C2" w:rsidRDefault="00DC46C2" w:rsidP="00DC46C2"/>
    <w:p w:rsidR="00FB679B" w:rsidRDefault="00FB679B" w:rsidP="00FB679B">
      <w:pPr>
        <w:ind w:firstLine="0"/>
      </w:pPr>
      <w:r>
        <w:t>Le titulaire procèdera à l’abattage des arbres (pins) dans l’emprise de pose du bâtiment modulaire ainsi que ceux qui pourraient gêner lors de la man</w:t>
      </w:r>
      <w:r w:rsidR="0089785F">
        <w:t>utention. Les deux plants d’aloès</w:t>
      </w:r>
      <w:r>
        <w:t xml:space="preserve"> seront également retirés et mis en décharge. La zone de terrain n’est pas complètement plane ainsi il reviendra au titulaire de procéder à la préparation du sol de pose du modulaire pour permettre son accueil (terrassement, compactage, toutes sujétions incluses).</w:t>
      </w:r>
    </w:p>
    <w:p w:rsidR="00DC46C2" w:rsidRDefault="00F5399D" w:rsidP="00DC46C2">
      <w:pPr>
        <w:pStyle w:val="Titre2"/>
      </w:pPr>
      <w:bookmarkStart w:id="251" w:name="_Toc205551310"/>
      <w:r>
        <w:t>C-5</w:t>
      </w:r>
      <w:r w:rsidR="00DC46C2">
        <w:t>-8-1-5</w:t>
      </w:r>
      <w:r w:rsidR="00DC46C2" w:rsidRPr="00F852FA">
        <w:t xml:space="preserve"> – </w:t>
      </w:r>
      <w:r w:rsidR="00DC46C2">
        <w:t>Installations de chantier</w:t>
      </w:r>
      <w:bookmarkEnd w:id="251"/>
    </w:p>
    <w:p w:rsidR="00DC46C2" w:rsidRDefault="00DC46C2" w:rsidP="00DC46C2"/>
    <w:p w:rsidR="00DC46C2" w:rsidRDefault="00DC46C2" w:rsidP="00DC46C2">
      <w:pPr>
        <w:ind w:firstLine="0"/>
      </w:pPr>
      <w:proofErr w:type="spellStart"/>
      <w:r w:rsidRPr="0089785F">
        <w:t>Cf</w:t>
      </w:r>
      <w:proofErr w:type="spellEnd"/>
      <w:r w:rsidRPr="0089785F">
        <w:t xml:space="preserve"> </w:t>
      </w:r>
      <w:r w:rsidR="0089785F" w:rsidRPr="0089785F">
        <w:t>§B-2</w:t>
      </w:r>
      <w:r>
        <w:t xml:space="preserve"> du présent CCTP.</w:t>
      </w:r>
    </w:p>
    <w:p w:rsidR="00DC46C2" w:rsidRDefault="00F5399D" w:rsidP="00DC46C2">
      <w:pPr>
        <w:pStyle w:val="Titre2"/>
      </w:pPr>
      <w:bookmarkStart w:id="252" w:name="_Toc205551311"/>
      <w:r>
        <w:t>C-5</w:t>
      </w:r>
      <w:r w:rsidR="00DC46C2">
        <w:t>-8-2</w:t>
      </w:r>
      <w:r w:rsidR="00DC46C2" w:rsidRPr="00F852FA">
        <w:t xml:space="preserve"> – </w:t>
      </w:r>
      <w:r w:rsidR="0044276C">
        <w:t xml:space="preserve">PHASE </w:t>
      </w:r>
      <w:r w:rsidR="00DC46C2">
        <w:t>T</w:t>
      </w:r>
      <w:r w:rsidR="0044276C">
        <w:t>RAVAUX</w:t>
      </w:r>
      <w:bookmarkEnd w:id="252"/>
      <w:r w:rsidR="00DC46C2">
        <w:t xml:space="preserve"> </w:t>
      </w:r>
    </w:p>
    <w:p w:rsidR="00DC46C2" w:rsidRDefault="00F5399D" w:rsidP="00DC46C2">
      <w:pPr>
        <w:pStyle w:val="Titre2"/>
      </w:pPr>
      <w:bookmarkStart w:id="253" w:name="_Toc205551312"/>
      <w:r>
        <w:t>C-5</w:t>
      </w:r>
      <w:r w:rsidR="00DC46C2">
        <w:t>-8-2-1</w:t>
      </w:r>
      <w:r w:rsidR="00DC46C2" w:rsidRPr="00F852FA">
        <w:t xml:space="preserve"> – </w:t>
      </w:r>
      <w:r w:rsidR="00DC46C2">
        <w:t>Modulaires</w:t>
      </w:r>
      <w:bookmarkEnd w:id="253"/>
    </w:p>
    <w:p w:rsidR="00DC46C2" w:rsidRDefault="00F5399D" w:rsidP="00DC46C2">
      <w:pPr>
        <w:pStyle w:val="Titre2"/>
      </w:pPr>
      <w:bookmarkStart w:id="254" w:name="_Toc205551313"/>
      <w:r>
        <w:t>C-5</w:t>
      </w:r>
      <w:r w:rsidR="00DC46C2">
        <w:t>-8-2-1-1</w:t>
      </w:r>
      <w:r w:rsidR="00DC46C2" w:rsidRPr="00F852FA">
        <w:t xml:space="preserve"> – </w:t>
      </w:r>
      <w:r w:rsidR="00DC46C2">
        <w:t>Dimensions du bâtiment</w:t>
      </w:r>
      <w:bookmarkEnd w:id="254"/>
    </w:p>
    <w:p w:rsidR="00DC46C2" w:rsidRDefault="00DC46C2" w:rsidP="00DC46C2"/>
    <w:p w:rsidR="00DC46C2" w:rsidRDefault="00DC46C2" w:rsidP="00DC46C2">
      <w:pPr>
        <w:ind w:firstLine="0"/>
      </w:pPr>
      <w:r>
        <w:t>Le titulaire fournira et mettra en œuvre le bâtiment modulaire suivant (y compris toutes les opérations de grutage nécessaires) :</w:t>
      </w:r>
    </w:p>
    <w:p w:rsidR="002E4D24" w:rsidRDefault="002E4D24" w:rsidP="00DC46C2">
      <w:pPr>
        <w:ind w:firstLine="0"/>
      </w:pPr>
    </w:p>
    <w:p w:rsidR="00DC46C2" w:rsidRDefault="00DC46C2" w:rsidP="00DC46C2">
      <w:r>
        <w:rPr>
          <w:noProof/>
          <w:lang w:eastAsia="fr-FR"/>
        </w:rPr>
        <mc:AlternateContent>
          <mc:Choice Requires="wps">
            <w:drawing>
              <wp:anchor distT="0" distB="0" distL="114300" distR="114300" simplePos="0" relativeHeight="252104704" behindDoc="0" locked="0" layoutInCell="1" allowOverlap="1" wp14:anchorId="11A0415A" wp14:editId="4BF7E4C6">
                <wp:simplePos x="0" y="0"/>
                <wp:positionH relativeFrom="margin">
                  <wp:posOffset>2551869</wp:posOffset>
                </wp:positionH>
                <wp:positionV relativeFrom="paragraph">
                  <wp:posOffset>201637</wp:posOffset>
                </wp:positionV>
                <wp:extent cx="931984" cy="603690"/>
                <wp:effectExtent l="0" t="0" r="0" b="6350"/>
                <wp:wrapNone/>
                <wp:docPr id="296" name="Zone de texte 296"/>
                <wp:cNvGraphicFramePr/>
                <a:graphic xmlns:a="http://schemas.openxmlformats.org/drawingml/2006/main">
                  <a:graphicData uri="http://schemas.microsoft.com/office/word/2010/wordprocessingShape">
                    <wps:wsp>
                      <wps:cNvSpPr txBox="1"/>
                      <wps:spPr>
                        <a:xfrm>
                          <a:off x="0" y="0"/>
                          <a:ext cx="931984" cy="603690"/>
                        </a:xfrm>
                        <a:prstGeom prst="rect">
                          <a:avLst/>
                        </a:prstGeom>
                        <a:noFill/>
                        <a:ln w="6350">
                          <a:noFill/>
                        </a:ln>
                      </wps:spPr>
                      <wps:txbx>
                        <w:txbxContent>
                          <w:p w:rsidR="00872EC6" w:rsidRDefault="00872EC6" w:rsidP="00DC46C2">
                            <w:pPr>
                              <w:ind w:firstLine="0"/>
                              <w:jc w:val="center"/>
                            </w:pPr>
                            <w:r>
                              <w:t>Chauffe-eau de 200l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A0415A" id="Zone de texte 296" o:spid="_x0000_s1130" type="#_x0000_t202" style="position:absolute;left:0;text-align:left;margin-left:200.95pt;margin-top:15.9pt;width:73.4pt;height:47.55pt;z-index:252104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" filled="f" stroked="f" strokeweight=".5pt">
                <v:textbox>
                  <w:txbxContent>
                    <w:p w:rsidR="00872EC6" w:rsidRDefault="00872EC6" w:rsidP="00DC46C2">
                      <w:pPr>
                        <w:ind w:firstLine="0"/>
                        <w:jc w:val="center"/>
                      </w:pPr>
                      <w:r>
                        <w:t>Chauffe-eau de 200l</w:t>
                      </w:r>
                    </w:p>
                  </w:txbxContent>
                </v:textbox>
                <w10:wrap anchorx="margin"/>
              </v:shape>
            </w:pict>
          </mc:Fallback>
        </mc:AlternateContent>
      </w:r>
      <w:r>
        <w:rPr>
          <w:noProof/>
          <w:lang w:eastAsia="fr-FR"/>
        </w:rPr>
        <mc:AlternateContent>
          <mc:Choice Requires="wps">
            <w:drawing>
              <wp:anchor distT="0" distB="0" distL="114300" distR="114300" simplePos="0" relativeHeight="252103680" behindDoc="0" locked="0" layoutInCell="1" allowOverlap="1" wp14:anchorId="24794D56" wp14:editId="5C989282">
                <wp:simplePos x="0" y="0"/>
                <wp:positionH relativeFrom="margin">
                  <wp:posOffset>1924832</wp:posOffset>
                </wp:positionH>
                <wp:positionV relativeFrom="paragraph">
                  <wp:posOffset>93394</wp:posOffset>
                </wp:positionV>
                <wp:extent cx="803030" cy="281354"/>
                <wp:effectExtent l="0" t="0" r="0" b="4445"/>
                <wp:wrapNone/>
                <wp:docPr id="298" name="Zone de texte 298"/>
                <wp:cNvGraphicFramePr/>
                <a:graphic xmlns:a="http://schemas.openxmlformats.org/drawingml/2006/main">
                  <a:graphicData uri="http://schemas.microsoft.com/office/word/2010/wordprocessingShape">
                    <wps:wsp>
                      <wps:cNvSpPr txBox="1"/>
                      <wps:spPr>
                        <a:xfrm>
                          <a:off x="0" y="0"/>
                          <a:ext cx="803030" cy="281354"/>
                        </a:xfrm>
                        <a:prstGeom prst="rect">
                          <a:avLst/>
                        </a:prstGeom>
                        <a:noFill/>
                        <a:ln w="6350">
                          <a:noFill/>
                        </a:ln>
                      </wps:spPr>
                      <wps:txbx>
                        <w:txbxContent>
                          <w:p w:rsidR="00872EC6" w:rsidRDefault="00872EC6" w:rsidP="00DC46C2">
                            <w:pPr>
                              <w:ind w:firstLine="0"/>
                            </w:pPr>
                            <w:r>
                              <w:t>Lavabo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794D56" id="Zone de texte 298" o:spid="_x0000_s1131" type="#_x0000_t202" style="position:absolute;left:0;text-align:left;margin-left:151.55pt;margin-top:7.35pt;width:63.25pt;height:22.15pt;z-index:252103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" filled="f" stroked="f" strokeweight=".5pt">
                <v:textbox>
                  <w:txbxContent>
                    <w:p w:rsidR="00872EC6" w:rsidRDefault="00872EC6" w:rsidP="00DC46C2">
                      <w:pPr>
                        <w:ind w:firstLine="0"/>
                      </w:pPr>
                      <w:r>
                        <w:t>Lavabo</w:t>
                      </w:r>
                    </w:p>
                  </w:txbxContent>
                </v:textbox>
                <w10:wrap anchorx="margin"/>
              </v:shape>
            </w:pict>
          </mc:Fallback>
        </mc:AlternateContent>
      </w:r>
      <w:r>
        <w:rPr>
          <w:noProof/>
          <w:lang w:eastAsia="fr-FR"/>
        </w:rPr>
        <mc:AlternateContent>
          <mc:Choice Requires="wps">
            <w:drawing>
              <wp:anchor distT="0" distB="0" distL="114300" distR="114300" simplePos="0" relativeHeight="252102656" behindDoc="0" locked="0" layoutInCell="1" allowOverlap="1" wp14:anchorId="64396AAD" wp14:editId="09BE6CCE">
                <wp:simplePos x="0" y="0"/>
                <wp:positionH relativeFrom="margin">
                  <wp:posOffset>1068705</wp:posOffset>
                </wp:positionH>
                <wp:positionV relativeFrom="paragraph">
                  <wp:posOffset>92954</wp:posOffset>
                </wp:positionV>
                <wp:extent cx="445477" cy="281354"/>
                <wp:effectExtent l="0" t="0" r="0" b="4445"/>
                <wp:wrapNone/>
                <wp:docPr id="299" name="Zone de texte 299"/>
                <wp:cNvGraphicFramePr/>
                <a:graphic xmlns:a="http://schemas.openxmlformats.org/drawingml/2006/main">
                  <a:graphicData uri="http://schemas.microsoft.com/office/word/2010/wordprocessingShape">
                    <wps:wsp>
                      <wps:cNvSpPr txBox="1"/>
                      <wps:spPr>
                        <a:xfrm>
                          <a:off x="0" y="0"/>
                          <a:ext cx="445477" cy="281354"/>
                        </a:xfrm>
                        <a:prstGeom prst="rect">
                          <a:avLst/>
                        </a:prstGeom>
                        <a:noFill/>
                        <a:ln w="6350">
                          <a:noFill/>
                        </a:ln>
                      </wps:spPr>
                      <wps:txbx>
                        <w:txbxContent>
                          <w:p w:rsidR="00872EC6" w:rsidRDefault="00872EC6" w:rsidP="00DC46C2">
                            <w:pPr>
                              <w:ind w:firstLine="0"/>
                            </w:pPr>
                            <w:r>
                              <w:t>WC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396AAD" id="Zone de texte 299" o:spid="_x0000_s1132" type="#_x0000_t202" style="position:absolute;left:0;text-align:left;margin-left:84.15pt;margin-top:7.3pt;width:35.1pt;height:22.15pt;z-index:252102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" filled="f" stroked="f" strokeweight=".5pt">
                <v:textbox>
                  <w:txbxContent>
                    <w:p w:rsidR="00872EC6" w:rsidRDefault="00872EC6" w:rsidP="00DC46C2">
                      <w:pPr>
                        <w:ind w:firstLine="0"/>
                      </w:pPr>
                      <w:r>
                        <w:t>WC</w:t>
                      </w:r>
                    </w:p>
                  </w:txbxContent>
                </v:textbox>
                <w10:wrap anchorx="margin"/>
              </v:shape>
            </w:pict>
          </mc:Fallback>
        </mc:AlternateContent>
      </w:r>
      <w:r>
        <w:rPr>
          <w:noProof/>
          <w:lang w:eastAsia="fr-FR"/>
        </w:rPr>
        <mc:AlternateContent>
          <mc:Choice Requires="wps">
            <w:drawing>
              <wp:anchor distT="0" distB="0" distL="114300" distR="114300" simplePos="0" relativeHeight="252101632" behindDoc="0" locked="0" layoutInCell="1" allowOverlap="1" wp14:anchorId="6960DB46" wp14:editId="43C8EE5C">
                <wp:simplePos x="0" y="0"/>
                <wp:positionH relativeFrom="margin">
                  <wp:posOffset>-11723</wp:posOffset>
                </wp:positionH>
                <wp:positionV relativeFrom="paragraph">
                  <wp:posOffset>81280</wp:posOffset>
                </wp:positionV>
                <wp:extent cx="996315" cy="281354"/>
                <wp:effectExtent l="0" t="0" r="0" b="4445"/>
                <wp:wrapNone/>
                <wp:docPr id="300" name="Zone de texte 300"/>
                <wp:cNvGraphicFramePr/>
                <a:graphic xmlns:a="http://schemas.openxmlformats.org/drawingml/2006/main">
                  <a:graphicData uri="http://schemas.microsoft.com/office/word/2010/wordprocessingShape">
                    <wps:wsp>
                      <wps:cNvSpPr txBox="1"/>
                      <wps:spPr>
                        <a:xfrm>
                          <a:off x="0" y="0"/>
                          <a:ext cx="996315" cy="281354"/>
                        </a:xfrm>
                        <a:prstGeom prst="rect">
                          <a:avLst/>
                        </a:prstGeom>
                        <a:noFill/>
                        <a:ln w="6350">
                          <a:noFill/>
                        </a:ln>
                      </wps:spPr>
                      <wps:txbx>
                        <w:txbxContent>
                          <w:p w:rsidR="00872EC6" w:rsidRDefault="00872EC6" w:rsidP="00DC46C2">
                            <w:pPr>
                              <w:ind w:firstLine="0"/>
                            </w:pPr>
                            <w:r>
                              <w:t>Bloc Douche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60DB46" id="Zone de texte 300" o:spid="_x0000_s1133" type="#_x0000_t202" style="position:absolute;left:0;text-align:left;margin-left:-.9pt;margin-top:6.4pt;width:78.45pt;height:22.15pt;z-index:252101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" filled="f" stroked="f" strokeweight=".5pt">
                <v:textbox>
                  <w:txbxContent>
                    <w:p w:rsidR="00872EC6" w:rsidRDefault="00872EC6" w:rsidP="00DC46C2">
                      <w:pPr>
                        <w:ind w:firstLine="0"/>
                      </w:pPr>
                      <w:r>
                        <w:t>Bloc Douche</w:t>
                      </w:r>
                    </w:p>
                  </w:txbxContent>
                </v:textbox>
                <w10:wrap anchorx="margin"/>
              </v:shape>
            </w:pict>
          </mc:Fallback>
        </mc:AlternateContent>
      </w:r>
    </w:p>
    <w:p w:rsidR="00DC46C2" w:rsidRDefault="00DC46C2" w:rsidP="00DC46C2">
      <w:r>
        <w:rPr>
          <w:noProof/>
          <w:lang w:eastAsia="fr-FR"/>
        </w:rPr>
        <mc:AlternateContent>
          <mc:Choice Requires="wps">
            <w:drawing>
              <wp:anchor distT="0" distB="0" distL="114300" distR="114300" simplePos="0" relativeHeight="252116992" behindDoc="0" locked="0" layoutInCell="1" allowOverlap="1" wp14:anchorId="081078DA" wp14:editId="7AF8EBE1">
                <wp:simplePos x="0" y="0"/>
                <wp:positionH relativeFrom="column">
                  <wp:posOffset>5835650</wp:posOffset>
                </wp:positionH>
                <wp:positionV relativeFrom="paragraph">
                  <wp:posOffset>187324</wp:posOffset>
                </wp:positionV>
                <wp:extent cx="0" cy="2629535"/>
                <wp:effectExtent l="76200" t="38100" r="57150" b="56515"/>
                <wp:wrapNone/>
                <wp:docPr id="302" name="Connecteur droit avec flèche 302"/>
                <wp:cNvGraphicFramePr/>
                <a:graphic xmlns:a="http://schemas.openxmlformats.org/drawingml/2006/main">
                  <a:graphicData uri="http://schemas.microsoft.com/office/word/2010/wordprocessingShape">
                    <wps:wsp>
                      <wps:cNvCnPr/>
                      <wps:spPr>
                        <a:xfrm>
                          <a:off x="0" y="0"/>
                          <a:ext cx="0" cy="2629535"/>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1051DF2" id="Connecteur droit avec flèche 302" o:spid="_x0000_s1026" type="#_x0000_t32" style="position:absolute;margin-left:459.5pt;margin-top:14.75pt;width:0;height:207.05pt;z-index:252116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" strokecolor="#4579b8 [3044]">
                <v:stroke startarrow="block" endarrow="block"/>
              </v:shape>
            </w:pict>
          </mc:Fallback>
        </mc:AlternateContent>
      </w:r>
      <w:r>
        <w:rPr>
          <w:noProof/>
          <w:lang w:eastAsia="fr-FR"/>
        </w:rPr>
        <mc:AlternateContent>
          <mc:Choice Requires="wps">
            <w:drawing>
              <wp:anchor distT="0" distB="0" distL="114300" distR="114300" simplePos="0" relativeHeight="252085248" behindDoc="0" locked="0" layoutInCell="1" allowOverlap="1" wp14:anchorId="3A7E08C8" wp14:editId="1023A5D1">
                <wp:simplePos x="0" y="0"/>
                <wp:positionH relativeFrom="column">
                  <wp:posOffset>3331601</wp:posOffset>
                </wp:positionH>
                <wp:positionV relativeFrom="paragraph">
                  <wp:posOffset>183221</wp:posOffset>
                </wp:positionV>
                <wp:extent cx="45719" cy="2625969"/>
                <wp:effectExtent l="0" t="0" r="12065" b="22225"/>
                <wp:wrapNone/>
                <wp:docPr id="303" name="Rectangle 303"/>
                <wp:cNvGraphicFramePr/>
                <a:graphic xmlns:a="http://schemas.openxmlformats.org/drawingml/2006/main">
                  <a:graphicData uri="http://schemas.microsoft.com/office/word/2010/wordprocessingShape">
                    <wps:wsp>
                      <wps:cNvSpPr/>
                      <wps:spPr>
                        <a:xfrm>
                          <a:off x="0" y="0"/>
                          <a:ext cx="45719" cy="262596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89563B5" id="Rectangle 303" o:spid="_x0000_s1026" style="position:absolute;margin-left:262.35pt;margin-top:14.45pt;width:3.6pt;height:206.75pt;z-index:252085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" fillcolor="#4f81bd [3204]" strokecolor="#243f60 [1604]" strokeweight="2pt"/>
            </w:pict>
          </mc:Fallback>
        </mc:AlternateContent>
      </w:r>
      <w:r>
        <w:rPr>
          <w:noProof/>
          <w:lang w:eastAsia="fr-FR"/>
        </w:rPr>
        <mc:AlternateContent>
          <mc:Choice Requires="wps">
            <w:drawing>
              <wp:anchor distT="0" distB="0" distL="114300" distR="114300" simplePos="0" relativeHeight="252082176" behindDoc="0" locked="0" layoutInCell="1" allowOverlap="1" wp14:anchorId="429D0F81" wp14:editId="1E6893C5">
                <wp:simplePos x="0" y="0"/>
                <wp:positionH relativeFrom="margin">
                  <wp:posOffset>13970</wp:posOffset>
                </wp:positionH>
                <wp:positionV relativeFrom="paragraph">
                  <wp:posOffset>183222</wp:posOffset>
                </wp:positionV>
                <wp:extent cx="5707380" cy="2637692"/>
                <wp:effectExtent l="0" t="0" r="26670" b="10795"/>
                <wp:wrapNone/>
                <wp:docPr id="304" name="Rectangle 304"/>
                <wp:cNvGraphicFramePr/>
                <a:graphic xmlns:a="http://schemas.openxmlformats.org/drawingml/2006/main">
                  <a:graphicData uri="http://schemas.microsoft.com/office/word/2010/wordprocessingShape">
                    <wps:wsp>
                      <wps:cNvSpPr/>
                      <wps:spPr>
                        <a:xfrm>
                          <a:off x="0" y="0"/>
                          <a:ext cx="5707380" cy="2637692"/>
                        </a:xfrm>
                        <a:prstGeom prst="rect">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3D12B0B" id="Rectangle 304" o:spid="_x0000_s1026" style="position:absolute;margin-left:1.1pt;margin-top:14.45pt;width:449.4pt;height:207.7pt;z-index:25208217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" fillcolor="#dbe5f1 [660]" strokecolor="#243f60 [1604]" strokeweight="2pt">
                <w10:wrap anchorx="margin"/>
              </v:rect>
            </w:pict>
          </mc:Fallback>
        </mc:AlternateContent>
      </w:r>
      <w:r>
        <w:rPr>
          <w:noProof/>
          <w:lang w:eastAsia="fr-FR"/>
        </w:rPr>
        <mc:AlternateContent>
          <mc:Choice Requires="wps">
            <w:drawing>
              <wp:anchor distT="0" distB="0" distL="114300" distR="114300" simplePos="0" relativeHeight="252096512" behindDoc="0" locked="0" layoutInCell="1" allowOverlap="1" wp14:anchorId="2CF9A01E" wp14:editId="7F807789">
                <wp:simplePos x="0" y="0"/>
                <wp:positionH relativeFrom="column">
                  <wp:posOffset>1637030</wp:posOffset>
                </wp:positionH>
                <wp:positionV relativeFrom="paragraph">
                  <wp:posOffset>188205</wp:posOffset>
                </wp:positionV>
                <wp:extent cx="45719" cy="1500554"/>
                <wp:effectExtent l="0" t="0" r="12065" b="23495"/>
                <wp:wrapNone/>
                <wp:docPr id="305" name="Rectangle 305"/>
                <wp:cNvGraphicFramePr/>
                <a:graphic xmlns:a="http://schemas.openxmlformats.org/drawingml/2006/main">
                  <a:graphicData uri="http://schemas.microsoft.com/office/word/2010/wordprocessingShape">
                    <wps:wsp>
                      <wps:cNvSpPr/>
                      <wps:spPr>
                        <a:xfrm>
                          <a:off x="0" y="0"/>
                          <a:ext cx="45719" cy="150055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630CAD" id="Rectangle 305" o:spid="_x0000_s1026" style="position:absolute;margin-left:128.9pt;margin-top:14.8pt;width:3.6pt;height:118.15pt;z-index:25209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" fillcolor="#4f81bd [3204]" strokecolor="#243f60 [1604]" strokeweight="2pt"/>
            </w:pict>
          </mc:Fallback>
        </mc:AlternateContent>
      </w:r>
      <w:r>
        <w:rPr>
          <w:noProof/>
          <w:lang w:eastAsia="fr-FR"/>
        </w:rPr>
        <mc:AlternateContent>
          <mc:Choice Requires="wps">
            <w:drawing>
              <wp:anchor distT="0" distB="0" distL="114300" distR="114300" simplePos="0" relativeHeight="252095488" behindDoc="0" locked="0" layoutInCell="1" allowOverlap="1" wp14:anchorId="7E76BE66" wp14:editId="2C73442B">
                <wp:simplePos x="0" y="0"/>
                <wp:positionH relativeFrom="column">
                  <wp:posOffset>852170</wp:posOffset>
                </wp:positionH>
                <wp:positionV relativeFrom="paragraph">
                  <wp:posOffset>183222</wp:posOffset>
                </wp:positionV>
                <wp:extent cx="45719" cy="1500554"/>
                <wp:effectExtent l="0" t="0" r="12065" b="23495"/>
                <wp:wrapNone/>
                <wp:docPr id="306" name="Rectangle 306"/>
                <wp:cNvGraphicFramePr/>
                <a:graphic xmlns:a="http://schemas.openxmlformats.org/drawingml/2006/main">
                  <a:graphicData uri="http://schemas.microsoft.com/office/word/2010/wordprocessingShape">
                    <wps:wsp>
                      <wps:cNvSpPr/>
                      <wps:spPr>
                        <a:xfrm>
                          <a:off x="0" y="0"/>
                          <a:ext cx="45719" cy="150055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26471C" id="Rectangle 306" o:spid="_x0000_s1026" style="position:absolute;margin-left:67.1pt;margin-top:14.45pt;width:3.6pt;height:118.15pt;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" fillcolor="#4f81bd [3204]" strokecolor="#243f60 [1604]" strokeweight="2pt"/>
            </w:pict>
          </mc:Fallback>
        </mc:AlternateContent>
      </w:r>
      <w:r>
        <w:rPr>
          <w:noProof/>
          <w:lang w:eastAsia="fr-FR"/>
        </w:rPr>
        <w:drawing>
          <wp:anchor distT="0" distB="0" distL="114300" distR="114300" simplePos="0" relativeHeight="252092416" behindDoc="0" locked="0" layoutInCell="1" allowOverlap="1" wp14:anchorId="5D0AFBDD" wp14:editId="096D29C0">
            <wp:simplePos x="0" y="0"/>
            <wp:positionH relativeFrom="column">
              <wp:posOffset>1983448</wp:posOffset>
            </wp:positionH>
            <wp:positionV relativeFrom="paragraph">
              <wp:posOffset>183223</wp:posOffset>
            </wp:positionV>
            <wp:extent cx="633046" cy="633046"/>
            <wp:effectExtent l="0" t="0" r="0" b="0"/>
            <wp:wrapNone/>
            <wp:docPr id="337" name="Imag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ink-Top-View-PNG-High-Quality-Imag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37333" cy="637333"/>
                    </a:xfrm>
                    <a:prstGeom prst="rect">
                      <a:avLst/>
                    </a:prstGeom>
                  </pic:spPr>
                </pic:pic>
              </a:graphicData>
            </a:graphic>
            <wp14:sizeRelH relativeFrom="page">
              <wp14:pctWidth>0</wp14:pctWidth>
            </wp14:sizeRelH>
            <wp14:sizeRelV relativeFrom="page">
              <wp14:pctHeight>0</wp14:pctHeight>
            </wp14:sizeRelV>
          </wp:anchor>
        </w:drawing>
      </w:r>
    </w:p>
    <w:p w:rsidR="00DC46C2" w:rsidRDefault="00DC46C2" w:rsidP="00DC46C2">
      <w:r>
        <w:rPr>
          <w:noProof/>
          <w:lang w:eastAsia="fr-FR"/>
        </w:rPr>
        <w:drawing>
          <wp:anchor distT="0" distB="0" distL="114300" distR="114300" simplePos="0" relativeHeight="252094464" behindDoc="0" locked="0" layoutInCell="1" allowOverlap="1" wp14:anchorId="3BE763C5" wp14:editId="36EB5F2C">
            <wp:simplePos x="0" y="0"/>
            <wp:positionH relativeFrom="column">
              <wp:posOffset>898721</wp:posOffset>
            </wp:positionH>
            <wp:positionV relativeFrom="paragraph">
              <wp:posOffset>3614</wp:posOffset>
            </wp:positionV>
            <wp:extent cx="761804" cy="761804"/>
            <wp:effectExtent l="0" t="0" r="635" b="635"/>
            <wp:wrapNone/>
            <wp:docPr id="338" name="Imag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ngtree-toilet-comod-top-view-transparent-vector-png-image_8940126.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761804" cy="761804"/>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2093440" behindDoc="0" locked="0" layoutInCell="1" allowOverlap="1" wp14:anchorId="7EAEF652" wp14:editId="192C91BE">
            <wp:simplePos x="0" y="0"/>
            <wp:positionH relativeFrom="column">
              <wp:posOffset>48846</wp:posOffset>
            </wp:positionH>
            <wp:positionV relativeFrom="paragraph">
              <wp:posOffset>3517</wp:posOffset>
            </wp:positionV>
            <wp:extent cx="801565" cy="801565"/>
            <wp:effectExtent l="0" t="0" r="0" b="0"/>
            <wp:wrapNone/>
            <wp:docPr id="339" name="Imag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receveur-douche-m72-150E150.png"/>
                    <pic:cNvPicPr/>
                  </pic:nvPicPr>
                  <pic:blipFill>
                    <a:blip r:embed="rId55">
                      <a:extLst>
                        <a:ext uri="{28A0092B-C50C-407E-A947-70E740481C1C}">
                          <a14:useLocalDpi xmlns:a14="http://schemas.microsoft.com/office/drawing/2010/main" val="0"/>
                        </a:ext>
                      </a:extLst>
                    </a:blip>
                    <a:stretch>
                      <a:fillRect/>
                    </a:stretch>
                  </pic:blipFill>
                  <pic:spPr>
                    <a:xfrm rot="16200000">
                      <a:off x="0" y="0"/>
                      <a:ext cx="801565" cy="801565"/>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mc:AlternateContent>
          <mc:Choice Requires="wps">
            <w:drawing>
              <wp:anchor distT="0" distB="0" distL="114300" distR="114300" simplePos="0" relativeHeight="252091392" behindDoc="0" locked="0" layoutInCell="1" allowOverlap="1" wp14:anchorId="5DDFD381" wp14:editId="6EC1DF84">
                <wp:simplePos x="0" y="0"/>
                <wp:positionH relativeFrom="column">
                  <wp:posOffset>2821452</wp:posOffset>
                </wp:positionH>
                <wp:positionV relativeFrom="paragraph">
                  <wp:posOffset>4054</wp:posOffset>
                </wp:positionV>
                <wp:extent cx="462964" cy="457200"/>
                <wp:effectExtent l="0" t="0" r="0" b="0"/>
                <wp:wrapNone/>
                <wp:docPr id="307" name="Ellipse 307"/>
                <wp:cNvGraphicFramePr/>
                <a:graphic xmlns:a="http://schemas.openxmlformats.org/drawingml/2006/main">
                  <a:graphicData uri="http://schemas.microsoft.com/office/word/2010/wordprocessingShape">
                    <wps:wsp>
                      <wps:cNvSpPr/>
                      <wps:spPr>
                        <a:xfrm>
                          <a:off x="0" y="0"/>
                          <a:ext cx="462964" cy="457200"/>
                        </a:xfrm>
                        <a:prstGeom prst="ellipse">
                          <a:avLst/>
                        </a:prstGeom>
                        <a:solidFill>
                          <a:schemeClr val="accent6">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45E922A9" id="Ellipse 307" o:spid="_x0000_s1026" style="position:absolute;margin-left:222.15pt;margin-top:.3pt;width:36.45pt;height:36pt;z-index:252091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" fillcolor="#fbd4b4 [1305]" stroked="f" strokeweight="2pt"/>
            </w:pict>
          </mc:Fallback>
        </mc:AlternateContent>
      </w:r>
      <w:r>
        <w:rPr>
          <w:noProof/>
          <w:lang w:eastAsia="fr-FR"/>
        </w:rPr>
        <mc:AlternateContent>
          <mc:Choice Requires="wps">
            <w:drawing>
              <wp:anchor distT="0" distB="0" distL="114300" distR="114300" simplePos="0" relativeHeight="252088320" behindDoc="0" locked="0" layoutInCell="1" allowOverlap="1" wp14:anchorId="1EA8BB20" wp14:editId="4A1F6AF4">
                <wp:simplePos x="0" y="0"/>
                <wp:positionH relativeFrom="column">
                  <wp:posOffset>3400522</wp:posOffset>
                </wp:positionH>
                <wp:positionV relativeFrom="paragraph">
                  <wp:posOffset>3175</wp:posOffset>
                </wp:positionV>
                <wp:extent cx="381000" cy="392723"/>
                <wp:effectExtent l="0" t="0" r="0" b="7620"/>
                <wp:wrapNone/>
                <wp:docPr id="308" name="Rectangle 308"/>
                <wp:cNvGraphicFramePr/>
                <a:graphic xmlns:a="http://schemas.openxmlformats.org/drawingml/2006/main">
                  <a:graphicData uri="http://schemas.microsoft.com/office/word/2010/wordprocessingShape">
                    <wps:wsp>
                      <wps:cNvSpPr/>
                      <wps:spPr>
                        <a:xfrm>
                          <a:off x="0" y="0"/>
                          <a:ext cx="381000" cy="392723"/>
                        </a:xfrm>
                        <a:prstGeom prst="rect">
                          <a:avLst/>
                        </a:prstGeom>
                        <a:solidFill>
                          <a:schemeClr val="bg2">
                            <a:lumMod val="9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E03B4D7" id="Rectangle 308" o:spid="_x0000_s1026" style="position:absolute;margin-left:267.75pt;margin-top:.25pt;width:30pt;height:30.9pt;z-index:252088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" fillcolor="#ddd8c2 [2894]" stroked="f" strokeweight="2pt"/>
            </w:pict>
          </mc:Fallback>
        </mc:AlternateContent>
      </w:r>
      <w:r>
        <w:rPr>
          <w:noProof/>
          <w:lang w:eastAsia="fr-FR"/>
        </w:rPr>
        <mc:AlternateContent>
          <mc:Choice Requires="wps">
            <w:drawing>
              <wp:anchor distT="0" distB="0" distL="114300" distR="114300" simplePos="0" relativeHeight="252090368" behindDoc="0" locked="0" layoutInCell="1" allowOverlap="1" wp14:anchorId="3256F28D" wp14:editId="4CA3D1E1">
                <wp:simplePos x="0" y="0"/>
                <wp:positionH relativeFrom="column">
                  <wp:posOffset>4263293</wp:posOffset>
                </wp:positionH>
                <wp:positionV relativeFrom="paragraph">
                  <wp:posOffset>3810</wp:posOffset>
                </wp:positionV>
                <wp:extent cx="381000" cy="392723"/>
                <wp:effectExtent l="0" t="0" r="0" b="7620"/>
                <wp:wrapNone/>
                <wp:docPr id="309" name="Rectangle 309"/>
                <wp:cNvGraphicFramePr/>
                <a:graphic xmlns:a="http://schemas.openxmlformats.org/drawingml/2006/main">
                  <a:graphicData uri="http://schemas.microsoft.com/office/word/2010/wordprocessingShape">
                    <wps:wsp>
                      <wps:cNvSpPr/>
                      <wps:spPr>
                        <a:xfrm>
                          <a:off x="0" y="0"/>
                          <a:ext cx="381000" cy="392723"/>
                        </a:xfrm>
                        <a:prstGeom prst="rect">
                          <a:avLst/>
                        </a:prstGeom>
                        <a:solidFill>
                          <a:schemeClr val="bg2">
                            <a:lumMod val="9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66C37DD" id="Rectangle 309" o:spid="_x0000_s1026" style="position:absolute;margin-left:335.7pt;margin-top:.3pt;width:30pt;height:30.9pt;z-index:252090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" fillcolor="#ddd8c2 [2894]" stroked="f" strokeweight="2pt"/>
            </w:pict>
          </mc:Fallback>
        </mc:AlternateContent>
      </w:r>
      <w:r>
        <w:rPr>
          <w:noProof/>
          <w:lang w:eastAsia="fr-FR"/>
        </w:rPr>
        <mc:AlternateContent>
          <mc:Choice Requires="wps">
            <w:drawing>
              <wp:anchor distT="0" distB="0" distL="114300" distR="114300" simplePos="0" relativeHeight="252089344" behindDoc="0" locked="0" layoutInCell="1" allowOverlap="1" wp14:anchorId="43B78998" wp14:editId="7326526C">
                <wp:simplePos x="0" y="0"/>
                <wp:positionH relativeFrom="column">
                  <wp:posOffset>3835302</wp:posOffset>
                </wp:positionH>
                <wp:positionV relativeFrom="paragraph">
                  <wp:posOffset>3614</wp:posOffset>
                </wp:positionV>
                <wp:extent cx="381000" cy="392723"/>
                <wp:effectExtent l="0" t="0" r="0" b="7620"/>
                <wp:wrapNone/>
                <wp:docPr id="310" name="Rectangle 310"/>
                <wp:cNvGraphicFramePr/>
                <a:graphic xmlns:a="http://schemas.openxmlformats.org/drawingml/2006/main">
                  <a:graphicData uri="http://schemas.microsoft.com/office/word/2010/wordprocessingShape">
                    <wps:wsp>
                      <wps:cNvSpPr/>
                      <wps:spPr>
                        <a:xfrm>
                          <a:off x="0" y="0"/>
                          <a:ext cx="381000" cy="392723"/>
                        </a:xfrm>
                        <a:prstGeom prst="rect">
                          <a:avLst/>
                        </a:prstGeom>
                        <a:solidFill>
                          <a:schemeClr val="bg2">
                            <a:lumMod val="9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DAE40C" id="Rectangle 310" o:spid="_x0000_s1026" style="position:absolute;margin-left:302pt;margin-top:.3pt;width:30pt;height:30.9pt;z-index:252089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" fillcolor="#ddd8c2 [2894]" stroked="f" strokeweight="2pt"/>
            </w:pict>
          </mc:Fallback>
        </mc:AlternateContent>
      </w:r>
    </w:p>
    <w:p w:rsidR="00DC46C2" w:rsidRDefault="00DC46C2" w:rsidP="00DC46C2">
      <w:r>
        <w:rPr>
          <w:noProof/>
          <w:lang w:eastAsia="fr-FR"/>
        </w:rPr>
        <mc:AlternateContent>
          <mc:Choice Requires="wps">
            <w:drawing>
              <wp:anchor distT="0" distB="0" distL="114300" distR="114300" simplePos="0" relativeHeight="252119040" behindDoc="0" locked="0" layoutInCell="1" allowOverlap="1" wp14:anchorId="20350102" wp14:editId="2C74624D">
                <wp:simplePos x="0" y="0"/>
                <wp:positionH relativeFrom="margin">
                  <wp:posOffset>5584190</wp:posOffset>
                </wp:positionH>
                <wp:positionV relativeFrom="paragraph">
                  <wp:posOffset>8890</wp:posOffset>
                </wp:positionV>
                <wp:extent cx="220980" cy="205740"/>
                <wp:effectExtent l="0" t="0" r="7620" b="3810"/>
                <wp:wrapNone/>
                <wp:docPr id="311" name="Éclair 311"/>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F23B238" id="Éclair 311" o:spid="_x0000_s1026" type="#_x0000_t73" style="position:absolute;margin-left:439.7pt;margin-top:.7pt;width:17.4pt;height:16.2pt;z-index:25211904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" fillcolor="red" stroked="f" strokeweight="2pt">
                <w10:wrap anchorx="margin"/>
              </v:shape>
            </w:pict>
          </mc:Fallback>
        </mc:AlternateContent>
      </w:r>
      <w:r>
        <w:rPr>
          <w:noProof/>
          <w:lang w:eastAsia="fr-FR"/>
        </w:rPr>
        <mc:AlternateContent>
          <mc:Choice Requires="wps">
            <w:drawing>
              <wp:anchor distT="0" distB="0" distL="114300" distR="114300" simplePos="0" relativeHeight="252105728" behindDoc="0" locked="0" layoutInCell="1" allowOverlap="1" wp14:anchorId="07EBDCC6" wp14:editId="7E813F43">
                <wp:simplePos x="0" y="0"/>
                <wp:positionH relativeFrom="margin">
                  <wp:posOffset>3401108</wp:posOffset>
                </wp:positionH>
                <wp:positionV relativeFrom="paragraph">
                  <wp:posOffset>181561</wp:posOffset>
                </wp:positionV>
                <wp:extent cx="1488830" cy="603690"/>
                <wp:effectExtent l="0" t="0" r="0" b="6350"/>
                <wp:wrapNone/>
                <wp:docPr id="312" name="Zone de texte 312"/>
                <wp:cNvGraphicFramePr/>
                <a:graphic xmlns:a="http://schemas.openxmlformats.org/drawingml/2006/main">
                  <a:graphicData uri="http://schemas.microsoft.com/office/word/2010/wordprocessingShape">
                    <wps:wsp>
                      <wps:cNvSpPr txBox="1"/>
                      <wps:spPr>
                        <a:xfrm>
                          <a:off x="0" y="0"/>
                          <a:ext cx="1488830" cy="603690"/>
                        </a:xfrm>
                        <a:prstGeom prst="rect">
                          <a:avLst/>
                        </a:prstGeom>
                        <a:noFill/>
                        <a:ln w="6350">
                          <a:noFill/>
                        </a:ln>
                      </wps:spPr>
                      <wps:txbx>
                        <w:txbxContent>
                          <w:p w:rsidR="00872EC6" w:rsidRDefault="00872EC6" w:rsidP="00DC46C2">
                            <w:pPr>
                              <w:ind w:firstLine="0"/>
                            </w:pPr>
                            <w:r>
                              <w:t>3 casiers vestiaires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EBDCC6" id="Zone de texte 312" o:spid="_x0000_s1134" type="#_x0000_t202" style="position:absolute;left:0;text-align:left;margin-left:267.8pt;margin-top:14.3pt;width:117.25pt;height:47.55pt;z-index:252105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" filled="f" stroked="f" strokeweight=".5pt">
                <v:textbox>
                  <w:txbxContent>
                    <w:p w:rsidR="00872EC6" w:rsidRDefault="00872EC6" w:rsidP="00DC46C2">
                      <w:pPr>
                        <w:ind w:firstLine="0"/>
                      </w:pPr>
                      <w:r>
                        <w:t>3 casiers vestiaires</w:t>
                      </w:r>
                    </w:p>
                  </w:txbxContent>
                </v:textbox>
                <w10:wrap anchorx="margin"/>
              </v:shape>
            </w:pict>
          </mc:Fallback>
        </mc:AlternateContent>
      </w:r>
    </w:p>
    <w:p w:rsidR="00DC46C2" w:rsidRDefault="00DC46C2" w:rsidP="00DC46C2"/>
    <w:p w:rsidR="00DC46C2" w:rsidRDefault="00DC46C2" w:rsidP="00DC46C2"/>
    <w:p w:rsidR="00DC46C2" w:rsidRDefault="005C1ED5" w:rsidP="00DC46C2">
      <w:r>
        <w:rPr>
          <w:noProof/>
          <w:lang w:eastAsia="fr-FR"/>
        </w:rPr>
        <mc:AlternateContent>
          <mc:Choice Requires="wps">
            <w:drawing>
              <wp:anchor distT="0" distB="0" distL="114300" distR="114300" simplePos="0" relativeHeight="252146688" behindDoc="0" locked="0" layoutInCell="1" allowOverlap="1" wp14:anchorId="52FBEF7F" wp14:editId="261FC72F">
                <wp:simplePos x="0" y="0"/>
                <wp:positionH relativeFrom="margin">
                  <wp:posOffset>1202690</wp:posOffset>
                </wp:positionH>
                <wp:positionV relativeFrom="paragraph">
                  <wp:posOffset>151765</wp:posOffset>
                </wp:positionV>
                <wp:extent cx="152400" cy="167006"/>
                <wp:effectExtent l="0" t="0" r="0" b="4445"/>
                <wp:wrapNone/>
                <wp:docPr id="350" name="Ellipse 350"/>
                <wp:cNvGraphicFramePr/>
                <a:graphic xmlns:a="http://schemas.openxmlformats.org/drawingml/2006/main">
                  <a:graphicData uri="http://schemas.microsoft.com/office/word/2010/wordprocessingShape">
                    <wps:wsp>
                      <wps:cNvSpPr/>
                      <wps:spPr>
                        <a:xfrm>
                          <a:off x="0" y="0"/>
                          <a:ext cx="152400" cy="167006"/>
                        </a:xfrm>
                        <a:prstGeom prst="ellipse">
                          <a:avLst/>
                        </a:prstGeom>
                        <a:solidFill>
                          <a:srgbClr val="E78F2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D4254B3" id="Ellipse 350" o:spid="_x0000_s1026" style="position:absolute;margin-left:94.7pt;margin-top:11.95pt;width:12pt;height:13.15pt;z-index:252146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" fillcolor="#e78f25" stroked="f" strokeweight="2pt">
                <w10:wrap anchorx="margin"/>
              </v:oval>
            </w:pict>
          </mc:Fallback>
        </mc:AlternateContent>
      </w:r>
      <w:r>
        <w:rPr>
          <w:noProof/>
          <w:lang w:eastAsia="fr-FR"/>
        </w:rPr>
        <mc:AlternateContent>
          <mc:Choice Requires="wps">
            <w:drawing>
              <wp:anchor distT="0" distB="0" distL="114300" distR="114300" simplePos="0" relativeHeight="252144640" behindDoc="0" locked="0" layoutInCell="1" allowOverlap="1" wp14:anchorId="7E15927B" wp14:editId="1CA17E22">
                <wp:simplePos x="0" y="0"/>
                <wp:positionH relativeFrom="margin">
                  <wp:posOffset>342900</wp:posOffset>
                </wp:positionH>
                <wp:positionV relativeFrom="paragraph">
                  <wp:posOffset>166370</wp:posOffset>
                </wp:positionV>
                <wp:extent cx="152400" cy="167006"/>
                <wp:effectExtent l="0" t="0" r="0" b="4445"/>
                <wp:wrapNone/>
                <wp:docPr id="349" name="Ellipse 349"/>
                <wp:cNvGraphicFramePr/>
                <a:graphic xmlns:a="http://schemas.openxmlformats.org/drawingml/2006/main">
                  <a:graphicData uri="http://schemas.microsoft.com/office/word/2010/wordprocessingShape">
                    <wps:wsp>
                      <wps:cNvSpPr/>
                      <wps:spPr>
                        <a:xfrm>
                          <a:off x="0" y="0"/>
                          <a:ext cx="152400" cy="167006"/>
                        </a:xfrm>
                        <a:prstGeom prst="ellipse">
                          <a:avLst/>
                        </a:prstGeom>
                        <a:solidFill>
                          <a:srgbClr val="E78F2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8E7BA1" id="Ellipse 349" o:spid="_x0000_s1026" style="position:absolute;margin-left:27pt;margin-top:13.1pt;width:12pt;height:13.15pt;z-index:252144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" fillcolor="#e78f25" stroked="f" strokeweight="2pt">
                <w10:wrap anchorx="margin"/>
              </v:oval>
            </w:pict>
          </mc:Fallback>
        </mc:AlternateContent>
      </w:r>
      <w:r w:rsidR="00DC46C2">
        <w:rPr>
          <w:noProof/>
          <w:lang w:eastAsia="fr-FR"/>
        </w:rPr>
        <mc:AlternateContent>
          <mc:Choice Requires="wps">
            <w:drawing>
              <wp:anchor distT="0" distB="0" distL="114300" distR="114300" simplePos="0" relativeHeight="252108800" behindDoc="0" locked="0" layoutInCell="1" allowOverlap="1" wp14:anchorId="3F64FB67" wp14:editId="200D873F">
                <wp:simplePos x="0" y="0"/>
                <wp:positionH relativeFrom="margin">
                  <wp:posOffset>3877310</wp:posOffset>
                </wp:positionH>
                <wp:positionV relativeFrom="paragraph">
                  <wp:posOffset>45720</wp:posOffset>
                </wp:positionV>
                <wp:extent cx="1470660" cy="257908"/>
                <wp:effectExtent l="0" t="0" r="0" b="0"/>
                <wp:wrapNone/>
                <wp:docPr id="313" name="Zone de texte 313"/>
                <wp:cNvGraphicFramePr/>
                <a:graphic xmlns:a="http://schemas.openxmlformats.org/drawingml/2006/main">
                  <a:graphicData uri="http://schemas.microsoft.com/office/word/2010/wordprocessingShape">
                    <wps:wsp>
                      <wps:cNvSpPr txBox="1"/>
                      <wps:spPr>
                        <a:xfrm>
                          <a:off x="0" y="0"/>
                          <a:ext cx="1470660" cy="257908"/>
                        </a:xfrm>
                        <a:prstGeom prst="rect">
                          <a:avLst/>
                        </a:prstGeom>
                        <a:noFill/>
                        <a:ln w="6350">
                          <a:noFill/>
                        </a:ln>
                      </wps:spPr>
                      <wps:txbx>
                        <w:txbxContent>
                          <w:p w:rsidR="00872EC6" w:rsidRDefault="00872EC6" w:rsidP="00DC46C2">
                            <w:pPr>
                              <w:ind w:firstLine="0"/>
                            </w:pPr>
                            <w:r>
                              <w:t>Lampe réglette LEDS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64FB67" id="Zone de texte 313" o:spid="_x0000_s1135" type="#_x0000_t202" style="position:absolute;left:0;text-align:left;margin-left:305.3pt;margin-top:3.6pt;width:115.8pt;height:20.3pt;z-index:252108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" filled="f" stroked="f" strokeweight=".5pt">
                <v:textbox>
                  <w:txbxContent>
                    <w:p w:rsidR="00872EC6" w:rsidRDefault="00872EC6" w:rsidP="00DC46C2">
                      <w:pPr>
                        <w:ind w:firstLine="0"/>
                      </w:pPr>
                      <w:r>
                        <w:t>Lampe réglette LEDS</w:t>
                      </w:r>
                    </w:p>
                  </w:txbxContent>
                </v:textbox>
                <w10:wrap anchorx="margin"/>
              </v:shape>
            </w:pict>
          </mc:Fallback>
        </mc:AlternateContent>
      </w:r>
    </w:p>
    <w:p w:rsidR="00DC46C2" w:rsidRDefault="005C1ED5" w:rsidP="00DC46C2">
      <w:r>
        <w:rPr>
          <w:noProof/>
          <w:lang w:eastAsia="fr-FR"/>
        </w:rPr>
        <mc:AlternateContent>
          <mc:Choice Requires="wps">
            <w:drawing>
              <wp:anchor distT="0" distB="0" distL="114300" distR="114300" simplePos="0" relativeHeight="252148736" behindDoc="0" locked="0" layoutInCell="1" allowOverlap="1" wp14:anchorId="552C7257" wp14:editId="252B681F">
                <wp:simplePos x="0" y="0"/>
                <wp:positionH relativeFrom="margin">
                  <wp:posOffset>996950</wp:posOffset>
                </wp:positionH>
                <wp:positionV relativeFrom="paragraph">
                  <wp:posOffset>115570</wp:posOffset>
                </wp:positionV>
                <wp:extent cx="891540" cy="838200"/>
                <wp:effectExtent l="0" t="0" r="0" b="0"/>
                <wp:wrapNone/>
                <wp:docPr id="351" name="Zone de texte 351"/>
                <wp:cNvGraphicFramePr/>
                <a:graphic xmlns:a="http://schemas.openxmlformats.org/drawingml/2006/main">
                  <a:graphicData uri="http://schemas.microsoft.com/office/word/2010/wordprocessingShape">
                    <wps:wsp>
                      <wps:cNvSpPr txBox="1"/>
                      <wps:spPr>
                        <a:xfrm>
                          <a:off x="0" y="0"/>
                          <a:ext cx="891540" cy="838200"/>
                        </a:xfrm>
                        <a:prstGeom prst="rect">
                          <a:avLst/>
                        </a:prstGeom>
                        <a:noFill/>
                        <a:ln w="6350">
                          <a:noFill/>
                        </a:ln>
                      </wps:spPr>
                      <wps:txbx>
                        <w:txbxContent>
                          <w:p w:rsidR="00872EC6" w:rsidRDefault="00872EC6" w:rsidP="005C1ED5">
                            <w:pPr>
                              <w:ind w:firstLine="0"/>
                            </w:pPr>
                            <w:r>
                              <w:t>Lampe plafonnier à LEDS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2C7257" id="Zone de texte 351" o:spid="_x0000_s1136" type="#_x0000_t202" style="position:absolute;left:0;text-align:left;margin-left:78.5pt;margin-top:9.1pt;width:70.2pt;height:66pt;z-index:252148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" filled="f" stroked="f" strokeweight=".5pt">
                <v:textbox>
                  <w:txbxContent>
                    <w:p w:rsidR="00872EC6" w:rsidRDefault="00872EC6" w:rsidP="005C1ED5">
                      <w:pPr>
                        <w:ind w:firstLine="0"/>
                      </w:pPr>
                      <w:r>
                        <w:t>Lampe plafonnier à LEDS</w:t>
                      </w:r>
                    </w:p>
                  </w:txbxContent>
                </v:textbox>
                <w10:wrap anchorx="margin"/>
              </v:shape>
            </w:pict>
          </mc:Fallback>
        </mc:AlternateContent>
      </w:r>
      <w:r>
        <w:rPr>
          <w:noProof/>
          <w:lang w:eastAsia="fr-FR"/>
        </w:rPr>
        <mc:AlternateContent>
          <mc:Choice Requires="wps">
            <w:drawing>
              <wp:anchor distT="0" distB="0" distL="114300" distR="114300" simplePos="0" relativeHeight="252150784" behindDoc="0" locked="0" layoutInCell="1" allowOverlap="1" wp14:anchorId="78D435A9" wp14:editId="001B9846">
                <wp:simplePos x="0" y="0"/>
                <wp:positionH relativeFrom="margin">
                  <wp:posOffset>143510</wp:posOffset>
                </wp:positionH>
                <wp:positionV relativeFrom="paragraph">
                  <wp:posOffset>123190</wp:posOffset>
                </wp:positionV>
                <wp:extent cx="891540" cy="838200"/>
                <wp:effectExtent l="0" t="0" r="0" b="0"/>
                <wp:wrapNone/>
                <wp:docPr id="352" name="Zone de texte 352"/>
                <wp:cNvGraphicFramePr/>
                <a:graphic xmlns:a="http://schemas.openxmlformats.org/drawingml/2006/main">
                  <a:graphicData uri="http://schemas.microsoft.com/office/word/2010/wordprocessingShape">
                    <wps:wsp>
                      <wps:cNvSpPr txBox="1"/>
                      <wps:spPr>
                        <a:xfrm>
                          <a:off x="0" y="0"/>
                          <a:ext cx="891540" cy="838200"/>
                        </a:xfrm>
                        <a:prstGeom prst="rect">
                          <a:avLst/>
                        </a:prstGeom>
                        <a:noFill/>
                        <a:ln w="6350">
                          <a:noFill/>
                        </a:ln>
                      </wps:spPr>
                      <wps:txbx>
                        <w:txbxContent>
                          <w:p w:rsidR="00872EC6" w:rsidRDefault="00872EC6" w:rsidP="005C1ED5">
                            <w:pPr>
                              <w:ind w:firstLine="0"/>
                            </w:pPr>
                            <w:r>
                              <w:t>Lampe plafonnier à LEDS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D435A9" id="Zone de texte 352" o:spid="_x0000_s1137" type="#_x0000_t202" style="position:absolute;left:0;text-align:left;margin-left:11.3pt;margin-top:9.7pt;width:70.2pt;height:66pt;z-index:252150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" filled="f" stroked="f" strokeweight=".5pt">
                <v:textbox>
                  <w:txbxContent>
                    <w:p w:rsidR="00872EC6" w:rsidRDefault="00872EC6" w:rsidP="005C1ED5">
                      <w:pPr>
                        <w:ind w:firstLine="0"/>
                      </w:pPr>
                      <w:r>
                        <w:t>Lampe plafonnier à LEDS</w:t>
                      </w:r>
                    </w:p>
                  </w:txbxContent>
                </v:textbox>
                <w10:wrap anchorx="margin"/>
              </v:shape>
            </w:pict>
          </mc:Fallback>
        </mc:AlternateContent>
      </w:r>
      <w:r>
        <w:rPr>
          <w:noProof/>
          <w:lang w:eastAsia="fr-FR"/>
        </w:rPr>
        <mc:AlternateContent>
          <mc:Choice Requires="wps">
            <w:drawing>
              <wp:anchor distT="0" distB="0" distL="114300" distR="114300" simplePos="0" relativeHeight="252109824" behindDoc="0" locked="0" layoutInCell="1" allowOverlap="1" wp14:anchorId="15A120CD" wp14:editId="61742606">
                <wp:simplePos x="0" y="0"/>
                <wp:positionH relativeFrom="margin">
                  <wp:posOffset>1875790</wp:posOffset>
                </wp:positionH>
                <wp:positionV relativeFrom="paragraph">
                  <wp:posOffset>117475</wp:posOffset>
                </wp:positionV>
                <wp:extent cx="1455420" cy="257908"/>
                <wp:effectExtent l="0" t="0" r="635" b="0"/>
                <wp:wrapNone/>
                <wp:docPr id="321" name="Zone de texte 321"/>
                <wp:cNvGraphicFramePr/>
                <a:graphic xmlns:a="http://schemas.openxmlformats.org/drawingml/2006/main">
                  <a:graphicData uri="http://schemas.microsoft.com/office/word/2010/wordprocessingShape">
                    <wps:wsp>
                      <wps:cNvSpPr txBox="1"/>
                      <wps:spPr>
                        <a:xfrm rot="5400000">
                          <a:off x="0" y="0"/>
                          <a:ext cx="1455420" cy="257908"/>
                        </a:xfrm>
                        <a:prstGeom prst="rect">
                          <a:avLst/>
                        </a:prstGeom>
                        <a:noFill/>
                        <a:ln w="6350">
                          <a:noFill/>
                        </a:ln>
                      </wps:spPr>
                      <wps:txbx>
                        <w:txbxContent>
                          <w:p w:rsidR="00872EC6" w:rsidRDefault="00872EC6" w:rsidP="00DC46C2">
                            <w:pPr>
                              <w:ind w:firstLine="0"/>
                            </w:pPr>
                            <w:r>
                              <w:t>Lampe réglette LEDS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A120CD" id="Zone de texte 321" o:spid="_x0000_s1138" type="#_x0000_t202" style="position:absolute;left:0;text-align:left;margin-left:147.7pt;margin-top:9.25pt;width:114.6pt;height:20.3pt;rotation:90;z-index:252109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" filled="f" stroked="f" strokeweight=".5pt">
                <v:textbox>
                  <w:txbxContent>
                    <w:p w:rsidR="00872EC6" w:rsidRDefault="00872EC6" w:rsidP="00DC46C2">
                      <w:pPr>
                        <w:ind w:firstLine="0"/>
                      </w:pPr>
                      <w:r>
                        <w:t>Lampe réglette LEDS</w:t>
                      </w:r>
                    </w:p>
                  </w:txbxContent>
                </v:textbox>
                <w10:wrap anchorx="margin"/>
              </v:shape>
            </w:pict>
          </mc:Fallback>
        </mc:AlternateContent>
      </w:r>
      <w:r w:rsidR="00ED6269">
        <w:rPr>
          <w:noProof/>
          <w:lang w:eastAsia="fr-FR"/>
        </w:rPr>
        <mc:AlternateContent>
          <mc:Choice Requires="wps">
            <w:drawing>
              <wp:anchor distT="0" distB="0" distL="114300" distR="114300" simplePos="0" relativeHeight="252112896" behindDoc="0" locked="0" layoutInCell="1" allowOverlap="1" wp14:anchorId="0BBE6C6A" wp14:editId="2351D8BB">
                <wp:simplePos x="0" y="0"/>
                <wp:positionH relativeFrom="margin">
                  <wp:posOffset>4945698</wp:posOffset>
                </wp:positionH>
                <wp:positionV relativeFrom="paragraph">
                  <wp:posOffset>190500</wp:posOffset>
                </wp:positionV>
                <wp:extent cx="1084385" cy="257908"/>
                <wp:effectExtent l="0" t="0" r="0" b="0"/>
                <wp:wrapNone/>
                <wp:docPr id="324" name="Zone de texte 324"/>
                <wp:cNvGraphicFramePr/>
                <a:graphic xmlns:a="http://schemas.openxmlformats.org/drawingml/2006/main">
                  <a:graphicData uri="http://schemas.microsoft.com/office/word/2010/wordprocessingShape">
                    <wps:wsp>
                      <wps:cNvSpPr txBox="1"/>
                      <wps:spPr>
                        <a:xfrm rot="16200000">
                          <a:off x="0" y="0"/>
                          <a:ext cx="1084385" cy="257908"/>
                        </a:xfrm>
                        <a:prstGeom prst="rect">
                          <a:avLst/>
                        </a:prstGeom>
                        <a:noFill/>
                        <a:ln w="6350">
                          <a:noFill/>
                        </a:ln>
                      </wps:spPr>
                      <wps:txbx>
                        <w:txbxContent>
                          <w:p w:rsidR="00872EC6" w:rsidRDefault="00872EC6" w:rsidP="00DC46C2">
                            <w:pPr>
                              <w:ind w:firstLine="0"/>
                              <w:jc w:val="center"/>
                            </w:pPr>
                            <w:r>
                              <w:t>Fenêtre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BE6C6A" id="Zone de texte 324" o:spid="_x0000_s1139" type="#_x0000_t202" style="position:absolute;left:0;text-align:left;margin-left:389.45pt;margin-top:15pt;width:85.4pt;height:20.3pt;rotation:-90;z-index:252112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" filled="f" stroked="f" strokeweight=".5pt">
                <v:textbox>
                  <w:txbxContent>
                    <w:p w:rsidR="00872EC6" w:rsidRDefault="00872EC6" w:rsidP="00DC46C2">
                      <w:pPr>
                        <w:ind w:firstLine="0"/>
                        <w:jc w:val="center"/>
                      </w:pPr>
                      <w:r>
                        <w:t>Fenêtre A</w:t>
                      </w:r>
                    </w:p>
                  </w:txbxContent>
                </v:textbox>
                <w10:wrap anchorx="margin"/>
              </v:shape>
            </w:pict>
          </mc:Fallback>
        </mc:AlternateContent>
      </w:r>
      <w:r w:rsidR="00ED6269">
        <w:rPr>
          <w:noProof/>
          <w:lang w:eastAsia="fr-FR"/>
        </w:rPr>
        <mc:AlternateContent>
          <mc:Choice Requires="wps">
            <w:drawing>
              <wp:anchor distT="0" distB="0" distL="114300" distR="114300" simplePos="0" relativeHeight="252111872" behindDoc="0" locked="0" layoutInCell="1" allowOverlap="1" wp14:anchorId="427A36E1" wp14:editId="65982CA7">
                <wp:simplePos x="0" y="0"/>
                <wp:positionH relativeFrom="margin">
                  <wp:align>right</wp:align>
                </wp:positionH>
                <wp:positionV relativeFrom="paragraph">
                  <wp:posOffset>140019</wp:posOffset>
                </wp:positionV>
                <wp:extent cx="949569" cy="87924"/>
                <wp:effectExtent l="0" t="7302" r="14922" b="14923"/>
                <wp:wrapNone/>
                <wp:docPr id="329" name="Rectangle 329"/>
                <wp:cNvGraphicFramePr/>
                <a:graphic xmlns:a="http://schemas.openxmlformats.org/drawingml/2006/main">
                  <a:graphicData uri="http://schemas.microsoft.com/office/word/2010/wordprocessingShape">
                    <wps:wsp>
                      <wps:cNvSpPr/>
                      <wps:spPr>
                        <a:xfrm rot="5400000">
                          <a:off x="0" y="0"/>
                          <a:ext cx="949569" cy="87924"/>
                        </a:xfrm>
                        <a:prstGeom prst="rect">
                          <a:avLst/>
                        </a:prstGeom>
                        <a:solidFill>
                          <a:schemeClr val="accent3">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F2E852" id="Rectangle 329" o:spid="_x0000_s1026" style="position:absolute;margin-left:23.55pt;margin-top:11.05pt;width:74.75pt;height:6.9pt;rotation:90;z-index:252111872;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" fillcolor="#76923c [2406]" strokecolor="#243f60 [1604]" strokeweight="2pt">
                <w10:wrap anchorx="margin"/>
              </v:rect>
            </w:pict>
          </mc:Fallback>
        </mc:AlternateContent>
      </w:r>
      <w:r w:rsidR="00DC46C2">
        <w:rPr>
          <w:noProof/>
          <w:lang w:eastAsia="fr-FR"/>
        </w:rPr>
        <mc:AlternateContent>
          <mc:Choice Requires="wps">
            <w:drawing>
              <wp:anchor distT="0" distB="0" distL="114300" distR="114300" simplePos="0" relativeHeight="252118016" behindDoc="0" locked="0" layoutInCell="1" allowOverlap="1" wp14:anchorId="420A33C9" wp14:editId="1C716CD4">
                <wp:simplePos x="0" y="0"/>
                <wp:positionH relativeFrom="margin">
                  <wp:posOffset>5516880</wp:posOffset>
                </wp:positionH>
                <wp:positionV relativeFrom="paragraph">
                  <wp:posOffset>138430</wp:posOffset>
                </wp:positionV>
                <wp:extent cx="990209" cy="281354"/>
                <wp:effectExtent l="0" t="0" r="0" b="0"/>
                <wp:wrapNone/>
                <wp:docPr id="314" name="Zone de texte 314"/>
                <wp:cNvGraphicFramePr/>
                <a:graphic xmlns:a="http://schemas.openxmlformats.org/drawingml/2006/main">
                  <a:graphicData uri="http://schemas.microsoft.com/office/word/2010/wordprocessingShape">
                    <wps:wsp>
                      <wps:cNvSpPr txBox="1"/>
                      <wps:spPr>
                        <a:xfrm rot="5400000">
                          <a:off x="0" y="0"/>
                          <a:ext cx="990209" cy="281354"/>
                        </a:xfrm>
                        <a:prstGeom prst="rect">
                          <a:avLst/>
                        </a:prstGeom>
                        <a:noFill/>
                        <a:ln w="6350">
                          <a:noFill/>
                        </a:ln>
                      </wps:spPr>
                      <wps:txbx>
                        <w:txbxContent>
                          <w:p w:rsidR="00872EC6" w:rsidRDefault="00872EC6" w:rsidP="00DC46C2">
                            <w:pPr>
                              <w:ind w:firstLine="0"/>
                            </w:pPr>
                            <w:r>
                              <w:t>2.5m environ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0A33C9" id="Zone de texte 314" o:spid="_x0000_s1140" type="#_x0000_t202" style="position:absolute;left:0;text-align:left;margin-left:434.4pt;margin-top:10.9pt;width:77.95pt;height:22.15pt;rotation:90;z-index:252118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" filled="f" stroked="f" strokeweight=".5pt">
                <v:textbox>
                  <w:txbxContent>
                    <w:p w:rsidR="00872EC6" w:rsidRDefault="00872EC6" w:rsidP="00DC46C2">
                      <w:pPr>
                        <w:ind w:firstLine="0"/>
                      </w:pPr>
                      <w:r>
                        <w:t>2.5m environ</w:t>
                      </w:r>
                    </w:p>
                  </w:txbxContent>
                </v:textbox>
                <w10:wrap anchorx="margin"/>
              </v:shape>
            </w:pict>
          </mc:Fallback>
        </mc:AlternateContent>
      </w:r>
      <w:r w:rsidR="00DC46C2">
        <w:rPr>
          <w:noProof/>
          <w:lang w:eastAsia="fr-FR"/>
        </w:rPr>
        <mc:AlternateContent>
          <mc:Choice Requires="wps">
            <w:drawing>
              <wp:anchor distT="0" distB="0" distL="114300" distR="114300" simplePos="0" relativeHeight="252107776" behindDoc="0" locked="0" layoutInCell="1" allowOverlap="1" wp14:anchorId="4668CD71" wp14:editId="3D9E4C61">
                <wp:simplePos x="0" y="0"/>
                <wp:positionH relativeFrom="column">
                  <wp:posOffset>4028929</wp:posOffset>
                </wp:positionH>
                <wp:positionV relativeFrom="paragraph">
                  <wp:posOffset>90757</wp:posOffset>
                </wp:positionV>
                <wp:extent cx="1043354" cy="112102"/>
                <wp:effectExtent l="0" t="0" r="4445" b="2540"/>
                <wp:wrapNone/>
                <wp:docPr id="315" name="Rectangle 315"/>
                <wp:cNvGraphicFramePr/>
                <a:graphic xmlns:a="http://schemas.openxmlformats.org/drawingml/2006/main">
                  <a:graphicData uri="http://schemas.microsoft.com/office/word/2010/wordprocessingShape">
                    <wps:wsp>
                      <wps:cNvSpPr/>
                      <wps:spPr>
                        <a:xfrm>
                          <a:off x="0" y="0"/>
                          <a:ext cx="1043354" cy="112102"/>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99636C" id="Rectangle 315" o:spid="_x0000_s1026" style="position:absolute;margin-left:317.25pt;margin-top:7.15pt;width:82.15pt;height:8.85pt;z-index:252107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" fillcolor="yellow" stroked="f" strokeweight="2pt"/>
            </w:pict>
          </mc:Fallback>
        </mc:AlternateContent>
      </w:r>
      <w:r w:rsidR="00DC46C2" w:rsidRPr="0050617D">
        <w:rPr>
          <w:noProof/>
          <w:lang w:eastAsia="fr-FR"/>
        </w:rPr>
        <mc:AlternateContent>
          <mc:Choice Requires="wps">
            <w:drawing>
              <wp:anchor distT="0" distB="0" distL="114300" distR="114300" simplePos="0" relativeHeight="252087296" behindDoc="0" locked="0" layoutInCell="1" allowOverlap="1" wp14:anchorId="7CE50764" wp14:editId="79598594">
                <wp:simplePos x="0" y="0"/>
                <wp:positionH relativeFrom="column">
                  <wp:posOffset>3446339</wp:posOffset>
                </wp:positionH>
                <wp:positionV relativeFrom="paragraph">
                  <wp:posOffset>194286</wp:posOffset>
                </wp:positionV>
                <wp:extent cx="650631" cy="738554"/>
                <wp:effectExtent l="0" t="6033" r="10478" b="10477"/>
                <wp:wrapNone/>
                <wp:docPr id="316" name="Forme libre 316"/>
                <wp:cNvGraphicFramePr/>
                <a:graphic xmlns:a="http://schemas.openxmlformats.org/drawingml/2006/main">
                  <a:graphicData uri="http://schemas.microsoft.com/office/word/2010/wordprocessingShape">
                    <wps:wsp>
                      <wps:cNvSpPr/>
                      <wps:spPr>
                        <a:xfrm rot="5400000">
                          <a:off x="0" y="0"/>
                          <a:ext cx="650631" cy="738554"/>
                        </a:xfrm>
                        <a:custGeom>
                          <a:avLst/>
                          <a:gdLst>
                            <a:gd name="connsiteX0" fmla="*/ 650631 w 650631"/>
                            <a:gd name="connsiteY0" fmla="*/ 0 h 738554"/>
                            <a:gd name="connsiteX1" fmla="*/ 246184 w 650631"/>
                            <a:gd name="connsiteY1" fmla="*/ 199292 h 738554"/>
                            <a:gd name="connsiteX2" fmla="*/ 52754 w 650631"/>
                            <a:gd name="connsiteY2" fmla="*/ 504092 h 738554"/>
                            <a:gd name="connsiteX3" fmla="*/ 0 w 650631"/>
                            <a:gd name="connsiteY3" fmla="*/ 738554 h 738554"/>
                          </a:gdLst>
                          <a:ahLst/>
                          <a:cxnLst>
                            <a:cxn ang="0">
                              <a:pos x="connsiteX0" y="connsiteY0"/>
                            </a:cxn>
                            <a:cxn ang="0">
                              <a:pos x="connsiteX1" y="connsiteY1"/>
                            </a:cxn>
                            <a:cxn ang="0">
                              <a:pos x="connsiteX2" y="connsiteY2"/>
                            </a:cxn>
                            <a:cxn ang="0">
                              <a:pos x="connsiteX3" y="connsiteY3"/>
                            </a:cxn>
                          </a:cxnLst>
                          <a:rect l="l" t="t" r="r" b="b"/>
                          <a:pathLst>
                            <a:path w="650631" h="738554">
                              <a:moveTo>
                                <a:pt x="650631" y="0"/>
                              </a:moveTo>
                              <a:cubicBezTo>
                                <a:pt x="498230" y="57638"/>
                                <a:pt x="345830" y="115277"/>
                                <a:pt x="246184" y="199292"/>
                              </a:cubicBezTo>
                              <a:cubicBezTo>
                                <a:pt x="146538" y="283307"/>
                                <a:pt x="93785" y="414215"/>
                                <a:pt x="52754" y="504092"/>
                              </a:cubicBezTo>
                              <a:cubicBezTo>
                                <a:pt x="11723" y="593969"/>
                                <a:pt x="5861" y="666261"/>
                                <a:pt x="0" y="738554"/>
                              </a:cubicBezTo>
                            </a:path>
                          </a:pathLst>
                        </a:custGeom>
                        <a:noFill/>
                        <a:ln>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5C9F540" id="Forme libre 316" o:spid="_x0000_s1026" style="position:absolute;margin-left:271.35pt;margin-top:15.3pt;width:51.25pt;height:58.15pt;rotation:90;z-index:252087296;visibility:visible;mso-wrap-style:square;mso-wrap-distance-left:9pt;mso-wrap-distance-top:0;mso-wrap-distance-right:9pt;mso-wrap-distance-bottom:0;mso-position-horizontal:absolute;mso-position-horizontal-relative:text;mso-position-vertical:absolute;mso-position-vertical-relative:text;v-text-anchor:middle" coordsize="650631,7385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" path="m650631,c498230,57638,345830,115277,246184,199292,146538,283307,93785,414215,52754,504092,11723,593969,5861,666261,,738554e" filled="f" strokecolor="#938953 [1614]" strokeweight="2pt">
                <v:path arrowok="t" o:connecttype="custom" o:connectlocs="650631,0;246184,199292;52754,504092;0,738554" o:connectangles="0,0,0,0"/>
              </v:shape>
            </w:pict>
          </mc:Fallback>
        </mc:AlternateContent>
      </w:r>
    </w:p>
    <w:p w:rsidR="00DC46C2" w:rsidRDefault="005C1ED5" w:rsidP="00DC46C2">
      <w:r>
        <w:rPr>
          <w:noProof/>
          <w:lang w:eastAsia="fr-FR"/>
        </w:rPr>
        <mc:AlternateContent>
          <mc:Choice Requires="wps">
            <w:drawing>
              <wp:anchor distT="0" distB="0" distL="114300" distR="114300" simplePos="0" relativeHeight="252106752" behindDoc="0" locked="0" layoutInCell="1" allowOverlap="1" wp14:anchorId="1FCD55E9" wp14:editId="2365997F">
                <wp:simplePos x="0" y="0"/>
                <wp:positionH relativeFrom="column">
                  <wp:posOffset>1870392</wp:posOffset>
                </wp:positionH>
                <wp:positionV relativeFrom="paragraph">
                  <wp:posOffset>15558</wp:posOffset>
                </wp:positionV>
                <wp:extent cx="1043354" cy="112102"/>
                <wp:effectExtent l="8573" t="0" r="0" b="0"/>
                <wp:wrapNone/>
                <wp:docPr id="323" name="Rectangle 323"/>
                <wp:cNvGraphicFramePr/>
                <a:graphic xmlns:a="http://schemas.openxmlformats.org/drawingml/2006/main">
                  <a:graphicData uri="http://schemas.microsoft.com/office/word/2010/wordprocessingShape">
                    <wps:wsp>
                      <wps:cNvSpPr/>
                      <wps:spPr>
                        <a:xfrm rot="5400000">
                          <a:off x="0" y="0"/>
                          <a:ext cx="1043354" cy="112102"/>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8C0BA1" id="Rectangle 323" o:spid="_x0000_s1026" style="position:absolute;margin-left:147.25pt;margin-top:1.25pt;width:82.15pt;height:8.85pt;rotation:90;z-index:252106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" fillcolor="yellow" stroked="f" strokeweight="2pt"/>
            </w:pict>
          </mc:Fallback>
        </mc:AlternateContent>
      </w:r>
      <w:r w:rsidR="00DC46C2" w:rsidRPr="0050617D">
        <w:rPr>
          <w:noProof/>
          <w:lang w:eastAsia="fr-FR"/>
        </w:rPr>
        <mc:AlternateContent>
          <mc:Choice Requires="wps">
            <w:drawing>
              <wp:anchor distT="0" distB="0" distL="114300" distR="114300" simplePos="0" relativeHeight="252100608" behindDoc="0" locked="0" layoutInCell="1" allowOverlap="1" wp14:anchorId="7A668183" wp14:editId="49837D71">
                <wp:simplePos x="0" y="0"/>
                <wp:positionH relativeFrom="column">
                  <wp:posOffset>49138</wp:posOffset>
                </wp:positionH>
                <wp:positionV relativeFrom="paragraph">
                  <wp:posOffset>98815</wp:posOffset>
                </wp:positionV>
                <wp:extent cx="801370" cy="738554"/>
                <wp:effectExtent l="0" t="0" r="17780" b="23495"/>
                <wp:wrapNone/>
                <wp:docPr id="317" name="Forme libre 317"/>
                <wp:cNvGraphicFramePr/>
                <a:graphic xmlns:a="http://schemas.openxmlformats.org/drawingml/2006/main">
                  <a:graphicData uri="http://schemas.microsoft.com/office/word/2010/wordprocessingShape">
                    <wps:wsp>
                      <wps:cNvSpPr/>
                      <wps:spPr>
                        <a:xfrm rot="10800000">
                          <a:off x="0" y="0"/>
                          <a:ext cx="801370" cy="738554"/>
                        </a:xfrm>
                        <a:custGeom>
                          <a:avLst/>
                          <a:gdLst>
                            <a:gd name="connsiteX0" fmla="*/ 650631 w 650631"/>
                            <a:gd name="connsiteY0" fmla="*/ 0 h 738554"/>
                            <a:gd name="connsiteX1" fmla="*/ 246184 w 650631"/>
                            <a:gd name="connsiteY1" fmla="*/ 199292 h 738554"/>
                            <a:gd name="connsiteX2" fmla="*/ 52754 w 650631"/>
                            <a:gd name="connsiteY2" fmla="*/ 504092 h 738554"/>
                            <a:gd name="connsiteX3" fmla="*/ 0 w 650631"/>
                            <a:gd name="connsiteY3" fmla="*/ 738554 h 738554"/>
                          </a:gdLst>
                          <a:ahLst/>
                          <a:cxnLst>
                            <a:cxn ang="0">
                              <a:pos x="connsiteX0" y="connsiteY0"/>
                            </a:cxn>
                            <a:cxn ang="0">
                              <a:pos x="connsiteX1" y="connsiteY1"/>
                            </a:cxn>
                            <a:cxn ang="0">
                              <a:pos x="connsiteX2" y="connsiteY2"/>
                            </a:cxn>
                            <a:cxn ang="0">
                              <a:pos x="connsiteX3" y="connsiteY3"/>
                            </a:cxn>
                          </a:cxnLst>
                          <a:rect l="l" t="t" r="r" b="b"/>
                          <a:pathLst>
                            <a:path w="650631" h="738554">
                              <a:moveTo>
                                <a:pt x="650631" y="0"/>
                              </a:moveTo>
                              <a:cubicBezTo>
                                <a:pt x="498230" y="57638"/>
                                <a:pt x="345830" y="115277"/>
                                <a:pt x="246184" y="199292"/>
                              </a:cubicBezTo>
                              <a:cubicBezTo>
                                <a:pt x="146538" y="283307"/>
                                <a:pt x="93785" y="414215"/>
                                <a:pt x="52754" y="504092"/>
                              </a:cubicBezTo>
                              <a:cubicBezTo>
                                <a:pt x="11723" y="593969"/>
                                <a:pt x="5861" y="666261"/>
                                <a:pt x="0" y="738554"/>
                              </a:cubicBezTo>
                            </a:path>
                          </a:pathLst>
                        </a:custGeom>
                        <a:noFill/>
                        <a:ln>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9FC5709" id="Forme libre 317" o:spid="_x0000_s1026" style="position:absolute;margin-left:3.85pt;margin-top:7.8pt;width:63.1pt;height:58.15pt;rotation:180;z-index:252100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650631,7385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" path="m650631,c498230,57638,345830,115277,246184,199292,146538,283307,93785,414215,52754,504092,11723,593969,5861,666261,,738554e" filled="f" strokecolor="#938953 [1614]" strokeweight="2pt">
                <v:path arrowok="t" o:connecttype="custom" o:connectlocs="801370,0;303220,199292;64976,504092;0,738554" o:connectangles="0,0,0,0"/>
              </v:shape>
            </w:pict>
          </mc:Fallback>
        </mc:AlternateContent>
      </w:r>
      <w:r w:rsidR="00DC46C2" w:rsidRPr="0050617D">
        <w:rPr>
          <w:noProof/>
          <w:lang w:eastAsia="fr-FR"/>
        </w:rPr>
        <mc:AlternateContent>
          <mc:Choice Requires="wps">
            <w:drawing>
              <wp:anchor distT="0" distB="0" distL="114300" distR="114300" simplePos="0" relativeHeight="252099584" behindDoc="0" locked="0" layoutInCell="1" allowOverlap="1" wp14:anchorId="547045D2" wp14:editId="72336719">
                <wp:simplePos x="0" y="0"/>
                <wp:positionH relativeFrom="column">
                  <wp:posOffset>899061</wp:posOffset>
                </wp:positionH>
                <wp:positionV relativeFrom="paragraph">
                  <wp:posOffset>75369</wp:posOffset>
                </wp:positionV>
                <wp:extent cx="761365" cy="738554"/>
                <wp:effectExtent l="0" t="0" r="19685" b="23495"/>
                <wp:wrapNone/>
                <wp:docPr id="318" name="Forme libre 318"/>
                <wp:cNvGraphicFramePr/>
                <a:graphic xmlns:a="http://schemas.openxmlformats.org/drawingml/2006/main">
                  <a:graphicData uri="http://schemas.microsoft.com/office/word/2010/wordprocessingShape">
                    <wps:wsp>
                      <wps:cNvSpPr/>
                      <wps:spPr>
                        <a:xfrm rot="10800000">
                          <a:off x="0" y="0"/>
                          <a:ext cx="761365" cy="738554"/>
                        </a:xfrm>
                        <a:custGeom>
                          <a:avLst/>
                          <a:gdLst>
                            <a:gd name="connsiteX0" fmla="*/ 650631 w 650631"/>
                            <a:gd name="connsiteY0" fmla="*/ 0 h 738554"/>
                            <a:gd name="connsiteX1" fmla="*/ 246184 w 650631"/>
                            <a:gd name="connsiteY1" fmla="*/ 199292 h 738554"/>
                            <a:gd name="connsiteX2" fmla="*/ 52754 w 650631"/>
                            <a:gd name="connsiteY2" fmla="*/ 504092 h 738554"/>
                            <a:gd name="connsiteX3" fmla="*/ 0 w 650631"/>
                            <a:gd name="connsiteY3" fmla="*/ 738554 h 738554"/>
                          </a:gdLst>
                          <a:ahLst/>
                          <a:cxnLst>
                            <a:cxn ang="0">
                              <a:pos x="connsiteX0" y="connsiteY0"/>
                            </a:cxn>
                            <a:cxn ang="0">
                              <a:pos x="connsiteX1" y="connsiteY1"/>
                            </a:cxn>
                            <a:cxn ang="0">
                              <a:pos x="connsiteX2" y="connsiteY2"/>
                            </a:cxn>
                            <a:cxn ang="0">
                              <a:pos x="connsiteX3" y="connsiteY3"/>
                            </a:cxn>
                          </a:cxnLst>
                          <a:rect l="l" t="t" r="r" b="b"/>
                          <a:pathLst>
                            <a:path w="650631" h="738554">
                              <a:moveTo>
                                <a:pt x="650631" y="0"/>
                              </a:moveTo>
                              <a:cubicBezTo>
                                <a:pt x="498230" y="57638"/>
                                <a:pt x="345830" y="115277"/>
                                <a:pt x="246184" y="199292"/>
                              </a:cubicBezTo>
                              <a:cubicBezTo>
                                <a:pt x="146538" y="283307"/>
                                <a:pt x="93785" y="414215"/>
                                <a:pt x="52754" y="504092"/>
                              </a:cubicBezTo>
                              <a:cubicBezTo>
                                <a:pt x="11723" y="593969"/>
                                <a:pt x="5861" y="666261"/>
                                <a:pt x="0" y="738554"/>
                              </a:cubicBezTo>
                            </a:path>
                          </a:pathLst>
                        </a:custGeom>
                        <a:noFill/>
                        <a:ln>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3047035" id="Forme libre 318" o:spid="_x0000_s1026" style="position:absolute;margin-left:70.8pt;margin-top:5.95pt;width:59.95pt;height:58.15pt;rotation:180;z-index:252099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650631,7385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" path="m650631,c498230,57638,345830,115277,246184,199292,146538,283307,93785,414215,52754,504092,11723,593969,5861,666261,,738554e" filled="f" strokecolor="#938953 [1614]" strokeweight="2pt">
                <v:path arrowok="t" o:connecttype="custom" o:connectlocs="761365,0;288083,199292;61732,504092;0,738554" o:connectangles="0,0,0,0"/>
              </v:shape>
            </w:pict>
          </mc:Fallback>
        </mc:AlternateContent>
      </w:r>
      <w:r w:rsidR="00DC46C2" w:rsidRPr="0050617D">
        <w:rPr>
          <w:noProof/>
          <w:lang w:eastAsia="fr-FR"/>
        </w:rPr>
        <mc:AlternateContent>
          <mc:Choice Requires="wps">
            <w:drawing>
              <wp:anchor distT="0" distB="0" distL="114300" distR="114300" simplePos="0" relativeHeight="252097536" behindDoc="0" locked="0" layoutInCell="1" allowOverlap="1" wp14:anchorId="390713CE" wp14:editId="5F8FAB10">
                <wp:simplePos x="0" y="0"/>
                <wp:positionH relativeFrom="column">
                  <wp:posOffset>31114</wp:posOffset>
                </wp:positionH>
                <wp:positionV relativeFrom="paragraph">
                  <wp:posOffset>104042</wp:posOffset>
                </wp:positionV>
                <wp:extent cx="45719" cy="749935"/>
                <wp:effectExtent l="0" t="0" r="0" b="0"/>
                <wp:wrapNone/>
                <wp:docPr id="319" name="Rectangle 319"/>
                <wp:cNvGraphicFramePr/>
                <a:graphic xmlns:a="http://schemas.openxmlformats.org/drawingml/2006/main">
                  <a:graphicData uri="http://schemas.microsoft.com/office/word/2010/wordprocessingShape">
                    <wps:wsp>
                      <wps:cNvSpPr/>
                      <wps:spPr>
                        <a:xfrm rot="10800000">
                          <a:off x="0" y="0"/>
                          <a:ext cx="45719" cy="749935"/>
                        </a:xfrm>
                        <a:prstGeom prst="rect">
                          <a:avLst/>
                        </a:pr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AB1FF98" id="Rectangle 319" o:spid="_x0000_s1026" style="position:absolute;margin-left:2.45pt;margin-top:8.2pt;width:3.6pt;height:59.05pt;rotation:180;z-index:252097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" fillcolor="#938953 [1614]" stroked="f" strokeweight="2pt"/>
            </w:pict>
          </mc:Fallback>
        </mc:AlternateContent>
      </w:r>
      <w:r w:rsidR="00DC46C2" w:rsidRPr="0050617D">
        <w:rPr>
          <w:noProof/>
          <w:lang w:eastAsia="fr-FR"/>
        </w:rPr>
        <mc:AlternateContent>
          <mc:Choice Requires="wps">
            <w:drawing>
              <wp:anchor distT="0" distB="0" distL="114300" distR="114300" simplePos="0" relativeHeight="252098560" behindDoc="0" locked="0" layoutInCell="1" allowOverlap="1" wp14:anchorId="25A26DDD" wp14:editId="635D8416">
                <wp:simplePos x="0" y="0"/>
                <wp:positionH relativeFrom="column">
                  <wp:posOffset>850069</wp:posOffset>
                </wp:positionH>
                <wp:positionV relativeFrom="paragraph">
                  <wp:posOffset>80645</wp:posOffset>
                </wp:positionV>
                <wp:extent cx="45719" cy="749935"/>
                <wp:effectExtent l="0" t="0" r="0" b="0"/>
                <wp:wrapNone/>
                <wp:docPr id="320" name="Rectangle 320"/>
                <wp:cNvGraphicFramePr/>
                <a:graphic xmlns:a="http://schemas.openxmlformats.org/drawingml/2006/main">
                  <a:graphicData uri="http://schemas.microsoft.com/office/word/2010/wordprocessingShape">
                    <wps:wsp>
                      <wps:cNvSpPr/>
                      <wps:spPr>
                        <a:xfrm rot="10800000">
                          <a:off x="0" y="0"/>
                          <a:ext cx="45719" cy="749935"/>
                        </a:xfrm>
                        <a:prstGeom prst="rect">
                          <a:avLst/>
                        </a:pr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9D532E6" id="Rectangle 320" o:spid="_x0000_s1026" style="position:absolute;margin-left:66.95pt;margin-top:6.35pt;width:3.6pt;height:59.05pt;rotation:180;z-index:252098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" fillcolor="#938953 [1614]" stroked="f" strokeweight="2pt"/>
            </w:pict>
          </mc:Fallback>
        </mc:AlternateContent>
      </w:r>
    </w:p>
    <w:p w:rsidR="00DC46C2" w:rsidRDefault="00DC46C2" w:rsidP="00DC46C2">
      <w:r w:rsidRPr="0050617D">
        <w:rPr>
          <w:noProof/>
          <w:lang w:eastAsia="fr-FR"/>
        </w:rPr>
        <mc:AlternateContent>
          <mc:Choice Requires="wps">
            <w:drawing>
              <wp:anchor distT="0" distB="0" distL="114300" distR="114300" simplePos="0" relativeHeight="252086272" behindDoc="0" locked="0" layoutInCell="1" allowOverlap="1" wp14:anchorId="3FE38DF2" wp14:editId="17C9479F">
                <wp:simplePos x="0" y="0"/>
                <wp:positionH relativeFrom="column">
                  <wp:posOffset>3751287</wp:posOffset>
                </wp:positionH>
                <wp:positionV relativeFrom="paragraph">
                  <wp:posOffset>57394</wp:posOffset>
                </wp:positionV>
                <wp:extent cx="45719" cy="750277"/>
                <wp:effectExtent l="9525" t="0" r="2540" b="2540"/>
                <wp:wrapNone/>
                <wp:docPr id="322" name="Rectangle 322"/>
                <wp:cNvGraphicFramePr/>
                <a:graphic xmlns:a="http://schemas.openxmlformats.org/drawingml/2006/main">
                  <a:graphicData uri="http://schemas.microsoft.com/office/word/2010/wordprocessingShape">
                    <wps:wsp>
                      <wps:cNvSpPr/>
                      <wps:spPr>
                        <a:xfrm rot="5400000">
                          <a:off x="0" y="0"/>
                          <a:ext cx="45719" cy="750277"/>
                        </a:xfrm>
                        <a:prstGeom prst="rect">
                          <a:avLst/>
                        </a:pr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26F60A9" id="Rectangle 322" o:spid="_x0000_s1026" style="position:absolute;margin-left:295.4pt;margin-top:4.5pt;width:3.6pt;height:59.1pt;rotation:90;z-index:252086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" fillcolor="#938953 [1614]" stroked="f" strokeweight="2pt"/>
            </w:pict>
          </mc:Fallback>
        </mc:AlternateContent>
      </w:r>
    </w:p>
    <w:p w:rsidR="00DC46C2" w:rsidRDefault="00DC46C2" w:rsidP="00DC46C2"/>
    <w:p w:rsidR="00DC46C2" w:rsidRDefault="004475DF" w:rsidP="00DC46C2">
      <w:r>
        <w:rPr>
          <w:noProof/>
          <w:lang w:eastAsia="fr-FR"/>
        </w:rPr>
        <mc:AlternateContent>
          <mc:Choice Requires="wps">
            <w:drawing>
              <wp:anchor distT="0" distB="0" distL="114300" distR="114300" simplePos="0" relativeHeight="252113920" behindDoc="0" locked="0" layoutInCell="1" allowOverlap="1" wp14:anchorId="7E5B67C4" wp14:editId="13A8D8A5">
                <wp:simplePos x="0" y="0"/>
                <wp:positionH relativeFrom="margin">
                  <wp:posOffset>1931035</wp:posOffset>
                </wp:positionH>
                <wp:positionV relativeFrom="paragraph">
                  <wp:posOffset>172085</wp:posOffset>
                </wp:positionV>
                <wp:extent cx="1084385" cy="257908"/>
                <wp:effectExtent l="0" t="0" r="0" b="0"/>
                <wp:wrapNone/>
                <wp:docPr id="326" name="Zone de texte 326"/>
                <wp:cNvGraphicFramePr/>
                <a:graphic xmlns:a="http://schemas.openxmlformats.org/drawingml/2006/main">
                  <a:graphicData uri="http://schemas.microsoft.com/office/word/2010/wordprocessingShape">
                    <wps:wsp>
                      <wps:cNvSpPr txBox="1"/>
                      <wps:spPr>
                        <a:xfrm>
                          <a:off x="0" y="0"/>
                          <a:ext cx="1084385" cy="257908"/>
                        </a:xfrm>
                        <a:prstGeom prst="rect">
                          <a:avLst/>
                        </a:prstGeom>
                        <a:noFill/>
                        <a:ln w="6350">
                          <a:noFill/>
                        </a:ln>
                      </wps:spPr>
                      <wps:txbx>
                        <w:txbxContent>
                          <w:p w:rsidR="00872EC6" w:rsidRDefault="00872EC6" w:rsidP="00DC46C2">
                            <w:pPr>
                              <w:ind w:firstLine="0"/>
                              <w:jc w:val="center"/>
                            </w:pPr>
                            <w:r>
                              <w:t>Fenêtre 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5B67C4" id="Zone de texte 326" o:spid="_x0000_s1141" type="#_x0000_t202" style="position:absolute;left:0;text-align:left;margin-left:152.05pt;margin-top:13.55pt;width:85.4pt;height:20.3pt;z-index:252113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" filled="f" stroked="f" strokeweight=".5pt">
                <v:textbox>
                  <w:txbxContent>
                    <w:p w:rsidR="00872EC6" w:rsidRDefault="00872EC6" w:rsidP="00DC46C2">
                      <w:pPr>
                        <w:ind w:firstLine="0"/>
                        <w:jc w:val="center"/>
                      </w:pPr>
                      <w:r>
                        <w:t>Fenêtre B</w:t>
                      </w:r>
                    </w:p>
                  </w:txbxContent>
                </v:textbox>
                <w10:wrap anchorx="margin"/>
              </v:shape>
            </w:pict>
          </mc:Fallback>
        </mc:AlternateContent>
      </w:r>
    </w:p>
    <w:p w:rsidR="00DC46C2" w:rsidRDefault="00DC46C2" w:rsidP="00DC46C2">
      <w:r>
        <w:rPr>
          <w:noProof/>
          <w:lang w:eastAsia="fr-FR"/>
        </w:rPr>
        <mc:AlternateContent>
          <mc:Choice Requires="wps">
            <w:drawing>
              <wp:anchor distT="0" distB="0" distL="114300" distR="114300" simplePos="0" relativeHeight="252124160" behindDoc="0" locked="0" layoutInCell="1" allowOverlap="1" wp14:anchorId="15F43695" wp14:editId="54DEB1E4">
                <wp:simplePos x="0" y="0"/>
                <wp:positionH relativeFrom="margin">
                  <wp:align>right</wp:align>
                </wp:positionH>
                <wp:positionV relativeFrom="paragraph">
                  <wp:posOffset>5715</wp:posOffset>
                </wp:positionV>
                <wp:extent cx="220980" cy="205740"/>
                <wp:effectExtent l="0" t="0" r="7620" b="3810"/>
                <wp:wrapNone/>
                <wp:docPr id="325" name="Éclair 325"/>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CFBA821" id="Éclair 325" o:spid="_x0000_s1026" type="#_x0000_t73" style="position:absolute;margin-left:-33.8pt;margin-top:.45pt;width:17.4pt;height:16.2pt;z-index:252124160;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" fillcolor="red" stroked="f" strokeweight="2pt">
                <w10:wrap anchorx="margin"/>
              </v:shape>
            </w:pict>
          </mc:Fallback>
        </mc:AlternateContent>
      </w:r>
    </w:p>
    <w:p w:rsidR="00DC46C2" w:rsidRDefault="004475DF" w:rsidP="00DC46C2">
      <w:r>
        <w:rPr>
          <w:noProof/>
          <w:lang w:eastAsia="fr-FR"/>
        </w:rPr>
        <mc:AlternateContent>
          <mc:Choice Requires="wps">
            <w:drawing>
              <wp:anchor distT="0" distB="0" distL="114300" distR="114300" simplePos="0" relativeHeight="252110848" behindDoc="0" locked="0" layoutInCell="1" allowOverlap="1" wp14:anchorId="19F5F77C" wp14:editId="0C240A58">
                <wp:simplePos x="0" y="0"/>
                <wp:positionH relativeFrom="column">
                  <wp:posOffset>1956551</wp:posOffset>
                </wp:positionH>
                <wp:positionV relativeFrom="paragraph">
                  <wp:posOffset>59806</wp:posOffset>
                </wp:positionV>
                <wp:extent cx="949569" cy="87924"/>
                <wp:effectExtent l="0" t="0" r="22225" b="26670"/>
                <wp:wrapNone/>
                <wp:docPr id="330" name="Rectangle 330"/>
                <wp:cNvGraphicFramePr/>
                <a:graphic xmlns:a="http://schemas.openxmlformats.org/drawingml/2006/main">
                  <a:graphicData uri="http://schemas.microsoft.com/office/word/2010/wordprocessingShape">
                    <wps:wsp>
                      <wps:cNvSpPr/>
                      <wps:spPr>
                        <a:xfrm>
                          <a:off x="0" y="0"/>
                          <a:ext cx="949569" cy="87924"/>
                        </a:xfrm>
                        <a:prstGeom prst="rect">
                          <a:avLst/>
                        </a:prstGeom>
                        <a:solidFill>
                          <a:schemeClr val="accent3">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E1FB6C" id="Rectangle 330" o:spid="_x0000_s1026" style="position:absolute;margin-left:154.05pt;margin-top:4.7pt;width:74.75pt;height:6.9pt;z-index:252110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" fillcolor="#76923c [2406]" strokecolor="#243f60 [1604]" strokeweight="2pt"/>
            </w:pict>
          </mc:Fallback>
        </mc:AlternateContent>
      </w:r>
      <w:r>
        <w:rPr>
          <w:noProof/>
          <w:lang w:eastAsia="fr-FR"/>
        </w:rPr>
        <mc:AlternateContent>
          <mc:Choice Requires="wps">
            <w:drawing>
              <wp:anchor distT="0" distB="0" distL="114300" distR="114300" simplePos="0" relativeHeight="252123136" behindDoc="0" locked="0" layoutInCell="1" allowOverlap="1" wp14:anchorId="2B3C600D" wp14:editId="463D8DEA">
                <wp:simplePos x="0" y="0"/>
                <wp:positionH relativeFrom="margin">
                  <wp:posOffset>3154045</wp:posOffset>
                </wp:positionH>
                <wp:positionV relativeFrom="paragraph">
                  <wp:posOffset>5080</wp:posOffset>
                </wp:positionV>
                <wp:extent cx="220980" cy="205740"/>
                <wp:effectExtent l="0" t="0" r="7620" b="3810"/>
                <wp:wrapNone/>
                <wp:docPr id="328" name="Éclair 328"/>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83F3FA9" id="Éclair 328" o:spid="_x0000_s1026" type="#_x0000_t73" style="position:absolute;margin-left:248.35pt;margin-top:.4pt;width:17.4pt;height:16.2pt;z-index:25212313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" fillcolor="red" stroked="f" strokeweight="2pt">
                <w10:wrap anchorx="margin"/>
              </v:shape>
            </w:pict>
          </mc:Fallback>
        </mc:AlternateContent>
      </w:r>
      <w:r w:rsidR="00ED6269">
        <w:rPr>
          <w:noProof/>
          <w:lang w:eastAsia="fr-FR"/>
        </w:rPr>
        <mc:AlternateContent>
          <mc:Choice Requires="wps">
            <w:drawing>
              <wp:anchor distT="0" distB="0" distL="114300" distR="114300" simplePos="0" relativeHeight="252121088" behindDoc="0" locked="0" layoutInCell="1" allowOverlap="1" wp14:anchorId="001059EC" wp14:editId="0E566BFC">
                <wp:simplePos x="0" y="0"/>
                <wp:positionH relativeFrom="column">
                  <wp:posOffset>4669790</wp:posOffset>
                </wp:positionH>
                <wp:positionV relativeFrom="paragraph">
                  <wp:posOffset>147320</wp:posOffset>
                </wp:positionV>
                <wp:extent cx="297180" cy="133350"/>
                <wp:effectExtent l="0" t="38100" r="64770" b="19050"/>
                <wp:wrapNone/>
                <wp:docPr id="297" name="Connecteur droit avec flèche 297"/>
                <wp:cNvGraphicFramePr/>
                <a:graphic xmlns:a="http://schemas.openxmlformats.org/drawingml/2006/main">
                  <a:graphicData uri="http://schemas.microsoft.com/office/word/2010/wordprocessingShape">
                    <wps:wsp>
                      <wps:cNvCnPr/>
                      <wps:spPr>
                        <a:xfrm flipV="1">
                          <a:off x="0" y="0"/>
                          <a:ext cx="297180" cy="1333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C5D92B2" id="Connecteur droit avec flèche 297" o:spid="_x0000_s1026" type="#_x0000_t32" style="position:absolute;margin-left:367.7pt;margin-top:11.6pt;width:23.4pt;height:10.5pt;flip:y;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" strokecolor="black [3213]">
                <v:stroke endarrow="block"/>
              </v:shape>
            </w:pict>
          </mc:Fallback>
        </mc:AlternateContent>
      </w:r>
      <w:r w:rsidR="00ED6269">
        <w:rPr>
          <w:noProof/>
          <w:lang w:eastAsia="fr-FR"/>
        </w:rPr>
        <mc:AlternateContent>
          <mc:Choice Requires="wps">
            <w:drawing>
              <wp:anchor distT="0" distB="0" distL="114300" distR="114300" simplePos="0" relativeHeight="252120064" behindDoc="0" locked="0" layoutInCell="1" allowOverlap="1" wp14:anchorId="37B79044" wp14:editId="1826553A">
                <wp:simplePos x="0" y="0"/>
                <wp:positionH relativeFrom="margin">
                  <wp:posOffset>3825240</wp:posOffset>
                </wp:positionH>
                <wp:positionV relativeFrom="paragraph">
                  <wp:posOffset>160655</wp:posOffset>
                </wp:positionV>
                <wp:extent cx="1084385" cy="257908"/>
                <wp:effectExtent l="0" t="0" r="0" b="0"/>
                <wp:wrapNone/>
                <wp:docPr id="295" name="Zone de texte 295"/>
                <wp:cNvGraphicFramePr/>
                <a:graphic xmlns:a="http://schemas.openxmlformats.org/drawingml/2006/main">
                  <a:graphicData uri="http://schemas.microsoft.com/office/word/2010/wordprocessingShape">
                    <wps:wsp>
                      <wps:cNvSpPr txBox="1"/>
                      <wps:spPr>
                        <a:xfrm>
                          <a:off x="0" y="0"/>
                          <a:ext cx="1084385" cy="257908"/>
                        </a:xfrm>
                        <a:prstGeom prst="rect">
                          <a:avLst/>
                        </a:prstGeom>
                        <a:noFill/>
                        <a:ln w="6350">
                          <a:noFill/>
                        </a:ln>
                      </wps:spPr>
                      <wps:txbx>
                        <w:txbxContent>
                          <w:p w:rsidR="00872EC6" w:rsidRDefault="00872EC6" w:rsidP="00DC46C2">
                            <w:pPr>
                              <w:ind w:firstLine="0"/>
                            </w:pPr>
                            <w:r>
                              <w:t xml:space="preserve">Spot </w:t>
                            </w:r>
                            <w:proofErr w:type="spellStart"/>
                            <w:r>
                              <w:t>LEDs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B79044" id="Zone de texte 295" o:spid="_x0000_s1142" type="#_x0000_t202" style="position:absolute;left:0;text-align:left;margin-left:301.2pt;margin-top:12.65pt;width:85.4pt;height:20.3pt;z-index:252120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" filled="f" stroked="f" strokeweight=".5pt">
                <v:textbox>
                  <w:txbxContent>
                    <w:p w:rsidR="00872EC6" w:rsidRDefault="00872EC6" w:rsidP="00DC46C2">
                      <w:pPr>
                        <w:ind w:firstLine="0"/>
                      </w:pPr>
                      <w:r>
                        <w:t xml:space="preserve">Spot </w:t>
                      </w:r>
                      <w:proofErr w:type="spellStart"/>
                      <w:r>
                        <w:t>LEDs</w:t>
                      </w:r>
                      <w:proofErr w:type="spellEnd"/>
                    </w:p>
                  </w:txbxContent>
                </v:textbox>
                <w10:wrap anchorx="margin"/>
              </v:shape>
            </w:pict>
          </mc:Fallback>
        </mc:AlternateContent>
      </w:r>
      <w:r w:rsidR="00ED6269">
        <w:rPr>
          <w:noProof/>
          <w:lang w:eastAsia="fr-FR"/>
        </w:rPr>
        <mc:AlternateContent>
          <mc:Choice Requires="wps">
            <w:drawing>
              <wp:anchor distT="0" distB="0" distL="114300" distR="114300" simplePos="0" relativeHeight="252122112" behindDoc="0" locked="0" layoutInCell="1" allowOverlap="1" wp14:anchorId="0E6D28C6" wp14:editId="0CC1F63F">
                <wp:simplePos x="0" y="0"/>
                <wp:positionH relativeFrom="column">
                  <wp:posOffset>4999990</wp:posOffset>
                </wp:positionH>
                <wp:positionV relativeFrom="paragraph">
                  <wp:posOffset>53340</wp:posOffset>
                </wp:positionV>
                <wp:extent cx="127000" cy="144780"/>
                <wp:effectExtent l="0" t="0" r="25400" b="26670"/>
                <wp:wrapNone/>
                <wp:docPr id="301" name="Rectangle 301"/>
                <wp:cNvGraphicFramePr/>
                <a:graphic xmlns:a="http://schemas.openxmlformats.org/drawingml/2006/main">
                  <a:graphicData uri="http://schemas.microsoft.com/office/word/2010/wordprocessingShape">
                    <wps:wsp>
                      <wps:cNvSpPr/>
                      <wps:spPr>
                        <a:xfrm>
                          <a:off x="0" y="0"/>
                          <a:ext cx="127000" cy="14478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BEE77A3" id="Rectangle 301" o:spid="_x0000_s1026" style="position:absolute;margin-left:393.7pt;margin-top:4.2pt;width:10pt;height:11.4pt;z-index:252122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" fillcolor="#4f81bd [3204]" strokecolor="#243f60 [1604]" strokeweight="2pt"/>
            </w:pict>
          </mc:Fallback>
        </mc:AlternateContent>
      </w:r>
      <w:r w:rsidR="00ED6269">
        <w:rPr>
          <w:noProof/>
          <w:lang w:eastAsia="fr-FR"/>
        </w:rPr>
        <mc:AlternateContent>
          <mc:Choice Requires="wps">
            <w:drawing>
              <wp:anchor distT="0" distB="0" distL="114300" distR="114300" simplePos="0" relativeHeight="252084224" behindDoc="0" locked="0" layoutInCell="1" allowOverlap="1" wp14:anchorId="203F3510" wp14:editId="33E372CA">
                <wp:simplePos x="0" y="0"/>
                <wp:positionH relativeFrom="column">
                  <wp:posOffset>4753610</wp:posOffset>
                </wp:positionH>
                <wp:positionV relativeFrom="paragraph">
                  <wp:posOffset>106045</wp:posOffset>
                </wp:positionV>
                <wp:extent cx="632460" cy="738554"/>
                <wp:effectExtent l="0" t="0" r="15240" b="23495"/>
                <wp:wrapNone/>
                <wp:docPr id="294" name="Forme libre 294"/>
                <wp:cNvGraphicFramePr/>
                <a:graphic xmlns:a="http://schemas.openxmlformats.org/drawingml/2006/main">
                  <a:graphicData uri="http://schemas.microsoft.com/office/word/2010/wordprocessingShape">
                    <wps:wsp>
                      <wps:cNvSpPr/>
                      <wps:spPr>
                        <a:xfrm rot="10800000" flipH="1">
                          <a:off x="0" y="0"/>
                          <a:ext cx="632460" cy="738554"/>
                        </a:xfrm>
                        <a:custGeom>
                          <a:avLst/>
                          <a:gdLst>
                            <a:gd name="connsiteX0" fmla="*/ 650631 w 650631"/>
                            <a:gd name="connsiteY0" fmla="*/ 0 h 738554"/>
                            <a:gd name="connsiteX1" fmla="*/ 246184 w 650631"/>
                            <a:gd name="connsiteY1" fmla="*/ 199292 h 738554"/>
                            <a:gd name="connsiteX2" fmla="*/ 52754 w 650631"/>
                            <a:gd name="connsiteY2" fmla="*/ 504092 h 738554"/>
                            <a:gd name="connsiteX3" fmla="*/ 0 w 650631"/>
                            <a:gd name="connsiteY3" fmla="*/ 738554 h 738554"/>
                          </a:gdLst>
                          <a:ahLst/>
                          <a:cxnLst>
                            <a:cxn ang="0">
                              <a:pos x="connsiteX0" y="connsiteY0"/>
                            </a:cxn>
                            <a:cxn ang="0">
                              <a:pos x="connsiteX1" y="connsiteY1"/>
                            </a:cxn>
                            <a:cxn ang="0">
                              <a:pos x="connsiteX2" y="connsiteY2"/>
                            </a:cxn>
                            <a:cxn ang="0">
                              <a:pos x="connsiteX3" y="connsiteY3"/>
                            </a:cxn>
                          </a:cxnLst>
                          <a:rect l="l" t="t" r="r" b="b"/>
                          <a:pathLst>
                            <a:path w="650631" h="738554">
                              <a:moveTo>
                                <a:pt x="650631" y="0"/>
                              </a:moveTo>
                              <a:cubicBezTo>
                                <a:pt x="498230" y="57638"/>
                                <a:pt x="345830" y="115277"/>
                                <a:pt x="246184" y="199292"/>
                              </a:cubicBezTo>
                              <a:cubicBezTo>
                                <a:pt x="146538" y="283307"/>
                                <a:pt x="93785" y="414215"/>
                                <a:pt x="52754" y="504092"/>
                              </a:cubicBezTo>
                              <a:cubicBezTo>
                                <a:pt x="11723" y="593969"/>
                                <a:pt x="5861" y="666261"/>
                                <a:pt x="0" y="738554"/>
                              </a:cubicBezTo>
                            </a:path>
                          </a:pathLst>
                        </a:custGeom>
                        <a:noFill/>
                        <a:ln>
                          <a:solidFill>
                            <a:srgbClr val="CC009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92884F8" id="Forme libre 294" o:spid="_x0000_s1026" style="position:absolute;margin-left:374.3pt;margin-top:8.35pt;width:49.8pt;height:58.15pt;rotation:180;flip:x;z-index:252084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650631,7385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" path="m650631,c498230,57638,345830,115277,246184,199292,146538,283307,93785,414215,52754,504092,11723,593969,5861,666261,,738554e" filled="f" strokecolor="#c09" strokeweight="2pt">
                <v:path arrowok="t" o:connecttype="custom" o:connectlocs="632460,0;239309,199292;51281,504092;0,738554" o:connectangles="0,0,0,0"/>
              </v:shape>
            </w:pict>
          </mc:Fallback>
        </mc:AlternateContent>
      </w:r>
      <w:r w:rsidR="00ED6269">
        <w:rPr>
          <w:noProof/>
          <w:lang w:eastAsia="fr-FR"/>
        </w:rPr>
        <mc:AlternateContent>
          <mc:Choice Requires="wps">
            <w:drawing>
              <wp:anchor distT="0" distB="0" distL="114300" distR="114300" simplePos="0" relativeHeight="252083200" behindDoc="0" locked="0" layoutInCell="1" allowOverlap="1" wp14:anchorId="08AB2AD6" wp14:editId="2996FB9B">
                <wp:simplePos x="0" y="0"/>
                <wp:positionH relativeFrom="column">
                  <wp:posOffset>5383530</wp:posOffset>
                </wp:positionH>
                <wp:positionV relativeFrom="paragraph">
                  <wp:posOffset>95885</wp:posOffset>
                </wp:positionV>
                <wp:extent cx="45085" cy="749935"/>
                <wp:effectExtent l="0" t="0" r="12065" b="12065"/>
                <wp:wrapNone/>
                <wp:docPr id="293" name="Rectangle 293"/>
                <wp:cNvGraphicFramePr/>
                <a:graphic xmlns:a="http://schemas.openxmlformats.org/drawingml/2006/main">
                  <a:graphicData uri="http://schemas.microsoft.com/office/word/2010/wordprocessingShape">
                    <wps:wsp>
                      <wps:cNvSpPr/>
                      <wps:spPr>
                        <a:xfrm>
                          <a:off x="0" y="0"/>
                          <a:ext cx="45085" cy="749935"/>
                        </a:xfrm>
                        <a:prstGeom prst="rect">
                          <a:avLst/>
                        </a:prstGeom>
                        <a:solidFill>
                          <a:srgbClr val="D636BF"/>
                        </a:solidFill>
                        <a:ln>
                          <a:solidFill>
                            <a:srgbClr val="CC009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EB89D38" id="Rectangle 293" o:spid="_x0000_s1026" style="position:absolute;margin-left:423.9pt;margin-top:7.55pt;width:3.55pt;height:59.05pt;z-index:252083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" fillcolor="#d636bf" strokecolor="#c09" strokeweight="2pt"/>
            </w:pict>
          </mc:Fallback>
        </mc:AlternateContent>
      </w:r>
    </w:p>
    <w:p w:rsidR="00DC46C2" w:rsidRDefault="004475DF" w:rsidP="00DC46C2">
      <w:r>
        <w:rPr>
          <w:noProof/>
          <w:lang w:eastAsia="fr-FR"/>
        </w:rPr>
        <mc:AlternateContent>
          <mc:Choice Requires="wps">
            <w:drawing>
              <wp:anchor distT="0" distB="0" distL="114300" distR="114300" simplePos="0" relativeHeight="252125184" behindDoc="0" locked="0" layoutInCell="1" allowOverlap="1" wp14:anchorId="4F8BF0F5" wp14:editId="46A7B7A0">
                <wp:simplePos x="0" y="0"/>
                <wp:positionH relativeFrom="margin">
                  <wp:posOffset>2857500</wp:posOffset>
                </wp:positionH>
                <wp:positionV relativeFrom="paragraph">
                  <wp:posOffset>8890</wp:posOffset>
                </wp:positionV>
                <wp:extent cx="1084385" cy="257908"/>
                <wp:effectExtent l="0" t="0" r="0" b="0"/>
                <wp:wrapNone/>
                <wp:docPr id="327" name="Zone de texte 327"/>
                <wp:cNvGraphicFramePr/>
                <a:graphic xmlns:a="http://schemas.openxmlformats.org/drawingml/2006/main">
                  <a:graphicData uri="http://schemas.microsoft.com/office/word/2010/wordprocessingShape">
                    <wps:wsp>
                      <wps:cNvSpPr txBox="1"/>
                      <wps:spPr>
                        <a:xfrm>
                          <a:off x="0" y="0"/>
                          <a:ext cx="1084385" cy="257908"/>
                        </a:xfrm>
                        <a:prstGeom prst="rect">
                          <a:avLst/>
                        </a:prstGeom>
                        <a:noFill/>
                        <a:ln w="6350">
                          <a:noFill/>
                        </a:ln>
                      </wps:spPr>
                      <wps:txbx>
                        <w:txbxContent>
                          <w:p w:rsidR="00872EC6" w:rsidRDefault="00872EC6" w:rsidP="00DC46C2">
                            <w:pPr>
                              <w:ind w:firstLine="0"/>
                            </w:pPr>
                            <w:r>
                              <w:t>Prise 16A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8BF0F5" id="Zone de texte 327" o:spid="_x0000_s1143" type="#_x0000_t202" style="position:absolute;left:0;text-align:left;margin-left:225pt;margin-top:.7pt;width:85.4pt;height:20.3pt;z-index:252125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" filled="f" stroked="f" strokeweight=".5pt">
                <v:textbox>
                  <w:txbxContent>
                    <w:p w:rsidR="00872EC6" w:rsidRDefault="00872EC6" w:rsidP="00DC46C2">
                      <w:pPr>
                        <w:ind w:firstLine="0"/>
                      </w:pPr>
                      <w:r>
                        <w:t>Prise 16A</w:t>
                      </w:r>
                    </w:p>
                  </w:txbxContent>
                </v:textbox>
                <w10:wrap anchorx="margin"/>
              </v:shape>
            </w:pict>
          </mc:Fallback>
        </mc:AlternateContent>
      </w:r>
    </w:p>
    <w:p w:rsidR="00DC46C2" w:rsidRDefault="00DC46C2" w:rsidP="00ED6269">
      <w:r>
        <w:rPr>
          <w:noProof/>
          <w:lang w:eastAsia="fr-FR"/>
        </w:rPr>
        <mc:AlternateContent>
          <mc:Choice Requires="wps">
            <w:drawing>
              <wp:anchor distT="0" distB="0" distL="114300" distR="114300" simplePos="0" relativeHeight="252115968" behindDoc="0" locked="0" layoutInCell="1" allowOverlap="1" wp14:anchorId="5DAD9195" wp14:editId="66B6E322">
                <wp:simplePos x="0" y="0"/>
                <wp:positionH relativeFrom="margin">
                  <wp:posOffset>2329278</wp:posOffset>
                </wp:positionH>
                <wp:positionV relativeFrom="paragraph">
                  <wp:posOffset>8548</wp:posOffset>
                </wp:positionV>
                <wp:extent cx="990209" cy="281354"/>
                <wp:effectExtent l="0" t="0" r="0" b="4445"/>
                <wp:wrapNone/>
                <wp:docPr id="331" name="Zone de texte 331"/>
                <wp:cNvGraphicFramePr/>
                <a:graphic xmlns:a="http://schemas.openxmlformats.org/drawingml/2006/main">
                  <a:graphicData uri="http://schemas.microsoft.com/office/word/2010/wordprocessingShape">
                    <wps:wsp>
                      <wps:cNvSpPr txBox="1"/>
                      <wps:spPr>
                        <a:xfrm>
                          <a:off x="0" y="0"/>
                          <a:ext cx="990209" cy="281354"/>
                        </a:xfrm>
                        <a:prstGeom prst="rect">
                          <a:avLst/>
                        </a:prstGeom>
                        <a:noFill/>
                        <a:ln w="6350">
                          <a:noFill/>
                        </a:ln>
                      </wps:spPr>
                      <wps:txbx>
                        <w:txbxContent>
                          <w:p w:rsidR="00872EC6" w:rsidRDefault="00872EC6" w:rsidP="00DC46C2">
                            <w:pPr>
                              <w:ind w:firstLine="0"/>
                            </w:pPr>
                            <w:r>
                              <w:t>6m environ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AD9195" id="Zone de texte 331" o:spid="_x0000_s1144" type="#_x0000_t202" style="position:absolute;left:0;text-align:left;margin-left:183.4pt;margin-top:.65pt;width:77.95pt;height:22.15pt;z-index:252115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" filled="f" stroked="f" strokeweight=".5pt">
                <v:textbox>
                  <w:txbxContent>
                    <w:p w:rsidR="00872EC6" w:rsidRDefault="00872EC6" w:rsidP="00DC46C2">
                      <w:pPr>
                        <w:ind w:firstLine="0"/>
                      </w:pPr>
                      <w:r>
                        <w:t>6m environ</w:t>
                      </w:r>
                    </w:p>
                  </w:txbxContent>
                </v:textbox>
                <w10:wrap anchorx="margin"/>
              </v:shape>
            </w:pict>
          </mc:Fallback>
        </mc:AlternateContent>
      </w:r>
      <w:r>
        <w:rPr>
          <w:noProof/>
          <w:lang w:eastAsia="fr-FR"/>
        </w:rPr>
        <mc:AlternateContent>
          <mc:Choice Requires="wps">
            <w:drawing>
              <wp:anchor distT="0" distB="0" distL="114300" distR="114300" simplePos="0" relativeHeight="252114944" behindDoc="0" locked="0" layoutInCell="1" allowOverlap="1" wp14:anchorId="11347FAC" wp14:editId="2612A7AD">
                <wp:simplePos x="0" y="0"/>
                <wp:positionH relativeFrom="column">
                  <wp:posOffset>13969</wp:posOffset>
                </wp:positionH>
                <wp:positionV relativeFrom="paragraph">
                  <wp:posOffset>31994</wp:posOffset>
                </wp:positionV>
                <wp:extent cx="5679831" cy="5862"/>
                <wp:effectExtent l="38100" t="76200" r="16510" b="89535"/>
                <wp:wrapNone/>
                <wp:docPr id="332" name="Connecteur droit avec flèche 332"/>
                <wp:cNvGraphicFramePr/>
                <a:graphic xmlns:a="http://schemas.openxmlformats.org/drawingml/2006/main">
                  <a:graphicData uri="http://schemas.microsoft.com/office/word/2010/wordprocessingShape">
                    <wps:wsp>
                      <wps:cNvCnPr/>
                      <wps:spPr>
                        <a:xfrm flipV="1">
                          <a:off x="0" y="0"/>
                          <a:ext cx="5679831" cy="5862"/>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288B19A" id="Connecteur droit avec flèche 332" o:spid="_x0000_s1026" type="#_x0000_t32" style="position:absolute;margin-left:1.1pt;margin-top:2.5pt;width:447.25pt;height:.45pt;flip:y;z-index:252114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" strokecolor="#4579b8 [3044]">
                <v:stroke startarrow="block" endarrow="block"/>
              </v:shape>
            </w:pict>
          </mc:Fallback>
        </mc:AlternateContent>
      </w:r>
    </w:p>
    <w:p w:rsidR="00DC46C2" w:rsidRDefault="00DC46C2" w:rsidP="00DC46C2"/>
    <w:p w:rsidR="00DC46C2" w:rsidRPr="006722EA" w:rsidRDefault="00DC46C2" w:rsidP="00DC46C2"/>
    <w:p w:rsidR="00DC46C2" w:rsidRDefault="00F5399D" w:rsidP="00DC46C2">
      <w:pPr>
        <w:pStyle w:val="Titre2"/>
      </w:pPr>
      <w:bookmarkStart w:id="255" w:name="_Toc205551314"/>
      <w:r>
        <w:lastRenderedPageBreak/>
        <w:t>C-5</w:t>
      </w:r>
      <w:r w:rsidR="00DC46C2">
        <w:t>-8-2-1-2</w:t>
      </w:r>
      <w:r w:rsidR="00DC46C2" w:rsidRPr="00F852FA">
        <w:t xml:space="preserve"> – </w:t>
      </w:r>
      <w:r w:rsidR="00DC46C2">
        <w:t>Charge au sol maximale et type de plancher</w:t>
      </w:r>
      <w:bookmarkEnd w:id="255"/>
    </w:p>
    <w:p w:rsidR="00DC46C2" w:rsidRDefault="00DC46C2" w:rsidP="00DC46C2">
      <w:pPr>
        <w:ind w:firstLine="0"/>
      </w:pPr>
    </w:p>
    <w:p w:rsidR="00DC46C2" w:rsidRDefault="00DC46C2" w:rsidP="00DC46C2">
      <w:pPr>
        <w:ind w:firstLine="0"/>
      </w:pPr>
      <w:r>
        <w:t>La charge maximale est celle usuel</w:t>
      </w:r>
      <w:r w:rsidR="00446D25">
        <w:t>le pour ce type de modulaire « S</w:t>
      </w:r>
      <w:r>
        <w:t>anitaire</w:t>
      </w:r>
      <w:r w:rsidR="00446D25">
        <w:t>s/V</w:t>
      </w:r>
      <w:r w:rsidR="002539CA">
        <w:t>estiaires</w:t>
      </w:r>
      <w:r>
        <w:t xml:space="preserve"> ». </w:t>
      </w:r>
    </w:p>
    <w:p w:rsidR="00DC46C2" w:rsidRDefault="00F5399D" w:rsidP="00DC46C2">
      <w:pPr>
        <w:pStyle w:val="Titre2"/>
      </w:pPr>
      <w:bookmarkStart w:id="256" w:name="_Toc205551315"/>
      <w:r>
        <w:t>C-5</w:t>
      </w:r>
      <w:r w:rsidR="00DC46C2">
        <w:t>-8-2-1-3</w:t>
      </w:r>
      <w:r w:rsidR="00DC46C2" w:rsidRPr="00F852FA">
        <w:t xml:space="preserve"> – </w:t>
      </w:r>
      <w:r w:rsidR="00DC46C2">
        <w:t>Revêtements muraux</w:t>
      </w:r>
      <w:bookmarkEnd w:id="256"/>
    </w:p>
    <w:p w:rsidR="00DC46C2" w:rsidRDefault="00DC46C2" w:rsidP="00DC46C2">
      <w:pPr>
        <w:ind w:firstLine="0"/>
      </w:pPr>
    </w:p>
    <w:p w:rsidR="00446D25" w:rsidRDefault="00446D25" w:rsidP="00446D25">
      <w:pPr>
        <w:ind w:firstLine="0"/>
      </w:pPr>
      <w:r>
        <w:t>Les stipulations du §B-3-5 s’appliquent.</w:t>
      </w:r>
    </w:p>
    <w:p w:rsidR="00DC46C2" w:rsidRDefault="00F5399D" w:rsidP="00DC46C2">
      <w:pPr>
        <w:pStyle w:val="Titre2"/>
      </w:pPr>
      <w:bookmarkStart w:id="257" w:name="_Toc205551316"/>
      <w:r>
        <w:t>C-5</w:t>
      </w:r>
      <w:r w:rsidR="006C58B4">
        <w:t>-8-2-1-4</w:t>
      </w:r>
      <w:r w:rsidR="00DC46C2" w:rsidRPr="00F852FA">
        <w:t xml:space="preserve"> – </w:t>
      </w:r>
      <w:proofErr w:type="spellStart"/>
      <w:r w:rsidR="00DC46C2">
        <w:t>Equipements</w:t>
      </w:r>
      <w:proofErr w:type="spellEnd"/>
      <w:r w:rsidR="00DC46C2">
        <w:t xml:space="preserve"> annexes</w:t>
      </w:r>
      <w:bookmarkEnd w:id="257"/>
    </w:p>
    <w:p w:rsidR="00DC46C2" w:rsidRDefault="00F5399D" w:rsidP="00DC46C2">
      <w:pPr>
        <w:pStyle w:val="Titre2"/>
      </w:pPr>
      <w:bookmarkStart w:id="258" w:name="_Toc205551317"/>
      <w:r>
        <w:t>C-5</w:t>
      </w:r>
      <w:r w:rsidR="006C58B4">
        <w:t>-8-2-1-4</w:t>
      </w:r>
      <w:r w:rsidR="00DC46C2">
        <w:t>-1</w:t>
      </w:r>
      <w:r w:rsidR="00DC46C2" w:rsidRPr="00F852FA">
        <w:t xml:space="preserve"> – </w:t>
      </w:r>
      <w:r w:rsidR="00DC46C2">
        <w:t>Ventilation/chauffage</w:t>
      </w:r>
      <w:bookmarkEnd w:id="258"/>
    </w:p>
    <w:p w:rsidR="00DC46C2" w:rsidRDefault="00DC46C2" w:rsidP="00DC46C2"/>
    <w:p w:rsidR="00DC46C2" w:rsidRDefault="00DC46C2" w:rsidP="00DC46C2">
      <w:pPr>
        <w:ind w:firstLine="0"/>
      </w:pPr>
      <w:r>
        <w:t>Le titulaire proposera des équipements permettant le renouvellement de l’air et le chauffage des locaux. Le chauffage sera assuré par des radiateurs de type convecteurs électriques et la ventilation par des extracteurs motorisés. Le titulaire proposera l’emplacement de ces équipements en fonction des plans des études d’exécution. Ces équipements seront de type et en nombre suffisants pour garantir le respect des normes en vigueur.</w:t>
      </w:r>
    </w:p>
    <w:p w:rsidR="00DC46C2" w:rsidRDefault="00DC46C2" w:rsidP="00DC46C2">
      <w:pPr>
        <w:ind w:firstLine="0"/>
      </w:pPr>
      <w:r>
        <w:t>Le titulaire devra la fourniture, la pose et le raccordement de tous ces équipements.</w:t>
      </w:r>
    </w:p>
    <w:p w:rsidR="00DC46C2" w:rsidRDefault="00F5399D" w:rsidP="00DC46C2">
      <w:pPr>
        <w:pStyle w:val="Titre2"/>
      </w:pPr>
      <w:bookmarkStart w:id="259" w:name="_Toc205551318"/>
      <w:r>
        <w:t>C-5</w:t>
      </w:r>
      <w:r w:rsidR="006C58B4">
        <w:t>-8-2-1-4</w:t>
      </w:r>
      <w:r w:rsidR="00DC46C2">
        <w:t>-2</w:t>
      </w:r>
      <w:r w:rsidR="00DC46C2" w:rsidRPr="00F852FA">
        <w:t xml:space="preserve"> – </w:t>
      </w:r>
      <w:r w:rsidR="00DC46C2">
        <w:t>Sécurité incendie</w:t>
      </w:r>
      <w:bookmarkEnd w:id="259"/>
    </w:p>
    <w:p w:rsidR="00DC46C2" w:rsidRDefault="00DC46C2" w:rsidP="00DC46C2">
      <w:pPr>
        <w:ind w:firstLine="0"/>
      </w:pPr>
    </w:p>
    <w:p w:rsidR="00DC46C2" w:rsidRDefault="00DC46C2" w:rsidP="00DC46C2">
      <w:pPr>
        <w:ind w:firstLine="0"/>
      </w:pPr>
      <w:r>
        <w:t>Le titulaire proposera des équipements et aménagements SSI permettant d’être conforme avec la réglementation en vigueur suivant la destination des locaux. Cette installation sera définie durant les études d’exécution du projet.</w:t>
      </w:r>
    </w:p>
    <w:p w:rsidR="00DC46C2" w:rsidRDefault="00DC46C2" w:rsidP="00DC46C2">
      <w:pPr>
        <w:ind w:firstLine="0"/>
      </w:pPr>
      <w:r>
        <w:t>Le titulaire fournira et mettr</w:t>
      </w:r>
      <w:r w:rsidR="009F2994">
        <w:t>a</w:t>
      </w:r>
      <w:r>
        <w:t xml:space="preserve"> ensuite en œuvre ces équipements. Il veillera à la bonne réception de l’installation en la faisant réceptionner par un organisme indépendant accrédité (un PV de contrôle et de validation sera transmis par cette organisme). </w:t>
      </w:r>
    </w:p>
    <w:p w:rsidR="00DC46C2" w:rsidRDefault="00F5399D" w:rsidP="00DC46C2">
      <w:pPr>
        <w:pStyle w:val="Titre2"/>
      </w:pPr>
      <w:bookmarkStart w:id="260" w:name="_Toc205551319"/>
      <w:r>
        <w:t>C-5</w:t>
      </w:r>
      <w:r w:rsidR="006C58B4">
        <w:t>-8-2-1-4</w:t>
      </w:r>
      <w:r w:rsidR="00DC46C2">
        <w:t>-3</w:t>
      </w:r>
      <w:r w:rsidR="00DC46C2" w:rsidRPr="00F852FA">
        <w:t xml:space="preserve"> – </w:t>
      </w:r>
      <w:proofErr w:type="spellStart"/>
      <w:r w:rsidR="00DC46C2">
        <w:t>Eclairage</w:t>
      </w:r>
      <w:bookmarkEnd w:id="260"/>
      <w:proofErr w:type="spellEnd"/>
    </w:p>
    <w:p w:rsidR="00DC46C2" w:rsidRDefault="00DC46C2" w:rsidP="00DC46C2"/>
    <w:p w:rsidR="00DC46C2" w:rsidRDefault="00DC46C2" w:rsidP="00DC46C2">
      <w:pPr>
        <w:ind w:firstLine="0"/>
      </w:pPr>
      <w:r>
        <w:t>Le titulaire assurera la fourniture, la pose et le raccordement de luminaires ass</w:t>
      </w:r>
      <w:r w:rsidR="005C1ED5">
        <w:t>urant l’éclairage dans le bâtiment modulaire</w:t>
      </w:r>
      <w:r>
        <w:t xml:space="preserve">, l’approche du modulaire au niveau extérieur, ainsi que du balisage de sécurité.  </w:t>
      </w:r>
    </w:p>
    <w:p w:rsidR="00DC46C2" w:rsidRDefault="00DC46C2" w:rsidP="00DC46C2">
      <w:pPr>
        <w:ind w:firstLine="0"/>
      </w:pPr>
    </w:p>
    <w:p w:rsidR="00DC46C2" w:rsidRDefault="00DC46C2" w:rsidP="00421398">
      <w:pPr>
        <w:pStyle w:val="Paragraphedeliste"/>
        <w:numPr>
          <w:ilvl w:val="0"/>
          <w:numId w:val="27"/>
        </w:numPr>
      </w:pPr>
      <w:r>
        <w:t>ECLAIRAGE EXTERIEUR</w:t>
      </w:r>
    </w:p>
    <w:p w:rsidR="00DC46C2" w:rsidRDefault="00DC46C2" w:rsidP="00DC46C2">
      <w:pPr>
        <w:ind w:firstLine="0"/>
      </w:pPr>
    </w:p>
    <w:p w:rsidR="00DC46C2" w:rsidRDefault="00DC46C2" w:rsidP="00DC46C2">
      <w:pPr>
        <w:ind w:firstLine="0"/>
      </w:pPr>
      <w:r>
        <w:t>L’éclairage extérieur sera de type projecteur à LED positionné au-dessus de la porte d’entrée du modulaire. Ce projecteur sera alimenté sur interrupteur simple. Le titulaire devra la fourniture, la pose et le raccordement électrique de cet équipement.</w:t>
      </w:r>
    </w:p>
    <w:p w:rsidR="00DC46C2" w:rsidRDefault="00DC46C2" w:rsidP="00DC46C2">
      <w:pPr>
        <w:pStyle w:val="Paragraphedeliste"/>
        <w:ind w:left="768" w:firstLine="0"/>
      </w:pPr>
    </w:p>
    <w:p w:rsidR="00DC46C2" w:rsidRDefault="00DC46C2" w:rsidP="00421398">
      <w:pPr>
        <w:pStyle w:val="Paragraphedeliste"/>
        <w:numPr>
          <w:ilvl w:val="0"/>
          <w:numId w:val="27"/>
        </w:numPr>
      </w:pPr>
      <w:r>
        <w:t>ECLAIRAGE INTERIEUR</w:t>
      </w:r>
    </w:p>
    <w:p w:rsidR="00DC46C2" w:rsidRDefault="00DC46C2" w:rsidP="00DC46C2"/>
    <w:p w:rsidR="00E8650F" w:rsidRDefault="00DC46C2" w:rsidP="00DC46C2">
      <w:pPr>
        <w:ind w:firstLine="0"/>
      </w:pPr>
      <w:r>
        <w:t>L’éclairage intérieur sera assuré par</w:t>
      </w:r>
      <w:r w:rsidR="00E8650F">
        <w:t> :</w:t>
      </w:r>
    </w:p>
    <w:p w:rsidR="00DC46C2" w:rsidRDefault="00E8650F" w:rsidP="00421398">
      <w:pPr>
        <w:pStyle w:val="Paragraphedeliste"/>
        <w:numPr>
          <w:ilvl w:val="0"/>
          <w:numId w:val="27"/>
        </w:numPr>
      </w:pPr>
      <w:r>
        <w:lastRenderedPageBreak/>
        <w:t>D</w:t>
      </w:r>
      <w:r w:rsidR="00DC46C2">
        <w:t xml:space="preserve">es réglettes à </w:t>
      </w:r>
      <w:proofErr w:type="spellStart"/>
      <w:r w:rsidR="00DC46C2">
        <w:t>LEDs</w:t>
      </w:r>
      <w:proofErr w:type="spellEnd"/>
      <w:r w:rsidR="00DC46C2">
        <w:t>. Le titulaire devra la fourniture, la pose et le raccordement électrique de ces équipements. Ces luminaires seront a</w:t>
      </w:r>
      <w:r>
        <w:t>limentés sur interrupteur</w:t>
      </w:r>
      <w:r w:rsidR="00DC46C2">
        <w:t xml:space="preserve"> positi</w:t>
      </w:r>
      <w:r>
        <w:t>onné à l’entrée de chaque local ;</w:t>
      </w:r>
    </w:p>
    <w:p w:rsidR="00E8650F" w:rsidRDefault="00E8650F" w:rsidP="00421398">
      <w:pPr>
        <w:pStyle w:val="Paragraphedeliste"/>
        <w:numPr>
          <w:ilvl w:val="0"/>
          <w:numId w:val="27"/>
        </w:numPr>
      </w:pPr>
      <w:r>
        <w:t>Des plafonniers à LEDS dans les WC et le bloc douches. Le titulaire devra la fourniture, la pose et le raccordement électrique de ces équipements. Ces luminaires seront alimentés sur interrupteur positionné à l’entrée de chaque bloc. Une minuterie sera mise en place pour éviter que ces lampes restent allumées de façon intempestives ;</w:t>
      </w:r>
    </w:p>
    <w:p w:rsidR="00446D25" w:rsidRDefault="00446D25" w:rsidP="00446D25">
      <w:pPr>
        <w:pStyle w:val="Paragraphedeliste"/>
        <w:ind w:left="768" w:firstLine="0"/>
      </w:pPr>
    </w:p>
    <w:p w:rsidR="00DC46C2" w:rsidRDefault="00DC46C2" w:rsidP="00421398">
      <w:pPr>
        <w:pStyle w:val="Paragraphedeliste"/>
        <w:numPr>
          <w:ilvl w:val="0"/>
          <w:numId w:val="27"/>
        </w:numPr>
      </w:pPr>
      <w:r>
        <w:t>ECLAIRAGE DE SECURITE</w:t>
      </w:r>
    </w:p>
    <w:p w:rsidR="00DC46C2" w:rsidRDefault="00DC46C2" w:rsidP="00DC46C2"/>
    <w:p w:rsidR="00DC46C2" w:rsidRDefault="00DC46C2" w:rsidP="00DC46C2">
      <w:pPr>
        <w:ind w:firstLine="0"/>
      </w:pPr>
      <w:r>
        <w:t>Le titulaire définira les besoins en éclairages réglementaires de sécurité (type BAES) au cours de l’étude d’exécution. Il devra leur fourniture, leur mise en œuvre et leur raccordement suivant la réglementation en vigueur pour chacune des pièces du module.</w:t>
      </w:r>
    </w:p>
    <w:p w:rsidR="00DC46C2" w:rsidRDefault="00F5399D" w:rsidP="00DC46C2">
      <w:pPr>
        <w:pStyle w:val="Titre2"/>
      </w:pPr>
      <w:bookmarkStart w:id="261" w:name="_Toc205551320"/>
      <w:r>
        <w:t>C-5</w:t>
      </w:r>
      <w:r w:rsidR="006C58B4">
        <w:t>-8-2-1-7</w:t>
      </w:r>
      <w:r w:rsidR="00DC46C2">
        <w:t>-4</w:t>
      </w:r>
      <w:r w:rsidR="00DC46C2" w:rsidRPr="00F852FA">
        <w:t xml:space="preserve"> – </w:t>
      </w:r>
      <w:r w:rsidR="00DC46C2">
        <w:t>Distribution électrique intérieure</w:t>
      </w:r>
      <w:bookmarkEnd w:id="261"/>
    </w:p>
    <w:p w:rsidR="00DC46C2" w:rsidRDefault="00DC46C2" w:rsidP="00DC46C2">
      <w:pPr>
        <w:ind w:firstLine="0"/>
      </w:pPr>
    </w:p>
    <w:p w:rsidR="00446D25" w:rsidRDefault="00446D25" w:rsidP="00446D25">
      <w:pPr>
        <w:ind w:firstLine="0"/>
      </w:pPr>
      <w:r>
        <w:t>Les stipulations du §B-5-20 s’appliquent.</w:t>
      </w:r>
      <w:r w:rsidRPr="00446D25">
        <w:t xml:space="preserve"> Attention, dans les pièces humides tous les matériels électriques seront IP67.</w:t>
      </w:r>
    </w:p>
    <w:p w:rsidR="00D725BA" w:rsidRDefault="006C58B4" w:rsidP="00D725BA">
      <w:pPr>
        <w:pStyle w:val="Titre2"/>
      </w:pPr>
      <w:bookmarkStart w:id="262" w:name="_Toc205551321"/>
      <w:r>
        <w:t>C-5-8-2-1-4</w:t>
      </w:r>
      <w:r w:rsidR="00D725BA">
        <w:t>-5</w:t>
      </w:r>
      <w:r w:rsidR="00D725BA" w:rsidRPr="00F852FA">
        <w:t xml:space="preserve"> – </w:t>
      </w:r>
      <w:r w:rsidR="00D725BA">
        <w:t>réseau d’eau potable et équipements associés</w:t>
      </w:r>
      <w:bookmarkEnd w:id="262"/>
    </w:p>
    <w:p w:rsidR="00D725BA" w:rsidRDefault="00D725BA" w:rsidP="00D725BA"/>
    <w:p w:rsidR="00D725BA" w:rsidRDefault="00D725BA" w:rsidP="00D725BA">
      <w:pPr>
        <w:ind w:firstLine="0"/>
      </w:pPr>
      <w:r>
        <w:t>Les stipulations du §B-3-5-21 s’appliquent.</w:t>
      </w:r>
    </w:p>
    <w:p w:rsidR="00D725BA" w:rsidRDefault="006C58B4" w:rsidP="00D725BA">
      <w:pPr>
        <w:pStyle w:val="Titre2"/>
      </w:pPr>
      <w:bookmarkStart w:id="263" w:name="_Toc205551322"/>
      <w:r>
        <w:t>C-5-8-2-1-4</w:t>
      </w:r>
      <w:r w:rsidR="00D725BA">
        <w:t>-6</w:t>
      </w:r>
      <w:r w:rsidR="00D725BA" w:rsidRPr="00F852FA">
        <w:t xml:space="preserve"> – </w:t>
      </w:r>
      <w:r w:rsidR="00D725BA">
        <w:t>réseau d’eaux usées et équipements associés</w:t>
      </w:r>
      <w:bookmarkEnd w:id="263"/>
    </w:p>
    <w:p w:rsidR="00D725BA" w:rsidRDefault="00D725BA" w:rsidP="00D725BA"/>
    <w:p w:rsidR="00D725BA" w:rsidRDefault="00D725BA" w:rsidP="00D725BA">
      <w:pPr>
        <w:ind w:firstLine="0"/>
      </w:pPr>
      <w:r>
        <w:t>Les stipulations du §B-3-5-21 s’appliquent.</w:t>
      </w:r>
    </w:p>
    <w:p w:rsidR="00DC46C2" w:rsidRPr="002E4D11" w:rsidRDefault="00F5399D" w:rsidP="00DC46C2">
      <w:pPr>
        <w:pStyle w:val="Titre2"/>
      </w:pPr>
      <w:bookmarkStart w:id="264" w:name="_Toc205551323"/>
      <w:r>
        <w:t>C-5</w:t>
      </w:r>
      <w:r w:rsidR="006C58B4">
        <w:t>-8-2-1-4</w:t>
      </w:r>
      <w:r w:rsidR="00D725BA">
        <w:t>-7</w:t>
      </w:r>
      <w:r w:rsidR="00DC46C2" w:rsidRPr="00F852FA">
        <w:t xml:space="preserve"> – </w:t>
      </w:r>
      <w:r w:rsidR="00DC46C2">
        <w:t>Huisseries extérieures</w:t>
      </w:r>
      <w:bookmarkEnd w:id="264"/>
    </w:p>
    <w:p w:rsidR="00DC46C2" w:rsidRDefault="00DC46C2" w:rsidP="00DC46C2">
      <w:pPr>
        <w:ind w:firstLine="0"/>
      </w:pPr>
    </w:p>
    <w:p w:rsidR="00446D25" w:rsidRPr="00446D25" w:rsidRDefault="00446D25" w:rsidP="00446D25">
      <w:pPr>
        <w:ind w:firstLine="0"/>
      </w:pPr>
      <w:r w:rsidRPr="00446D25">
        <w:t>Les dispositions du §B-3-5-6 ; §B-3-5-17 et §B-3-5-18 s’appliquent.</w:t>
      </w:r>
    </w:p>
    <w:p w:rsidR="00446D25" w:rsidRPr="00446D25" w:rsidRDefault="00446D25" w:rsidP="00446D25">
      <w:pPr>
        <w:ind w:firstLine="0"/>
      </w:pPr>
      <w:r w:rsidRPr="00446D25">
        <w:t>La fenêtre A présentera un système de rideau électrique occultant.</w:t>
      </w:r>
    </w:p>
    <w:p w:rsidR="00446D25" w:rsidRPr="00446D25" w:rsidRDefault="00446D25" w:rsidP="00446D25">
      <w:pPr>
        <w:ind w:firstLine="0"/>
      </w:pPr>
      <w:r w:rsidRPr="00446D25">
        <w:t>Les fenêtres A et B se</w:t>
      </w:r>
      <w:r>
        <w:t>ront identiques de dimension 1,5</w:t>
      </w:r>
      <w:r w:rsidRPr="00446D25">
        <w:t>0m de largeur.</w:t>
      </w:r>
    </w:p>
    <w:p w:rsidR="00446D25" w:rsidRPr="00446D25" w:rsidRDefault="00446D25" w:rsidP="00446D25">
      <w:pPr>
        <w:ind w:firstLine="0"/>
      </w:pPr>
      <w:r w:rsidRPr="00446D25">
        <w:t xml:space="preserve">La porte d’entrée sera de largeur 90 cm. </w:t>
      </w:r>
    </w:p>
    <w:p w:rsidR="00DC46C2" w:rsidRDefault="00F5399D" w:rsidP="00DC46C2">
      <w:pPr>
        <w:pStyle w:val="Titre2"/>
      </w:pPr>
      <w:bookmarkStart w:id="265" w:name="_Toc205551324"/>
      <w:r>
        <w:t>C-5</w:t>
      </w:r>
      <w:r w:rsidR="006C58B4">
        <w:t>-8-2-1-4-8</w:t>
      </w:r>
      <w:r w:rsidR="00DC46C2" w:rsidRPr="00F852FA">
        <w:t xml:space="preserve"> –</w:t>
      </w:r>
      <w:r w:rsidR="00DC46C2">
        <w:t>Huisseries intérieures</w:t>
      </w:r>
      <w:bookmarkEnd w:id="265"/>
      <w:r w:rsidR="00DC46C2" w:rsidRPr="00F852FA">
        <w:t xml:space="preserve"> </w:t>
      </w:r>
    </w:p>
    <w:p w:rsidR="00DC46C2" w:rsidRDefault="00DC46C2" w:rsidP="00F5399D">
      <w:pPr>
        <w:ind w:firstLine="0"/>
      </w:pPr>
    </w:p>
    <w:p w:rsidR="003514FD" w:rsidRDefault="003514FD" w:rsidP="003514FD">
      <w:pPr>
        <w:ind w:firstLine="0"/>
      </w:pPr>
      <w:r>
        <w:t>Les stipulations du §B-3-5-6 et du §B-3-5-19 s’appliquent.</w:t>
      </w:r>
    </w:p>
    <w:p w:rsidR="003514FD" w:rsidRPr="000358A7" w:rsidRDefault="003514FD" w:rsidP="003514FD">
      <w:pPr>
        <w:ind w:firstLine="0"/>
      </w:pPr>
      <w:r>
        <w:t>La porte intérieure présentera une largeur de 90 cm.</w:t>
      </w:r>
    </w:p>
    <w:p w:rsidR="00DC46C2" w:rsidRDefault="00F5399D" w:rsidP="00DC46C2">
      <w:pPr>
        <w:pStyle w:val="Titre2"/>
      </w:pPr>
      <w:bookmarkStart w:id="266" w:name="_Toc205551325"/>
      <w:r>
        <w:t>C-5</w:t>
      </w:r>
      <w:r w:rsidR="006C58B4">
        <w:t>-8-2-1-4-9</w:t>
      </w:r>
      <w:r w:rsidR="00DC46C2" w:rsidRPr="00F852FA">
        <w:t xml:space="preserve"> –</w:t>
      </w:r>
      <w:r w:rsidR="00DC46C2">
        <w:t>Cloisons</w:t>
      </w:r>
      <w:bookmarkEnd w:id="266"/>
      <w:r w:rsidR="00DC46C2" w:rsidRPr="00F852FA">
        <w:t xml:space="preserve"> </w:t>
      </w:r>
    </w:p>
    <w:p w:rsidR="003514FD" w:rsidRDefault="003514FD" w:rsidP="003514FD">
      <w:pPr>
        <w:ind w:firstLine="0"/>
      </w:pPr>
    </w:p>
    <w:p w:rsidR="003514FD" w:rsidRDefault="003514FD" w:rsidP="003514FD">
      <w:pPr>
        <w:ind w:firstLine="0"/>
      </w:pPr>
      <w:r>
        <w:t>Le titulaire assurera le cloisonnement dans le modulaire tel que présenté dans le dessin du §C-5-8-2-1-1. Les stipulations du §B-3-5-9 ; §B3-5-14 ; §B-3-5-15 et §B-3-5-16 s’appliquent.</w:t>
      </w:r>
    </w:p>
    <w:p w:rsidR="00B1289E" w:rsidRDefault="00B1289E" w:rsidP="003514FD">
      <w:pPr>
        <w:ind w:firstLine="0"/>
      </w:pPr>
    </w:p>
    <w:p w:rsidR="00B1289E" w:rsidRDefault="00B1289E" w:rsidP="003514FD">
      <w:pPr>
        <w:ind w:firstLine="0"/>
      </w:pPr>
    </w:p>
    <w:p w:rsidR="00DC46C2" w:rsidRDefault="00F5399D" w:rsidP="00DC46C2">
      <w:pPr>
        <w:pStyle w:val="Titre2"/>
      </w:pPr>
      <w:bookmarkStart w:id="267" w:name="_Toc205551326"/>
      <w:r>
        <w:lastRenderedPageBreak/>
        <w:t>C-5</w:t>
      </w:r>
      <w:r w:rsidR="006C58B4">
        <w:t>-8-2-1-4-10</w:t>
      </w:r>
      <w:r w:rsidR="00DC46C2" w:rsidRPr="00F852FA">
        <w:t xml:space="preserve"> – </w:t>
      </w:r>
      <w:r w:rsidR="00DC46C2">
        <w:t>Casiers vestiaires</w:t>
      </w:r>
      <w:bookmarkEnd w:id="267"/>
    </w:p>
    <w:p w:rsidR="00DC46C2" w:rsidRDefault="00DC46C2" w:rsidP="00DC46C2">
      <w:pPr>
        <w:ind w:firstLine="0"/>
      </w:pPr>
    </w:p>
    <w:p w:rsidR="003514FD" w:rsidRDefault="003514FD" w:rsidP="003514FD">
      <w:pPr>
        <w:ind w:firstLine="0"/>
      </w:pPr>
      <w:r>
        <w:t>Le titulaire assurera la fourniture et la pose de 3 casiers/vestiaires tels que représenté sur le schéma du §C-5-8-2-1-1. Ces caissons correspondent aux équipements suivants (3 caissons monoblocs 120 cm en tout) :</w:t>
      </w:r>
    </w:p>
    <w:p w:rsidR="00DC46C2" w:rsidRDefault="002E4D24" w:rsidP="00DC46C2">
      <w:pPr>
        <w:ind w:firstLine="0"/>
      </w:pPr>
      <w:r>
        <w:rPr>
          <w:noProof/>
          <w:lang w:eastAsia="fr-FR"/>
        </w:rPr>
        <w:drawing>
          <wp:anchor distT="0" distB="0" distL="114300" distR="114300" simplePos="0" relativeHeight="252410880" behindDoc="0" locked="0" layoutInCell="1" allowOverlap="1" wp14:anchorId="5187F0C1" wp14:editId="672C0277">
            <wp:simplePos x="0" y="0"/>
            <wp:positionH relativeFrom="margin">
              <wp:posOffset>1258974</wp:posOffset>
            </wp:positionH>
            <wp:positionV relativeFrom="paragraph">
              <wp:posOffset>25227</wp:posOffset>
            </wp:positionV>
            <wp:extent cx="3186546" cy="3186546"/>
            <wp:effectExtent l="0" t="0" r="0" b="0"/>
            <wp:wrapNone/>
            <wp:docPr id="527" name="Imag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vestiaire-salissant-prune-3-cases-ouvert-768x768.jpg"/>
                    <pic:cNvPicPr/>
                  </pic:nvPicPr>
                  <pic:blipFill>
                    <a:blip r:embed="rId56">
                      <a:extLst>
                        <a:ext uri="{28A0092B-C50C-407E-A947-70E740481C1C}">
                          <a14:useLocalDpi xmlns:a14="http://schemas.microsoft.com/office/drawing/2010/main" val="0"/>
                        </a:ext>
                      </a:extLst>
                    </a:blip>
                    <a:stretch>
                      <a:fillRect/>
                    </a:stretch>
                  </pic:blipFill>
                  <pic:spPr>
                    <a:xfrm>
                      <a:off x="0" y="0"/>
                      <a:ext cx="3186546" cy="3186546"/>
                    </a:xfrm>
                    <a:prstGeom prst="rect">
                      <a:avLst/>
                    </a:prstGeom>
                  </pic:spPr>
                </pic:pic>
              </a:graphicData>
            </a:graphic>
            <wp14:sizeRelH relativeFrom="page">
              <wp14:pctWidth>0</wp14:pctWidth>
            </wp14:sizeRelH>
            <wp14:sizeRelV relativeFrom="page">
              <wp14:pctHeight>0</wp14:pctHeight>
            </wp14:sizeRelV>
          </wp:anchor>
        </w:drawing>
      </w:r>
    </w:p>
    <w:p w:rsidR="00DC46C2" w:rsidRDefault="00DC46C2" w:rsidP="00DC46C2">
      <w:pPr>
        <w:ind w:firstLine="0"/>
      </w:pPr>
    </w:p>
    <w:p w:rsidR="003514FD" w:rsidRDefault="003514FD" w:rsidP="00DC46C2">
      <w:pPr>
        <w:ind w:firstLine="0"/>
      </w:pPr>
    </w:p>
    <w:p w:rsidR="003514FD" w:rsidRDefault="003514FD" w:rsidP="00DC46C2">
      <w:pPr>
        <w:ind w:firstLine="0"/>
      </w:pPr>
    </w:p>
    <w:p w:rsidR="003514FD" w:rsidRDefault="003514FD" w:rsidP="00DC46C2">
      <w:pPr>
        <w:ind w:firstLine="0"/>
      </w:pPr>
    </w:p>
    <w:p w:rsidR="003514FD" w:rsidRDefault="003514FD" w:rsidP="00DC46C2">
      <w:pPr>
        <w:ind w:firstLine="0"/>
      </w:pPr>
    </w:p>
    <w:p w:rsidR="003514FD" w:rsidRDefault="003514FD" w:rsidP="00DC46C2">
      <w:pPr>
        <w:ind w:firstLine="0"/>
      </w:pPr>
    </w:p>
    <w:p w:rsidR="003514FD" w:rsidRDefault="003514FD" w:rsidP="00DC46C2">
      <w:pPr>
        <w:ind w:firstLine="0"/>
      </w:pPr>
    </w:p>
    <w:p w:rsidR="003514FD" w:rsidRDefault="003514FD" w:rsidP="00DC46C2">
      <w:pPr>
        <w:ind w:firstLine="0"/>
      </w:pPr>
    </w:p>
    <w:p w:rsidR="003514FD" w:rsidRDefault="003514FD" w:rsidP="00DC46C2">
      <w:pPr>
        <w:ind w:firstLine="0"/>
      </w:pPr>
    </w:p>
    <w:p w:rsidR="003514FD" w:rsidRDefault="003514FD" w:rsidP="00DC46C2">
      <w:pPr>
        <w:ind w:firstLine="0"/>
      </w:pPr>
    </w:p>
    <w:p w:rsidR="003514FD" w:rsidRDefault="003514FD" w:rsidP="00DC46C2">
      <w:pPr>
        <w:ind w:firstLine="0"/>
      </w:pPr>
    </w:p>
    <w:p w:rsidR="003514FD" w:rsidRDefault="003514FD" w:rsidP="00DC46C2">
      <w:pPr>
        <w:ind w:firstLine="0"/>
      </w:pPr>
    </w:p>
    <w:p w:rsidR="003514FD" w:rsidRDefault="003514FD" w:rsidP="00DC46C2">
      <w:pPr>
        <w:ind w:firstLine="0"/>
      </w:pPr>
    </w:p>
    <w:p w:rsidR="003514FD" w:rsidRDefault="003514FD" w:rsidP="00DC46C2">
      <w:pPr>
        <w:ind w:firstLine="0"/>
      </w:pPr>
    </w:p>
    <w:p w:rsidR="005957B8" w:rsidRDefault="006C58B4" w:rsidP="005957B8">
      <w:pPr>
        <w:pStyle w:val="Titre2"/>
      </w:pPr>
      <w:bookmarkStart w:id="268" w:name="_Toc205551327"/>
      <w:r>
        <w:t>C-5-8-2-1-4-11</w:t>
      </w:r>
      <w:r w:rsidR="005957B8" w:rsidRPr="00F852FA">
        <w:t xml:space="preserve"> –</w:t>
      </w:r>
      <w:r w:rsidR="005957B8">
        <w:t>Bloc douche</w:t>
      </w:r>
      <w:bookmarkEnd w:id="268"/>
      <w:r w:rsidR="005957B8" w:rsidRPr="00F852FA">
        <w:t xml:space="preserve"> </w:t>
      </w:r>
    </w:p>
    <w:p w:rsidR="005957B8" w:rsidRPr="00AD73AC" w:rsidRDefault="005957B8" w:rsidP="005957B8"/>
    <w:p w:rsidR="005957B8" w:rsidRDefault="005957B8" w:rsidP="005957B8">
      <w:pPr>
        <w:ind w:firstLine="0"/>
      </w:pPr>
      <w:r>
        <w:t>Les stipulations du §B-3-5-11 ; §B3-5-13 ; §B-3-5-14 ; §B-3-5-16 et §B-3-5-21 s’appliquent.</w:t>
      </w:r>
    </w:p>
    <w:p w:rsidR="002E4D24" w:rsidRDefault="002E4D24" w:rsidP="005957B8">
      <w:pPr>
        <w:ind w:firstLine="0"/>
      </w:pPr>
    </w:p>
    <w:p w:rsidR="005957B8" w:rsidRDefault="006C58B4" w:rsidP="006C58B4">
      <w:pPr>
        <w:pStyle w:val="Titre2"/>
      </w:pPr>
      <w:bookmarkStart w:id="269" w:name="_Toc205551328"/>
      <w:r>
        <w:t>C-5-8-2-1-4-12</w:t>
      </w:r>
      <w:r w:rsidR="005957B8" w:rsidRPr="00F852FA">
        <w:t xml:space="preserve"> –</w:t>
      </w:r>
      <w:r w:rsidR="005957B8">
        <w:t>Bloc WC</w:t>
      </w:r>
      <w:bookmarkEnd w:id="269"/>
      <w:r w:rsidR="005957B8" w:rsidRPr="00F852FA">
        <w:t xml:space="preserve"> </w:t>
      </w:r>
    </w:p>
    <w:p w:rsidR="005957B8" w:rsidRPr="00AD73AC" w:rsidRDefault="005957B8" w:rsidP="005957B8"/>
    <w:p w:rsidR="005957B8" w:rsidRDefault="005957B8" w:rsidP="005957B8">
      <w:pPr>
        <w:ind w:firstLine="0"/>
      </w:pPr>
      <w:r>
        <w:t>Les stipulations du §B-3-5-12 ; §B3-5-13 ; §B-3-5-15 ; §B-3-5-16 et §B-3-5-21 s’appliquent.</w:t>
      </w:r>
    </w:p>
    <w:p w:rsidR="005957B8" w:rsidRDefault="006C58B4" w:rsidP="005957B8">
      <w:pPr>
        <w:pStyle w:val="Titre2"/>
      </w:pPr>
      <w:bookmarkStart w:id="270" w:name="_Toc205551329"/>
      <w:r>
        <w:t>C-5-8-2-1-4-13</w:t>
      </w:r>
      <w:r w:rsidR="005957B8" w:rsidRPr="00F852FA">
        <w:t xml:space="preserve"> –</w:t>
      </w:r>
      <w:r w:rsidR="005957B8">
        <w:t>Lavabo</w:t>
      </w:r>
      <w:bookmarkEnd w:id="270"/>
      <w:r w:rsidR="005957B8" w:rsidRPr="00F852FA">
        <w:t xml:space="preserve"> </w:t>
      </w:r>
    </w:p>
    <w:p w:rsidR="005957B8" w:rsidRPr="00AD73AC" w:rsidRDefault="005957B8" w:rsidP="005957B8"/>
    <w:p w:rsidR="005957B8" w:rsidRDefault="005957B8" w:rsidP="005957B8">
      <w:pPr>
        <w:ind w:firstLine="0"/>
      </w:pPr>
      <w:r>
        <w:t>Les stipulations du §B-3-5-22 s’appliquent.</w:t>
      </w:r>
    </w:p>
    <w:p w:rsidR="00DC46C2" w:rsidRDefault="000513FB" w:rsidP="00DC46C2">
      <w:pPr>
        <w:pStyle w:val="Titre2"/>
      </w:pPr>
      <w:bookmarkStart w:id="271" w:name="_Toc205551330"/>
      <w:r>
        <w:t>C-5</w:t>
      </w:r>
      <w:r w:rsidR="006C58B4">
        <w:t>-8-2-2</w:t>
      </w:r>
      <w:r w:rsidR="00DC46C2" w:rsidRPr="00F852FA">
        <w:t xml:space="preserve"> – </w:t>
      </w:r>
      <w:r w:rsidR="00DC46C2">
        <w:t>Travaux annexes</w:t>
      </w:r>
      <w:bookmarkEnd w:id="271"/>
    </w:p>
    <w:p w:rsidR="00DC46C2" w:rsidRDefault="006C58B4" w:rsidP="00DC46C2">
      <w:pPr>
        <w:pStyle w:val="Titre2"/>
      </w:pPr>
      <w:bookmarkStart w:id="272" w:name="_Toc205551331"/>
      <w:r>
        <w:t>C-3-8-2-2</w:t>
      </w:r>
      <w:r w:rsidR="00DC46C2">
        <w:t>-1</w:t>
      </w:r>
      <w:r w:rsidR="00DC46C2" w:rsidRPr="00F852FA">
        <w:t xml:space="preserve"> – </w:t>
      </w:r>
      <w:r w:rsidR="00DC46C2">
        <w:t>Travaux de fondation et fixation du module</w:t>
      </w:r>
      <w:bookmarkEnd w:id="272"/>
    </w:p>
    <w:p w:rsidR="00DC46C2" w:rsidRDefault="00DC46C2" w:rsidP="00DC46C2">
      <w:pPr>
        <w:ind w:firstLine="0"/>
      </w:pPr>
    </w:p>
    <w:p w:rsidR="00DC46C2" w:rsidRDefault="00DC46C2" w:rsidP="00DC46C2">
      <w:pPr>
        <w:ind w:firstLine="0"/>
      </w:pPr>
      <w:r>
        <w:t xml:space="preserve">Le titulaire du marché devra tous les travaux liés aux fondations et à la fixation du bâtiment modulaire sur le site de pose existant. Il aura à sa charge la définition de ces travaux dans les études d’exécution puis leur mise en œuvre. </w:t>
      </w:r>
    </w:p>
    <w:p w:rsidR="00F26FB0" w:rsidRDefault="00F26FB0" w:rsidP="00DC46C2">
      <w:pPr>
        <w:ind w:firstLine="0"/>
      </w:pPr>
    </w:p>
    <w:p w:rsidR="00F26FB0" w:rsidRPr="00B03DDC" w:rsidRDefault="00F26FB0" w:rsidP="00DC46C2">
      <w:pPr>
        <w:ind w:firstLine="0"/>
      </w:pPr>
    </w:p>
    <w:p w:rsidR="00DC46C2" w:rsidRDefault="000513FB" w:rsidP="00DC46C2">
      <w:pPr>
        <w:pStyle w:val="Titre2"/>
      </w:pPr>
      <w:bookmarkStart w:id="273" w:name="_Toc205551332"/>
      <w:r>
        <w:lastRenderedPageBreak/>
        <w:t>C-5</w:t>
      </w:r>
      <w:r w:rsidR="006C58B4">
        <w:t>-8-2-2</w:t>
      </w:r>
      <w:r w:rsidR="00DC46C2">
        <w:t>-2</w:t>
      </w:r>
      <w:r w:rsidR="00DC46C2" w:rsidRPr="00F852FA">
        <w:t xml:space="preserve"> – </w:t>
      </w:r>
      <w:r w:rsidR="00DC46C2">
        <w:t>Travaux de drainage</w:t>
      </w:r>
      <w:bookmarkEnd w:id="273"/>
    </w:p>
    <w:p w:rsidR="00DC46C2" w:rsidRDefault="00DC46C2" w:rsidP="00DC46C2">
      <w:pPr>
        <w:ind w:firstLine="0"/>
      </w:pPr>
    </w:p>
    <w:p w:rsidR="00DC46C2" w:rsidRDefault="00715AED" w:rsidP="00DC46C2">
      <w:pPr>
        <w:ind w:firstLine="0"/>
      </w:pPr>
      <w:r>
        <w:t>Il appartiendra au titulaire de définir des solutions de drainage autour du bâtiment modulaire. Il existe une pente du terrain naturel importante derrière le futur bâtiment modulaire. Des eaux de ruissellement seront donc inévitablement présentes lors d’évènements pluvieux.</w:t>
      </w:r>
    </w:p>
    <w:p w:rsidR="00715AED" w:rsidRPr="00B03DDC" w:rsidRDefault="00715AED" w:rsidP="00DC46C2">
      <w:pPr>
        <w:ind w:firstLine="0"/>
      </w:pPr>
      <w:r>
        <w:t>Durant la phase de préparation de chantier, le titulaire définira les moyens de drainage qu’il prévoira et lors de la phase travaux il les mettra en œuvre.</w:t>
      </w:r>
    </w:p>
    <w:p w:rsidR="00DC46C2" w:rsidRDefault="000513FB" w:rsidP="00DC46C2">
      <w:pPr>
        <w:pStyle w:val="Titre2"/>
      </w:pPr>
      <w:bookmarkStart w:id="274" w:name="_Toc205551333"/>
      <w:r>
        <w:t>C-5</w:t>
      </w:r>
      <w:r w:rsidR="006C58B4">
        <w:t>-8-2-2</w:t>
      </w:r>
      <w:r w:rsidR="00DC46C2">
        <w:t>-3</w:t>
      </w:r>
      <w:r w:rsidR="00DC46C2" w:rsidRPr="00F852FA">
        <w:t xml:space="preserve"> – </w:t>
      </w:r>
      <w:r w:rsidR="00DC46C2">
        <w:t>Travaux d’alimentation électrique depuis le tableau source</w:t>
      </w:r>
      <w:bookmarkEnd w:id="274"/>
    </w:p>
    <w:p w:rsidR="00DC46C2" w:rsidRDefault="00DC46C2" w:rsidP="00DC46C2"/>
    <w:p w:rsidR="00C54A0B" w:rsidRDefault="00C54A0B" w:rsidP="00C54A0B">
      <w:pPr>
        <w:ind w:firstLine="0"/>
      </w:pPr>
      <w:r>
        <w:t>Le titulaire aura à sa charge le tirage du réseau électrique d’alimentation du bâtiment modulaire depuis la source électrique suffisante la plus proche. Tous les travaux nécessaires à ce raccordement seront à la charge du titulaire. Le réseau électrique de raccordement pourra être posé en aérien pour faciliter les mises en œuvre.</w:t>
      </w:r>
    </w:p>
    <w:p w:rsidR="00C54A0B" w:rsidRDefault="006C58B4" w:rsidP="00C54A0B">
      <w:pPr>
        <w:pStyle w:val="Titre2"/>
      </w:pPr>
      <w:bookmarkStart w:id="275" w:name="_Toc205551334"/>
      <w:r>
        <w:t>C-5-8-2-2</w:t>
      </w:r>
      <w:r w:rsidR="00C54A0B">
        <w:t>-4</w:t>
      </w:r>
      <w:r w:rsidR="00C54A0B" w:rsidRPr="00F852FA">
        <w:t xml:space="preserve"> – </w:t>
      </w:r>
      <w:r w:rsidR="00C54A0B">
        <w:t xml:space="preserve">Travaux d’alimentation </w:t>
      </w:r>
      <w:proofErr w:type="spellStart"/>
      <w:r w:rsidR="00C54A0B">
        <w:t>én</w:t>
      </w:r>
      <w:proofErr w:type="spellEnd"/>
      <w:r w:rsidR="00C54A0B">
        <w:t xml:space="preserve"> AEP</w:t>
      </w:r>
      <w:bookmarkEnd w:id="275"/>
    </w:p>
    <w:p w:rsidR="00C54A0B" w:rsidRDefault="00C54A0B" w:rsidP="00C54A0B">
      <w:pPr>
        <w:ind w:firstLine="0"/>
      </w:pPr>
    </w:p>
    <w:p w:rsidR="00C54A0B" w:rsidRDefault="00C54A0B" w:rsidP="00C54A0B">
      <w:pPr>
        <w:ind w:firstLine="0"/>
      </w:pPr>
      <w:r>
        <w:t>Le titulaire aura à sa charge le tirage du réseau AEP d’alimentation du bâtiment modulaire depuis la source suffisante la plus proche. Tous les travaux nécessaires à ce raccordement seront à la charge du titulaire. Le réseau électrique de raccordement pourra être posé en aérien pour faciliter les mises en œuvre.</w:t>
      </w:r>
    </w:p>
    <w:p w:rsidR="00C54A0B" w:rsidRDefault="006C58B4" w:rsidP="00C54A0B">
      <w:pPr>
        <w:pStyle w:val="Titre2"/>
      </w:pPr>
      <w:bookmarkStart w:id="276" w:name="_Toc205551335"/>
      <w:r>
        <w:t>C-5-8-2-2</w:t>
      </w:r>
      <w:r w:rsidR="00C54A0B">
        <w:t>-5</w:t>
      </w:r>
      <w:r w:rsidR="00C54A0B" w:rsidRPr="00F852FA">
        <w:t xml:space="preserve"> – </w:t>
      </w:r>
      <w:r w:rsidR="00C54A0B">
        <w:t>Travaux de raccordement au réseau d’eaux usées</w:t>
      </w:r>
      <w:bookmarkEnd w:id="276"/>
    </w:p>
    <w:p w:rsidR="00C54A0B" w:rsidRDefault="00C54A0B" w:rsidP="00C54A0B">
      <w:pPr>
        <w:ind w:firstLine="0"/>
      </w:pPr>
    </w:p>
    <w:p w:rsidR="00C54A0B" w:rsidRDefault="00401859" w:rsidP="00C54A0B">
      <w:pPr>
        <w:ind w:firstLine="0"/>
      </w:pPr>
      <w:r>
        <w:t>Il reviendra au titulaire de mettre en œuvre tous les travaux de raccordement du bâtiment modulaire au réseau d’eaux usées le plus proche.</w:t>
      </w:r>
    </w:p>
    <w:p w:rsidR="00DC46C2" w:rsidRDefault="000513FB" w:rsidP="00DC46C2">
      <w:pPr>
        <w:pStyle w:val="Titre2"/>
      </w:pPr>
      <w:bookmarkStart w:id="277" w:name="_Toc205551336"/>
      <w:r>
        <w:t>C-5</w:t>
      </w:r>
      <w:r w:rsidR="006C58B4">
        <w:t>-8-2-2-6</w:t>
      </w:r>
      <w:r w:rsidR="00DC46C2" w:rsidRPr="00F852FA">
        <w:t xml:space="preserve"> – </w:t>
      </w:r>
      <w:r w:rsidR="00DC46C2">
        <w:t>Travaux de création d’un escalier d’accès</w:t>
      </w:r>
      <w:bookmarkEnd w:id="277"/>
    </w:p>
    <w:p w:rsidR="00DC46C2" w:rsidRDefault="00DC46C2" w:rsidP="00DC46C2">
      <w:pPr>
        <w:ind w:firstLine="0"/>
      </w:pPr>
    </w:p>
    <w:p w:rsidR="00DC46C2" w:rsidRDefault="00DC46C2" w:rsidP="00DC46C2">
      <w:pPr>
        <w:ind w:firstLine="0"/>
      </w:pPr>
      <w:r>
        <w:t xml:space="preserve">En cas de dénivellation entre le niveau du sol naturel et le plancher du modulaire, le titulaire aura à sa charge la définition, la fourniture et la pose d’un escalier de type structure métallique aux normes en vigueur. </w:t>
      </w:r>
    </w:p>
    <w:p w:rsidR="00DC46C2" w:rsidRDefault="000513FB" w:rsidP="00DC46C2">
      <w:pPr>
        <w:pStyle w:val="Titre2"/>
      </w:pPr>
      <w:bookmarkStart w:id="278" w:name="_Toc205551337"/>
      <w:r>
        <w:t>C-5</w:t>
      </w:r>
      <w:r w:rsidR="00DC46C2">
        <w:t>-8-3</w:t>
      </w:r>
      <w:r w:rsidR="00DC46C2" w:rsidRPr="00F852FA">
        <w:t xml:space="preserve"> – </w:t>
      </w:r>
      <w:proofErr w:type="spellStart"/>
      <w:r w:rsidR="00DC46C2">
        <w:t>Epreuves</w:t>
      </w:r>
      <w:proofErr w:type="spellEnd"/>
      <w:r w:rsidR="00DC46C2">
        <w:t xml:space="preserve"> de réception</w:t>
      </w:r>
      <w:bookmarkEnd w:id="278"/>
    </w:p>
    <w:p w:rsidR="00DC46C2" w:rsidRDefault="00DC46C2" w:rsidP="00DC46C2">
      <w:pPr>
        <w:ind w:firstLine="0"/>
      </w:pPr>
    </w:p>
    <w:p w:rsidR="00DC46C2" w:rsidRDefault="00DC46C2" w:rsidP="00DC46C2">
      <w:pPr>
        <w:ind w:firstLine="0"/>
      </w:pPr>
      <w:r>
        <w:t>Les épreuves de réception des travaux comprendront :</w:t>
      </w:r>
    </w:p>
    <w:p w:rsidR="00DC46C2" w:rsidRDefault="00DC46C2" w:rsidP="00421398">
      <w:pPr>
        <w:pStyle w:val="Paragraphedeliste"/>
        <w:numPr>
          <w:ilvl w:val="0"/>
          <w:numId w:val="19"/>
        </w:numPr>
      </w:pPr>
      <w:r>
        <w:t>Un essai de toutes les prises électriques 16A de chaque local ;</w:t>
      </w:r>
    </w:p>
    <w:p w:rsidR="00DC46C2" w:rsidRDefault="00DC46C2" w:rsidP="00421398">
      <w:pPr>
        <w:pStyle w:val="Paragraphedeliste"/>
        <w:numPr>
          <w:ilvl w:val="0"/>
          <w:numId w:val="19"/>
        </w:numPr>
      </w:pPr>
      <w:r>
        <w:t>Des essais de fonctionnement de chaque porte d’accès (ouverture, fermeture, serrurerie, barre anti-panique etc.) ;</w:t>
      </w:r>
    </w:p>
    <w:p w:rsidR="00DC46C2" w:rsidRDefault="00DC46C2" w:rsidP="00421398">
      <w:pPr>
        <w:pStyle w:val="Paragraphedeliste"/>
        <w:numPr>
          <w:ilvl w:val="0"/>
          <w:numId w:val="19"/>
        </w:numPr>
      </w:pPr>
      <w:r>
        <w:t>Remise d’un PV de vérification initiale des réseaux électriques du bâtiment par un contrôleur technique agréé ;</w:t>
      </w:r>
    </w:p>
    <w:p w:rsidR="00DC46C2" w:rsidRDefault="00DC46C2" w:rsidP="00421398">
      <w:pPr>
        <w:pStyle w:val="Paragraphedeliste"/>
        <w:numPr>
          <w:ilvl w:val="0"/>
          <w:numId w:val="19"/>
        </w:numPr>
      </w:pPr>
      <w:r>
        <w:t>Remise d’un PV d’autorisation de mise en service pour la connexion électrique dans le poste source par un contrôleur technique agréé ;</w:t>
      </w:r>
    </w:p>
    <w:p w:rsidR="00DC46C2" w:rsidRDefault="00DC46C2" w:rsidP="00421398">
      <w:pPr>
        <w:pStyle w:val="Paragraphedeliste"/>
        <w:numPr>
          <w:ilvl w:val="0"/>
          <w:numId w:val="19"/>
        </w:numPr>
      </w:pPr>
      <w:r>
        <w:t>Remise d’un PV de contrôle par un organisme agréé des dispositifs SSI ;</w:t>
      </w:r>
    </w:p>
    <w:p w:rsidR="00DC46C2" w:rsidRDefault="00DC46C2" w:rsidP="00421398">
      <w:pPr>
        <w:pStyle w:val="Paragraphedeliste"/>
        <w:numPr>
          <w:ilvl w:val="0"/>
          <w:numId w:val="19"/>
        </w:numPr>
      </w:pPr>
      <w:r>
        <w:t>Vérification du bon fonctionnement du chauffe-eau ;</w:t>
      </w:r>
    </w:p>
    <w:p w:rsidR="00DC46C2" w:rsidRDefault="00DC46C2" w:rsidP="00421398">
      <w:pPr>
        <w:pStyle w:val="Paragraphedeliste"/>
        <w:numPr>
          <w:ilvl w:val="0"/>
          <w:numId w:val="19"/>
        </w:numPr>
      </w:pPr>
      <w:r>
        <w:t>Essais de fonctionnement des sanitaires ;</w:t>
      </w:r>
    </w:p>
    <w:p w:rsidR="00DC46C2" w:rsidRDefault="00DC46C2" w:rsidP="00421398">
      <w:pPr>
        <w:pStyle w:val="Paragraphedeliste"/>
        <w:numPr>
          <w:ilvl w:val="0"/>
          <w:numId w:val="19"/>
        </w:numPr>
      </w:pPr>
      <w:r>
        <w:lastRenderedPageBreak/>
        <w:t>Vérification du bon fonctionnement des équipements de chauffage/ventilation ;</w:t>
      </w:r>
    </w:p>
    <w:p w:rsidR="00DC46C2" w:rsidRDefault="00DC46C2" w:rsidP="00421398">
      <w:pPr>
        <w:pStyle w:val="Paragraphedeliste"/>
        <w:numPr>
          <w:ilvl w:val="0"/>
          <w:numId w:val="19"/>
        </w:numPr>
      </w:pPr>
      <w:r>
        <w:t>Essai de tous les luminaires.</w:t>
      </w:r>
    </w:p>
    <w:p w:rsidR="00DC46C2" w:rsidRDefault="000513FB" w:rsidP="00DC46C2">
      <w:pPr>
        <w:pStyle w:val="Titre2"/>
      </w:pPr>
      <w:bookmarkStart w:id="279" w:name="_Toc205551338"/>
      <w:r>
        <w:t>C-5</w:t>
      </w:r>
      <w:r w:rsidR="00DC46C2">
        <w:t>-8-4</w:t>
      </w:r>
      <w:r w:rsidR="00DC46C2" w:rsidRPr="00F852FA">
        <w:t xml:space="preserve"> – </w:t>
      </w:r>
      <w:r w:rsidR="00DC46C2">
        <w:t>Repliement du chantier</w:t>
      </w:r>
      <w:bookmarkEnd w:id="279"/>
      <w:r w:rsidR="00DC46C2">
        <w:t xml:space="preserve"> </w:t>
      </w:r>
    </w:p>
    <w:p w:rsidR="00DC46C2" w:rsidRDefault="00DC46C2" w:rsidP="00DC46C2">
      <w:pPr>
        <w:ind w:firstLine="0"/>
      </w:pPr>
    </w:p>
    <w:p w:rsidR="00DC46C2" w:rsidRDefault="00DC46C2" w:rsidP="00DC46C2">
      <w:pPr>
        <w:ind w:firstLine="0"/>
      </w:pPr>
      <w:proofErr w:type="spellStart"/>
      <w:r w:rsidRPr="00BD38F1">
        <w:t>Cf</w:t>
      </w:r>
      <w:proofErr w:type="spellEnd"/>
      <w:r w:rsidRPr="00BD38F1">
        <w:t xml:space="preserve"> §B-4</w:t>
      </w:r>
      <w:r>
        <w:t xml:space="preserve"> du présent CCTP.</w:t>
      </w:r>
    </w:p>
    <w:p w:rsidR="00DC46C2" w:rsidRDefault="000513FB" w:rsidP="00DC46C2">
      <w:pPr>
        <w:pStyle w:val="Titre2"/>
      </w:pPr>
      <w:bookmarkStart w:id="280" w:name="_Toc205551339"/>
      <w:r>
        <w:t>C-5</w:t>
      </w:r>
      <w:r w:rsidR="00DC46C2">
        <w:t>-8-5</w:t>
      </w:r>
      <w:r w:rsidR="00DC46C2" w:rsidRPr="00F852FA">
        <w:t xml:space="preserve"> – </w:t>
      </w:r>
      <w:r w:rsidR="00DC46C2">
        <w:t>Documentation mise à disposition</w:t>
      </w:r>
      <w:bookmarkEnd w:id="280"/>
      <w:r w:rsidR="00DC46C2">
        <w:t xml:space="preserve"> </w:t>
      </w:r>
    </w:p>
    <w:p w:rsidR="00DC46C2" w:rsidRDefault="00DC46C2" w:rsidP="00DC46C2"/>
    <w:p w:rsidR="00AB6FC7" w:rsidRPr="004761C8" w:rsidRDefault="00AB6FC7" w:rsidP="00AB6FC7">
      <w:pPr>
        <w:ind w:firstLine="0"/>
      </w:pPr>
      <w:proofErr w:type="spellStart"/>
      <w:r>
        <w:t>Etude</w:t>
      </w:r>
      <w:proofErr w:type="spellEnd"/>
      <w:r>
        <w:t xml:space="preserve"> G1/G2 AVP transmise en cours de consultation.</w:t>
      </w:r>
    </w:p>
    <w:p w:rsidR="00DC46C2" w:rsidRDefault="00DC46C2" w:rsidP="00DC46C2">
      <w:pPr>
        <w:ind w:firstLine="0"/>
      </w:pPr>
    </w:p>
    <w:p w:rsidR="00DC61B6" w:rsidRDefault="00DC61B6" w:rsidP="00DC61B6"/>
    <w:p w:rsidR="00DC61B6" w:rsidRDefault="00DC61B6" w:rsidP="00DC61B6"/>
    <w:p w:rsidR="00DC61B6" w:rsidRDefault="00DC61B6" w:rsidP="00DC61B6"/>
    <w:p w:rsidR="00DC61B6" w:rsidRDefault="00DC61B6" w:rsidP="00DC61B6"/>
    <w:p w:rsidR="00DC61B6" w:rsidRDefault="00DC61B6" w:rsidP="00DC61B6"/>
    <w:p w:rsidR="00DC61B6" w:rsidRDefault="00DC61B6" w:rsidP="00DC61B6"/>
    <w:p w:rsidR="00401859" w:rsidRDefault="00401859" w:rsidP="00DC61B6"/>
    <w:p w:rsidR="00401859" w:rsidRDefault="00401859" w:rsidP="00DC61B6"/>
    <w:p w:rsidR="00401859" w:rsidRDefault="00401859" w:rsidP="00DC61B6"/>
    <w:p w:rsidR="00401859" w:rsidRDefault="00401859" w:rsidP="00DC61B6"/>
    <w:p w:rsidR="00401859" w:rsidRDefault="00401859" w:rsidP="00DC61B6"/>
    <w:p w:rsidR="00401859" w:rsidRDefault="00401859" w:rsidP="00DC61B6"/>
    <w:p w:rsidR="00401859" w:rsidRDefault="00401859" w:rsidP="00DC61B6"/>
    <w:p w:rsidR="00401859" w:rsidRDefault="00401859" w:rsidP="00DC61B6"/>
    <w:p w:rsidR="00CB2B64" w:rsidRDefault="00CB2B64" w:rsidP="00DC61B6"/>
    <w:p w:rsidR="00CB2B64" w:rsidRDefault="00CB2B64" w:rsidP="00DC61B6"/>
    <w:p w:rsidR="00CB2B64" w:rsidRDefault="00CB2B64" w:rsidP="00DC61B6"/>
    <w:p w:rsidR="00CB2B64" w:rsidRDefault="00CB2B64" w:rsidP="00DC61B6"/>
    <w:p w:rsidR="00CB2B64" w:rsidRDefault="00CB2B64" w:rsidP="00DC61B6"/>
    <w:p w:rsidR="00CB2B64" w:rsidRDefault="00CB2B64" w:rsidP="00DC61B6"/>
    <w:p w:rsidR="00CB2B64" w:rsidRDefault="00CB2B64" w:rsidP="00DC61B6"/>
    <w:p w:rsidR="00CB2B64" w:rsidRDefault="00CB2B64" w:rsidP="00DC61B6"/>
    <w:p w:rsidR="00CB2B64" w:rsidRDefault="00CB2B64" w:rsidP="00DC61B6"/>
    <w:p w:rsidR="00CB2B64" w:rsidRDefault="00CB2B64" w:rsidP="00DC61B6"/>
    <w:p w:rsidR="00CB2B64" w:rsidRDefault="00CB2B64" w:rsidP="00DC61B6"/>
    <w:p w:rsidR="00CB2B64" w:rsidRDefault="00CB2B64" w:rsidP="00DC61B6"/>
    <w:p w:rsidR="00CB2B64" w:rsidRDefault="00CB2B64" w:rsidP="00DC61B6"/>
    <w:p w:rsidR="00CB2B64" w:rsidRDefault="00CB2B64" w:rsidP="00DC61B6"/>
    <w:p w:rsidR="00CB2B64" w:rsidRDefault="00CB2B64" w:rsidP="00DC61B6"/>
    <w:p w:rsidR="00C30F21" w:rsidRDefault="00C30F21" w:rsidP="00DC61B6"/>
    <w:p w:rsidR="00401859" w:rsidRDefault="00401859" w:rsidP="00DC61B6"/>
    <w:p w:rsidR="00DC61B6" w:rsidRDefault="00DC61B6" w:rsidP="00DC61B6"/>
    <w:p w:rsidR="008E656A" w:rsidRPr="00CC2192" w:rsidRDefault="00BD4463" w:rsidP="008E656A">
      <w:pPr>
        <w:pStyle w:val="Titre1"/>
      </w:pPr>
      <w:bookmarkStart w:id="281" w:name="_Toc205551340"/>
      <w:r>
        <w:t>C-6</w:t>
      </w:r>
      <w:r w:rsidR="007F53C6">
        <w:t xml:space="preserve"> </w:t>
      </w:r>
      <w:r>
        <w:t>TRANCHE 6</w:t>
      </w:r>
      <w:r w:rsidR="008E656A">
        <w:t xml:space="preserve"> – </w:t>
      </w:r>
      <w:r w:rsidR="003C0C6F">
        <w:t>MODULAIRE</w:t>
      </w:r>
      <w:r w:rsidR="0087233A">
        <w:t xml:space="preserve"> CHENIL</w:t>
      </w:r>
      <w:bookmarkEnd w:id="281"/>
    </w:p>
    <w:p w:rsidR="001D33FB" w:rsidRPr="00206032" w:rsidRDefault="001D33FB" w:rsidP="00206032">
      <w:pPr>
        <w:pStyle w:val="Titre2"/>
      </w:pPr>
      <w:bookmarkStart w:id="282" w:name="_Toc205551341"/>
      <w:r w:rsidRPr="00206032">
        <w:t>C-6-1 – Objectif et contenu de la prestation</w:t>
      </w:r>
      <w:bookmarkEnd w:id="282"/>
    </w:p>
    <w:p w:rsidR="001D33FB" w:rsidRPr="00206032" w:rsidRDefault="001D33FB" w:rsidP="00206032">
      <w:pPr>
        <w:pStyle w:val="Titre2"/>
      </w:pPr>
      <w:bookmarkStart w:id="283" w:name="_Toc205551342"/>
      <w:r w:rsidRPr="00206032">
        <w:t>C-6-1-1 – Objectif</w:t>
      </w:r>
      <w:bookmarkEnd w:id="283"/>
      <w:r w:rsidRPr="00206032">
        <w:t xml:space="preserve"> </w:t>
      </w:r>
    </w:p>
    <w:p w:rsidR="001D33FB" w:rsidRPr="004761C8" w:rsidRDefault="001D33FB" w:rsidP="001D33FB"/>
    <w:p w:rsidR="001D33FB" w:rsidRDefault="001D33FB" w:rsidP="001D33FB">
      <w:pPr>
        <w:ind w:firstLine="0"/>
      </w:pPr>
      <w:r w:rsidRPr="004761C8">
        <w:t xml:space="preserve">L’objectif </w:t>
      </w:r>
      <w:r>
        <w:t>du</w:t>
      </w:r>
      <w:r w:rsidR="0067753F">
        <w:t xml:space="preserve"> projet est de créer</w:t>
      </w:r>
      <w:r w:rsidRPr="004761C8">
        <w:t xml:space="preserve"> </w:t>
      </w:r>
      <w:r>
        <w:t>une base vie pour les maitres-chiens comprenant un bâtiment modulaire, 4 courettes et une clôture.</w:t>
      </w:r>
    </w:p>
    <w:p w:rsidR="0067753F" w:rsidRDefault="0067753F" w:rsidP="001D33FB">
      <w:pPr>
        <w:ind w:firstLine="0"/>
      </w:pPr>
      <w:r>
        <w:t>Le présent marché consiste en la fourniture et la pose de 4 modules assemblés</w:t>
      </w:r>
      <w:r w:rsidR="001D33FB">
        <w:t xml:space="preserve">. </w:t>
      </w:r>
      <w:r>
        <w:t>Ces quatre modules sont les suivants :</w:t>
      </w:r>
    </w:p>
    <w:p w:rsidR="0067753F" w:rsidRDefault="0067753F" w:rsidP="0067753F">
      <w:pPr>
        <w:pStyle w:val="Paragraphedeliste"/>
        <w:numPr>
          <w:ilvl w:val="0"/>
          <w:numId w:val="61"/>
        </w:numPr>
      </w:pPr>
      <w:r>
        <w:t>U</w:t>
      </w:r>
      <w:r w:rsidR="00D3412B">
        <w:t>n module</w:t>
      </w:r>
      <w:r w:rsidR="001D33FB">
        <w:t xml:space="preserve"> </w:t>
      </w:r>
      <w:r w:rsidR="00D3412B">
        <w:t>« S</w:t>
      </w:r>
      <w:r>
        <w:t>alle de soin</w:t>
      </w:r>
      <w:r w:rsidR="00D3412B">
        <w:t>s »</w:t>
      </w:r>
      <w:r>
        <w:t> ;</w:t>
      </w:r>
    </w:p>
    <w:p w:rsidR="0067753F" w:rsidRDefault="0067753F" w:rsidP="0067753F">
      <w:pPr>
        <w:pStyle w:val="Paragraphedeliste"/>
        <w:numPr>
          <w:ilvl w:val="0"/>
          <w:numId w:val="61"/>
        </w:numPr>
      </w:pPr>
      <w:r>
        <w:t>U</w:t>
      </w:r>
      <w:r w:rsidR="00D3412B">
        <w:t>n module « S</w:t>
      </w:r>
      <w:r>
        <w:t>tockage</w:t>
      </w:r>
      <w:r w:rsidR="00D3412B">
        <w:t> »</w:t>
      </w:r>
      <w:r>
        <w:t xml:space="preserve"> pour le matériel ;</w:t>
      </w:r>
    </w:p>
    <w:p w:rsidR="0067753F" w:rsidRDefault="0067753F" w:rsidP="0067753F">
      <w:pPr>
        <w:pStyle w:val="Paragraphedeliste"/>
        <w:numPr>
          <w:ilvl w:val="0"/>
          <w:numId w:val="61"/>
        </w:numPr>
      </w:pPr>
      <w:r>
        <w:t>U</w:t>
      </w:r>
      <w:r w:rsidR="00D3412B">
        <w:t>n module</w:t>
      </w:r>
      <w:r>
        <w:t xml:space="preserve"> </w:t>
      </w:r>
      <w:r w:rsidR="00D3412B">
        <w:t>« B</w:t>
      </w:r>
      <w:r>
        <w:t>ureau</w:t>
      </w:r>
      <w:r w:rsidR="00D3412B">
        <w:t> »</w:t>
      </w:r>
      <w:r>
        <w:t> ;</w:t>
      </w:r>
    </w:p>
    <w:p w:rsidR="0067753F" w:rsidRDefault="0067753F" w:rsidP="0067753F">
      <w:pPr>
        <w:pStyle w:val="Paragraphedeliste"/>
        <w:numPr>
          <w:ilvl w:val="0"/>
          <w:numId w:val="61"/>
        </w:numPr>
      </w:pPr>
      <w:r>
        <w:t>Un</w:t>
      </w:r>
      <w:r w:rsidR="001D33FB">
        <w:t xml:space="preserve"> </w:t>
      </w:r>
      <w:r w:rsidR="00D3412B">
        <w:t>module « S</w:t>
      </w:r>
      <w:r w:rsidR="001D33FB">
        <w:t>anitaire</w:t>
      </w:r>
      <w:r w:rsidR="00D3412B">
        <w:t>s »</w:t>
      </w:r>
      <w:r w:rsidR="001D33FB" w:rsidRPr="004761C8">
        <w:t xml:space="preserve">. </w:t>
      </w:r>
    </w:p>
    <w:p w:rsidR="001D33FB" w:rsidRDefault="0067753F" w:rsidP="0067753F">
      <w:pPr>
        <w:ind w:firstLine="0"/>
      </w:pPr>
      <w:r>
        <w:t>Cet ensemble de 4 modules</w:t>
      </w:r>
      <w:r w:rsidR="001D33FB">
        <w:t xml:space="preserve"> sera de </w:t>
      </w:r>
      <w:r>
        <w:t>type bâtiment</w:t>
      </w:r>
      <w:r w:rsidR="001D33FB" w:rsidRPr="004761C8">
        <w:t xml:space="preserve"> de plain-pied. Ce bâtiment sera </w:t>
      </w:r>
      <w:r w:rsidR="001D33FB">
        <w:t>installé</w:t>
      </w:r>
      <w:r w:rsidR="001D33FB" w:rsidRPr="004761C8">
        <w:t xml:space="preserve"> </w:t>
      </w:r>
      <w:r w:rsidR="001D33FB" w:rsidRPr="00D80DD2">
        <w:t>sur une dalle en béton.</w:t>
      </w:r>
      <w:r w:rsidR="001D33FB" w:rsidRPr="004761C8">
        <w:t xml:space="preserve"> </w:t>
      </w:r>
    </w:p>
    <w:p w:rsidR="001D33FB" w:rsidRPr="004761C8" w:rsidRDefault="001D33FB" w:rsidP="001D33FB">
      <w:pPr>
        <w:ind w:firstLine="0"/>
      </w:pPr>
      <w:r>
        <w:t xml:space="preserve">L’ordonnancement des travaux sur ce chantier exclut toute </w:t>
      </w:r>
      <w:proofErr w:type="spellStart"/>
      <w:r>
        <w:t>co</w:t>
      </w:r>
      <w:proofErr w:type="spellEnd"/>
      <w:r>
        <w:t>-activité. Les différentes d’entreprises interviendront les unes à la suite des autres, selon un planning établi, avec la possibilité pour certaines de revenir sur site ultérieurement pour des finitions ou des interventions spécifiques.</w:t>
      </w:r>
      <w:r w:rsidR="00860414">
        <w:t xml:space="preserve"> L</w:t>
      </w:r>
      <w:r w:rsidR="00382478">
        <w:t>e MOE fera</w:t>
      </w:r>
      <w:r w:rsidR="00860414">
        <w:t xml:space="preserve"> tous les travaux préliminaires d’</w:t>
      </w:r>
      <w:r w:rsidR="00382478">
        <w:t>aménagement du terrain de projet avant l’intervention du titulaire, toutefois, le titulaire reste responsable de la démolition de deux abris sur l’emprise du futur bâtiment modulaire. Le titulaire fera également l’aménagement du fond de forme uniquement sur l’emprise des modules.</w:t>
      </w:r>
    </w:p>
    <w:p w:rsidR="001D33FB" w:rsidRPr="00206032" w:rsidRDefault="001D33FB" w:rsidP="00206032">
      <w:pPr>
        <w:pStyle w:val="Titre2"/>
      </w:pPr>
      <w:bookmarkStart w:id="284" w:name="_Toc205551343"/>
      <w:r w:rsidRPr="00206032">
        <w:t>C-6-1-2 – Contenu de la prestation</w:t>
      </w:r>
      <w:bookmarkEnd w:id="284"/>
      <w:r w:rsidRPr="00206032">
        <w:t xml:space="preserve"> </w:t>
      </w:r>
    </w:p>
    <w:p w:rsidR="001D33FB" w:rsidRPr="004761C8" w:rsidRDefault="001D33FB" w:rsidP="001D33FB">
      <w:pPr>
        <w:ind w:firstLine="0"/>
      </w:pPr>
    </w:p>
    <w:p w:rsidR="001D33FB" w:rsidRPr="004761C8" w:rsidRDefault="001D33FB" w:rsidP="001D33FB">
      <w:pPr>
        <w:ind w:firstLine="0"/>
      </w:pPr>
      <w:r w:rsidRPr="004761C8">
        <w:t>La prestation contient :</w:t>
      </w:r>
    </w:p>
    <w:p w:rsidR="001D33FB" w:rsidRPr="004761C8" w:rsidRDefault="001D33FB" w:rsidP="001D33FB">
      <w:pPr>
        <w:numPr>
          <w:ilvl w:val="0"/>
          <w:numId w:val="9"/>
        </w:numPr>
        <w:contextualSpacing/>
      </w:pPr>
      <w:r w:rsidRPr="004761C8">
        <w:t>Les diagnostics et études préliminaires aux travaux ;</w:t>
      </w:r>
    </w:p>
    <w:p w:rsidR="001D33FB" w:rsidRPr="004761C8" w:rsidRDefault="001D33FB" w:rsidP="001D33FB">
      <w:pPr>
        <w:numPr>
          <w:ilvl w:val="1"/>
          <w:numId w:val="9"/>
        </w:numPr>
        <w:contextualSpacing/>
      </w:pPr>
      <w:r w:rsidRPr="004761C8">
        <w:t>Réa</w:t>
      </w:r>
      <w:r w:rsidR="0067753F">
        <w:t>lisation des études d’exécution ;</w:t>
      </w:r>
    </w:p>
    <w:p w:rsidR="001D33FB" w:rsidRPr="004761C8" w:rsidRDefault="001D33FB" w:rsidP="001D33FB">
      <w:pPr>
        <w:numPr>
          <w:ilvl w:val="0"/>
          <w:numId w:val="9"/>
        </w:numPr>
        <w:contextualSpacing/>
      </w:pPr>
      <w:r w:rsidRPr="004761C8">
        <w:t>Les installations de chantier ;</w:t>
      </w:r>
    </w:p>
    <w:p w:rsidR="001D33FB" w:rsidRPr="004761C8" w:rsidRDefault="001D33FB" w:rsidP="001D33FB">
      <w:pPr>
        <w:numPr>
          <w:ilvl w:val="0"/>
          <w:numId w:val="9"/>
        </w:numPr>
        <w:contextualSpacing/>
      </w:pPr>
      <w:r w:rsidRPr="004761C8">
        <w:t>Les travaux préliminaires ;</w:t>
      </w:r>
    </w:p>
    <w:p w:rsidR="001D33FB" w:rsidRDefault="0067753F" w:rsidP="001D33FB">
      <w:pPr>
        <w:numPr>
          <w:ilvl w:val="1"/>
          <w:numId w:val="9"/>
        </w:numPr>
        <w:contextualSpacing/>
      </w:pPr>
      <w:r>
        <w:t>Démolition de 2 abris ;</w:t>
      </w:r>
    </w:p>
    <w:p w:rsidR="00473D3D" w:rsidRDefault="00473D3D" w:rsidP="001D33FB">
      <w:pPr>
        <w:numPr>
          <w:ilvl w:val="1"/>
          <w:numId w:val="9"/>
        </w:numPr>
        <w:contextualSpacing/>
      </w:pPr>
      <w:r>
        <w:t>Défrichage et abattage des cyprès ;</w:t>
      </w:r>
    </w:p>
    <w:p w:rsidR="00860414" w:rsidRDefault="00860414" w:rsidP="001D33FB">
      <w:pPr>
        <w:numPr>
          <w:ilvl w:val="1"/>
          <w:numId w:val="9"/>
        </w:numPr>
        <w:contextualSpacing/>
      </w:pPr>
      <w:r>
        <w:t>M</w:t>
      </w:r>
      <w:r w:rsidR="00382478">
        <w:t>ise à niveau du</w:t>
      </w:r>
      <w:r>
        <w:t xml:space="preserve"> terrain</w:t>
      </w:r>
      <w:r w:rsidR="00382478">
        <w:t xml:space="preserve"> de pose des modules</w:t>
      </w:r>
      <w:r>
        <w:t> ;</w:t>
      </w:r>
    </w:p>
    <w:p w:rsidR="00860414" w:rsidRDefault="00860414" w:rsidP="00860414">
      <w:pPr>
        <w:numPr>
          <w:ilvl w:val="1"/>
          <w:numId w:val="9"/>
        </w:numPr>
        <w:contextualSpacing/>
      </w:pPr>
      <w:r>
        <w:t>Compactage du fond de forme ;</w:t>
      </w:r>
    </w:p>
    <w:p w:rsidR="001D33FB" w:rsidRPr="004761C8" w:rsidRDefault="00860414" w:rsidP="001D33FB">
      <w:pPr>
        <w:numPr>
          <w:ilvl w:val="1"/>
          <w:numId w:val="9"/>
        </w:numPr>
        <w:contextualSpacing/>
      </w:pPr>
      <w:r>
        <w:t>Réalisation d</w:t>
      </w:r>
      <w:r w:rsidR="00382478">
        <w:t xml:space="preserve">es fondations des modules </w:t>
      </w:r>
      <w:r w:rsidR="0067753F">
        <w:t>;</w:t>
      </w:r>
      <w:r w:rsidR="001D33FB">
        <w:t xml:space="preserve"> </w:t>
      </w:r>
    </w:p>
    <w:p w:rsidR="001D33FB" w:rsidRPr="004761C8" w:rsidRDefault="001D33FB" w:rsidP="001D33FB">
      <w:pPr>
        <w:numPr>
          <w:ilvl w:val="0"/>
          <w:numId w:val="9"/>
        </w:numPr>
        <w:contextualSpacing/>
      </w:pPr>
      <w:r w:rsidRPr="004761C8">
        <w:t>Les travaux ;</w:t>
      </w:r>
    </w:p>
    <w:p w:rsidR="001D33FB" w:rsidRPr="004761C8" w:rsidRDefault="001D33FB" w:rsidP="001D33FB">
      <w:pPr>
        <w:numPr>
          <w:ilvl w:val="1"/>
          <w:numId w:val="9"/>
        </w:numPr>
        <w:contextualSpacing/>
      </w:pPr>
      <w:r w:rsidRPr="004761C8">
        <w:t>Fourniture et mise en œuvre de modules préfabriqués ;</w:t>
      </w:r>
    </w:p>
    <w:p w:rsidR="001D33FB" w:rsidRPr="004761C8" w:rsidRDefault="001D33FB" w:rsidP="001D33FB">
      <w:pPr>
        <w:numPr>
          <w:ilvl w:val="1"/>
          <w:numId w:val="9"/>
        </w:numPr>
        <w:contextualSpacing/>
      </w:pPr>
      <w:r w:rsidRPr="004761C8">
        <w:t>Fourniture et mise en œuvre de réseaux et d’équipements électriques </w:t>
      </w:r>
      <w:r w:rsidR="0067753F">
        <w:t xml:space="preserve">intérieurs </w:t>
      </w:r>
      <w:r w:rsidRPr="004761C8">
        <w:t>;</w:t>
      </w:r>
    </w:p>
    <w:p w:rsidR="001D33FB" w:rsidRDefault="001D33FB" w:rsidP="001D33FB">
      <w:pPr>
        <w:numPr>
          <w:ilvl w:val="1"/>
          <w:numId w:val="9"/>
        </w:numPr>
        <w:contextualSpacing/>
      </w:pPr>
      <w:r w:rsidRPr="004761C8">
        <w:t>Fourniture et mise en œuvre de réseaux et d’équipements de conditionnement d’air ;</w:t>
      </w:r>
    </w:p>
    <w:p w:rsidR="0067753F" w:rsidRDefault="0067753F" w:rsidP="001D33FB">
      <w:pPr>
        <w:numPr>
          <w:ilvl w:val="1"/>
          <w:numId w:val="9"/>
        </w:numPr>
        <w:contextualSpacing/>
      </w:pPr>
      <w:r>
        <w:t>Fourniture et mise en œuvre de réseaux et d’équipements de distribution intérieure d’eau potable ;</w:t>
      </w:r>
    </w:p>
    <w:p w:rsidR="00FE2DEF" w:rsidRPr="004761C8" w:rsidRDefault="00FE2DEF" w:rsidP="001D33FB">
      <w:pPr>
        <w:numPr>
          <w:ilvl w:val="1"/>
          <w:numId w:val="9"/>
        </w:numPr>
        <w:contextualSpacing/>
      </w:pPr>
      <w:r>
        <w:lastRenderedPageBreak/>
        <w:t>Fourniture et mise en œuvre de sanitaires et des réseaux EU associés ;</w:t>
      </w:r>
    </w:p>
    <w:p w:rsidR="001D33FB" w:rsidRPr="004761C8" w:rsidRDefault="001D33FB" w:rsidP="001D33FB">
      <w:pPr>
        <w:numPr>
          <w:ilvl w:val="1"/>
          <w:numId w:val="9"/>
        </w:numPr>
        <w:contextualSpacing/>
      </w:pPr>
      <w:r w:rsidRPr="004761C8">
        <w:t>Fourniture et mise en œuvre de moyen</w:t>
      </w:r>
      <w:r w:rsidR="0067753F">
        <w:t>s</w:t>
      </w:r>
      <w:r w:rsidRPr="004761C8">
        <w:t xml:space="preserve"> de protection incendie ;</w:t>
      </w:r>
    </w:p>
    <w:p w:rsidR="001D33FB" w:rsidRDefault="001D33FB" w:rsidP="001D33FB">
      <w:pPr>
        <w:numPr>
          <w:ilvl w:val="1"/>
          <w:numId w:val="9"/>
        </w:numPr>
        <w:contextualSpacing/>
      </w:pPr>
      <w:r w:rsidRPr="004761C8">
        <w:t>Travaux de raccordements électriques </w:t>
      </w:r>
      <w:r w:rsidR="0067753F">
        <w:t xml:space="preserve">au tableau source existant </w:t>
      </w:r>
      <w:r w:rsidRPr="004761C8">
        <w:t>;</w:t>
      </w:r>
    </w:p>
    <w:p w:rsidR="0067753F" w:rsidRDefault="0067753F" w:rsidP="001D33FB">
      <w:pPr>
        <w:numPr>
          <w:ilvl w:val="1"/>
          <w:numId w:val="9"/>
        </w:numPr>
        <w:contextualSpacing/>
      </w:pPr>
      <w:r>
        <w:t>Travaux de raccordement au réseau AEP existant le plus proche ;</w:t>
      </w:r>
    </w:p>
    <w:p w:rsidR="00382478" w:rsidRPr="004761C8" w:rsidRDefault="00382478" w:rsidP="001D33FB">
      <w:pPr>
        <w:numPr>
          <w:ilvl w:val="1"/>
          <w:numId w:val="9"/>
        </w:numPr>
        <w:contextualSpacing/>
      </w:pPr>
      <w:r>
        <w:t>Travaux de raccordement au réseau EU le plus proche ;</w:t>
      </w:r>
    </w:p>
    <w:p w:rsidR="001D33FB" w:rsidRDefault="001D33FB" w:rsidP="001D33FB">
      <w:pPr>
        <w:numPr>
          <w:ilvl w:val="1"/>
          <w:numId w:val="9"/>
        </w:numPr>
        <w:contextualSpacing/>
      </w:pPr>
      <w:r w:rsidRPr="004761C8">
        <w:t xml:space="preserve">Fourniture et mise en œuvre </w:t>
      </w:r>
      <w:r>
        <w:t xml:space="preserve">d’un bac évier en inox avec </w:t>
      </w:r>
      <w:r w:rsidR="00063BF4">
        <w:t>paillasse, congélateur, machine à laver,</w:t>
      </w:r>
      <w:r>
        <w:t xml:space="preserve"> sèche-linge et d’un chauffe-eau instantané</w:t>
      </w:r>
      <w:r w:rsidRPr="004761C8">
        <w:t xml:space="preserve"> ;</w:t>
      </w:r>
    </w:p>
    <w:p w:rsidR="00E95FF0" w:rsidRDefault="00063BF4" w:rsidP="00E95FF0">
      <w:pPr>
        <w:numPr>
          <w:ilvl w:val="1"/>
          <w:numId w:val="9"/>
        </w:numPr>
        <w:contextualSpacing/>
      </w:pPr>
      <w:r>
        <w:t xml:space="preserve">Fourniture et mise en œuvre d’un escalier d’accès en cas de dénivellation entre le niveau du plancher et le terrain de projet ; </w:t>
      </w:r>
    </w:p>
    <w:p w:rsidR="00E95FF0" w:rsidRDefault="00E95FF0" w:rsidP="00E95FF0">
      <w:pPr>
        <w:numPr>
          <w:ilvl w:val="1"/>
          <w:numId w:val="9"/>
        </w:numPr>
        <w:contextualSpacing/>
      </w:pPr>
      <w:r>
        <w:t xml:space="preserve">Réalisation d’un réseau </w:t>
      </w:r>
      <w:r w:rsidR="00206032">
        <w:t>de drainage des eaux pluviales et de ruissellement</w:t>
      </w:r>
      <w:r>
        <w:t> ;</w:t>
      </w:r>
    </w:p>
    <w:p w:rsidR="00FE2DEF" w:rsidRPr="004761C8" w:rsidRDefault="00FE2DEF" w:rsidP="00E95FF0">
      <w:pPr>
        <w:numPr>
          <w:ilvl w:val="1"/>
          <w:numId w:val="9"/>
        </w:numPr>
        <w:contextualSpacing/>
      </w:pPr>
      <w:r>
        <w:t>Réalisation des marches d’accès à chaque module ;</w:t>
      </w:r>
    </w:p>
    <w:p w:rsidR="001D33FB" w:rsidRPr="004761C8" w:rsidRDefault="001D33FB" w:rsidP="001D33FB">
      <w:pPr>
        <w:numPr>
          <w:ilvl w:val="0"/>
          <w:numId w:val="9"/>
        </w:numPr>
        <w:contextualSpacing/>
      </w:pPr>
      <w:r w:rsidRPr="004761C8">
        <w:t>Les épreuves de réception ;</w:t>
      </w:r>
    </w:p>
    <w:p w:rsidR="001D33FB" w:rsidRPr="004761C8" w:rsidRDefault="001D33FB" w:rsidP="001D33FB">
      <w:pPr>
        <w:numPr>
          <w:ilvl w:val="0"/>
          <w:numId w:val="9"/>
        </w:numPr>
        <w:contextualSpacing/>
      </w:pPr>
      <w:r w:rsidRPr="004761C8">
        <w:t>Le repli du chantier.</w:t>
      </w:r>
    </w:p>
    <w:p w:rsidR="001D33FB" w:rsidRPr="00206032" w:rsidRDefault="001D33FB" w:rsidP="00206032">
      <w:pPr>
        <w:pStyle w:val="Titre2"/>
      </w:pPr>
      <w:bookmarkStart w:id="285" w:name="_Toc205551344"/>
      <w:r w:rsidRPr="00206032">
        <w:t>C-6-2 – Localisation</w:t>
      </w:r>
      <w:bookmarkEnd w:id="285"/>
    </w:p>
    <w:p w:rsidR="001D33FB" w:rsidRPr="004761C8" w:rsidRDefault="001D33FB" w:rsidP="001D33FB"/>
    <w:p w:rsidR="001D33FB" w:rsidRPr="004761C8" w:rsidRDefault="001D33FB" w:rsidP="001D33FB">
      <w:pPr>
        <w:ind w:firstLine="0"/>
      </w:pPr>
      <w:r w:rsidRPr="004761C8">
        <w:t xml:space="preserve">Le projet des modulaires </w:t>
      </w:r>
      <w:r>
        <w:t xml:space="preserve">« Chenil » </w:t>
      </w:r>
      <w:r w:rsidRPr="004761C8">
        <w:t xml:space="preserve">se situe sur le site militaire du PEM (Pôle des écoles Méditerranée) sur la presqu’île de ST MANDRIER SUR MER. </w:t>
      </w:r>
    </w:p>
    <w:p w:rsidR="001D33FB" w:rsidRPr="004761C8" w:rsidRDefault="001D33FB" w:rsidP="001D33FB">
      <w:r w:rsidRPr="004761C8">
        <w:rPr>
          <w:noProof/>
          <w:lang w:eastAsia="fr-FR"/>
        </w:rPr>
        <w:drawing>
          <wp:anchor distT="0" distB="0" distL="114300" distR="114300" simplePos="0" relativeHeight="252433408" behindDoc="0" locked="0" layoutInCell="1" allowOverlap="1" wp14:anchorId="1056544A" wp14:editId="5AEC558D">
            <wp:simplePos x="0" y="0"/>
            <wp:positionH relativeFrom="margin">
              <wp:align>center</wp:align>
            </wp:positionH>
            <wp:positionV relativeFrom="paragraph">
              <wp:posOffset>128905</wp:posOffset>
            </wp:positionV>
            <wp:extent cx="6300393" cy="2514600"/>
            <wp:effectExtent l="19050" t="19050" r="24765" b="19050"/>
            <wp:wrapNone/>
            <wp:docPr id="56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rotWithShape="1">
                    <a:blip r:embed="rId9">
                      <a:extLst>
                        <a:ext uri="{28A0092B-C50C-407E-A947-70E740481C1C}">
                          <a14:useLocalDpi xmlns:a14="http://schemas.microsoft.com/office/drawing/2010/main" val="0"/>
                        </a:ext>
                      </a:extLst>
                    </a:blip>
                    <a:srcRect l="25778" t="43367" r="9867" b="10966"/>
                    <a:stretch/>
                  </pic:blipFill>
                  <pic:spPr>
                    <a:xfrm>
                      <a:off x="0" y="0"/>
                      <a:ext cx="6300393" cy="2514600"/>
                    </a:xfrm>
                    <a:prstGeom prst="rect">
                      <a:avLst/>
                    </a:prstGeom>
                    <a:ln>
                      <a:solidFill>
                        <a:sysClr val="window" lastClr="FFFFFF"/>
                      </a:solidFill>
                    </a:ln>
                  </pic:spPr>
                </pic:pic>
              </a:graphicData>
            </a:graphic>
            <wp14:sizeRelH relativeFrom="page">
              <wp14:pctWidth>0</wp14:pctWidth>
            </wp14:sizeRelH>
            <wp14:sizeRelV relativeFrom="page">
              <wp14:pctHeight>0</wp14:pctHeight>
            </wp14:sizeRelV>
          </wp:anchor>
        </w:drawing>
      </w:r>
    </w:p>
    <w:p w:rsidR="001D33FB" w:rsidRPr="004761C8" w:rsidRDefault="001D33FB" w:rsidP="001D33FB">
      <w:r w:rsidRPr="004761C8">
        <w:rPr>
          <w:noProof/>
          <w:lang w:eastAsia="fr-FR"/>
        </w:rPr>
        <mc:AlternateContent>
          <mc:Choice Requires="wps">
            <w:drawing>
              <wp:anchor distT="0" distB="0" distL="114300" distR="114300" simplePos="0" relativeHeight="252435456" behindDoc="0" locked="0" layoutInCell="1" allowOverlap="1" wp14:anchorId="379AE4AE" wp14:editId="4C43B49D">
                <wp:simplePos x="0" y="0"/>
                <wp:positionH relativeFrom="margin">
                  <wp:posOffset>4277360</wp:posOffset>
                </wp:positionH>
                <wp:positionV relativeFrom="paragraph">
                  <wp:posOffset>195580</wp:posOffset>
                </wp:positionV>
                <wp:extent cx="1012371" cy="495300"/>
                <wp:effectExtent l="0" t="0" r="0" b="0"/>
                <wp:wrapNone/>
                <wp:docPr id="54" name="Zone de texte 54"/>
                <wp:cNvGraphicFramePr/>
                <a:graphic xmlns:a="http://schemas.openxmlformats.org/drawingml/2006/main">
                  <a:graphicData uri="http://schemas.microsoft.com/office/word/2010/wordprocessingShape">
                    <wps:wsp>
                      <wps:cNvSpPr txBox="1"/>
                      <wps:spPr>
                        <a:xfrm>
                          <a:off x="0" y="0"/>
                          <a:ext cx="1012371" cy="495300"/>
                        </a:xfrm>
                        <a:prstGeom prst="rect">
                          <a:avLst/>
                        </a:prstGeom>
                        <a:noFill/>
                        <a:ln w="6350">
                          <a:noFill/>
                        </a:ln>
                      </wps:spPr>
                      <wps:txbx>
                        <w:txbxContent>
                          <w:p w:rsidR="00872EC6" w:rsidRPr="009A5352" w:rsidRDefault="00872EC6" w:rsidP="001D33FB">
                            <w:pPr>
                              <w:ind w:firstLine="0"/>
                              <w:jc w:val="center"/>
                              <w:rPr>
                                <w:color w:val="FF0000"/>
                              </w:rPr>
                            </w:pPr>
                            <w:r w:rsidRPr="009A5352">
                              <w:rPr>
                                <w:color w:val="FF0000"/>
                              </w:rPr>
                              <w:t>Zone de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9AE4AE" id="Zone de texte 54" o:spid="_x0000_s1145" type="#_x0000_t202" style="position:absolute;left:0;text-align:left;margin-left:336.8pt;margin-top:15.4pt;width:79.7pt;height:39pt;z-index:252435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" filled="f" stroked="f" strokeweight=".5pt">
                <v:textbox>
                  <w:txbxContent>
                    <w:p w:rsidR="00872EC6" w:rsidRPr="009A5352" w:rsidRDefault="00872EC6" w:rsidP="001D33FB">
                      <w:pPr>
                        <w:ind w:firstLine="0"/>
                        <w:jc w:val="center"/>
                        <w:rPr>
                          <w:color w:val="FF0000"/>
                        </w:rPr>
                      </w:pPr>
                      <w:r w:rsidRPr="009A5352">
                        <w:rPr>
                          <w:color w:val="FF0000"/>
                        </w:rPr>
                        <w:t>Zone de projet</w:t>
                      </w:r>
                    </w:p>
                  </w:txbxContent>
                </v:textbox>
                <w10:wrap anchorx="margin"/>
              </v:shape>
            </w:pict>
          </mc:Fallback>
        </mc:AlternateContent>
      </w:r>
    </w:p>
    <w:p w:rsidR="001D33FB" w:rsidRPr="004761C8" w:rsidRDefault="001D33FB" w:rsidP="001D33FB">
      <w:r w:rsidRPr="004761C8">
        <w:rPr>
          <w:noProof/>
          <w:lang w:eastAsia="fr-FR"/>
        </w:rPr>
        <mc:AlternateContent>
          <mc:Choice Requires="wps">
            <w:drawing>
              <wp:anchor distT="0" distB="0" distL="114300" distR="114300" simplePos="0" relativeHeight="252434432" behindDoc="0" locked="0" layoutInCell="1" allowOverlap="1" wp14:anchorId="5C74B6DC" wp14:editId="04980F3C">
                <wp:simplePos x="0" y="0"/>
                <wp:positionH relativeFrom="column">
                  <wp:posOffset>3864610</wp:posOffset>
                </wp:positionH>
                <wp:positionV relativeFrom="paragraph">
                  <wp:posOffset>68580</wp:posOffset>
                </wp:positionV>
                <wp:extent cx="593558" cy="280737"/>
                <wp:effectExtent l="0" t="0" r="16510" b="24130"/>
                <wp:wrapNone/>
                <wp:docPr id="67" name="Rectangle 67"/>
                <wp:cNvGraphicFramePr/>
                <a:graphic xmlns:a="http://schemas.openxmlformats.org/drawingml/2006/main">
                  <a:graphicData uri="http://schemas.microsoft.com/office/word/2010/wordprocessingShape">
                    <wps:wsp>
                      <wps:cNvSpPr/>
                      <wps:spPr>
                        <a:xfrm>
                          <a:off x="0" y="0"/>
                          <a:ext cx="593558" cy="28073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CA773D6" id="Rectangle 67" o:spid="_x0000_s1026" style="position:absolute;margin-left:304.3pt;margin-top:5.4pt;width:46.75pt;height:22.1pt;z-index:252434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" filled="f" strokecolor="red" strokeweight="2pt"/>
            </w:pict>
          </mc:Fallback>
        </mc:AlternateContent>
      </w:r>
    </w:p>
    <w:p w:rsidR="001D33FB" w:rsidRPr="004761C8" w:rsidRDefault="001D33FB" w:rsidP="001D33FB"/>
    <w:p w:rsidR="001D33FB" w:rsidRPr="004761C8" w:rsidRDefault="001D33FB" w:rsidP="001D33FB"/>
    <w:p w:rsidR="001D33FB" w:rsidRPr="004761C8" w:rsidRDefault="001D33FB" w:rsidP="001D33FB"/>
    <w:p w:rsidR="001D33FB" w:rsidRPr="004761C8" w:rsidRDefault="001D33FB" w:rsidP="001D33FB"/>
    <w:p w:rsidR="001D33FB" w:rsidRPr="004761C8" w:rsidRDefault="001D33FB" w:rsidP="001D33FB"/>
    <w:p w:rsidR="001D33FB" w:rsidRPr="004761C8" w:rsidRDefault="001D33FB" w:rsidP="001D33FB"/>
    <w:p w:rsidR="001D33FB" w:rsidRPr="004761C8" w:rsidRDefault="001D33FB" w:rsidP="001D33FB"/>
    <w:p w:rsidR="001D33FB" w:rsidRPr="004761C8" w:rsidRDefault="001D33FB" w:rsidP="001D33FB">
      <w:r w:rsidRPr="004761C8">
        <w:rPr>
          <w:noProof/>
          <w:lang w:eastAsia="fr-FR"/>
        </w:rPr>
        <mc:AlternateContent>
          <mc:Choice Requires="wps">
            <w:drawing>
              <wp:anchor distT="0" distB="0" distL="114300" distR="114300" simplePos="0" relativeHeight="252436480" behindDoc="0" locked="0" layoutInCell="1" allowOverlap="1" wp14:anchorId="588D2732" wp14:editId="3A257E0F">
                <wp:simplePos x="0" y="0"/>
                <wp:positionH relativeFrom="margin">
                  <wp:posOffset>2411290</wp:posOffset>
                </wp:positionH>
                <wp:positionV relativeFrom="paragraph">
                  <wp:posOffset>65454</wp:posOffset>
                </wp:positionV>
                <wp:extent cx="4048467" cy="495300"/>
                <wp:effectExtent l="0" t="0" r="0" b="0"/>
                <wp:wrapNone/>
                <wp:docPr id="70" name="Zone de texte 70"/>
                <wp:cNvGraphicFramePr/>
                <a:graphic xmlns:a="http://schemas.openxmlformats.org/drawingml/2006/main">
                  <a:graphicData uri="http://schemas.microsoft.com/office/word/2010/wordprocessingShape">
                    <wps:wsp>
                      <wps:cNvSpPr txBox="1"/>
                      <wps:spPr>
                        <a:xfrm>
                          <a:off x="0" y="0"/>
                          <a:ext cx="4048467" cy="495300"/>
                        </a:xfrm>
                        <a:prstGeom prst="rect">
                          <a:avLst/>
                        </a:prstGeom>
                        <a:noFill/>
                        <a:ln w="6350">
                          <a:noFill/>
                        </a:ln>
                      </wps:spPr>
                      <wps:txbx>
                        <w:txbxContent>
                          <w:p w:rsidR="00872EC6" w:rsidRPr="009A5352" w:rsidRDefault="00872EC6" w:rsidP="001D33FB">
                            <w:pPr>
                              <w:ind w:firstLine="0"/>
                              <w:jc w:val="center"/>
                              <w:rPr>
                                <w:color w:val="FFFFFF" w:themeColor="background1"/>
                              </w:rPr>
                            </w:pPr>
                            <w:r w:rsidRPr="009A5352">
                              <w:rPr>
                                <w:color w:val="FFFFFF" w:themeColor="background1"/>
                              </w:rPr>
                              <w:t>Presqu’île de SAINT MANDRIER SUR MER 83430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8D2732" id="Zone de texte 70" o:spid="_x0000_s1146" type="#_x0000_t202" style="position:absolute;left:0;text-align:left;margin-left:189.85pt;margin-top:5.15pt;width:318.8pt;height:39pt;z-index:252436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" filled="f" stroked="f" strokeweight=".5pt">
                <v:textbox>
                  <w:txbxContent>
                    <w:p w:rsidR="00872EC6" w:rsidRPr="009A5352" w:rsidRDefault="00872EC6" w:rsidP="001D33FB">
                      <w:pPr>
                        <w:ind w:firstLine="0"/>
                        <w:jc w:val="center"/>
                        <w:rPr>
                          <w:color w:val="FFFFFF" w:themeColor="background1"/>
                        </w:rPr>
                      </w:pPr>
                      <w:r w:rsidRPr="009A5352">
                        <w:rPr>
                          <w:color w:val="FFFFFF" w:themeColor="background1"/>
                        </w:rPr>
                        <w:t>Presqu’île de SAINT MANDRIER SUR MER 83430</w:t>
                      </w:r>
                    </w:p>
                  </w:txbxContent>
                </v:textbox>
                <w10:wrap anchorx="margin"/>
              </v:shape>
            </w:pict>
          </mc:Fallback>
        </mc:AlternateContent>
      </w:r>
    </w:p>
    <w:p w:rsidR="001D33FB" w:rsidRPr="004761C8" w:rsidRDefault="001D33FB" w:rsidP="001D33FB"/>
    <w:p w:rsidR="001D33FB" w:rsidRDefault="00860414" w:rsidP="001D33FB">
      <w:pPr>
        <w:jc w:val="center"/>
      </w:pPr>
      <w:r>
        <w:rPr>
          <w:noProof/>
          <w:lang w:eastAsia="fr-FR"/>
        </w:rPr>
        <w:drawing>
          <wp:anchor distT="0" distB="0" distL="114300" distR="114300" simplePos="0" relativeHeight="252455936" behindDoc="0" locked="0" layoutInCell="1" allowOverlap="1">
            <wp:simplePos x="0" y="0"/>
            <wp:positionH relativeFrom="margin">
              <wp:posOffset>-256194</wp:posOffset>
            </wp:positionH>
            <wp:positionV relativeFrom="paragraph">
              <wp:posOffset>59575</wp:posOffset>
            </wp:positionV>
            <wp:extent cx="6270625" cy="3013363"/>
            <wp:effectExtent l="0" t="0" r="0" b="0"/>
            <wp:wrapNone/>
            <wp:docPr id="82"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extLst>
                        <a:ext uri="{28A0092B-C50C-407E-A947-70E740481C1C}">
                          <a14:useLocalDpi xmlns:a14="http://schemas.microsoft.com/office/drawing/2010/main" val="0"/>
                        </a:ext>
                      </a:extLst>
                    </a:blip>
                    <a:srcRect t="15678" b="10193"/>
                    <a:stretch/>
                  </pic:blipFill>
                  <pic:spPr bwMode="auto">
                    <a:xfrm>
                      <a:off x="0" y="0"/>
                      <a:ext cx="6270625" cy="301336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D33FB" w:rsidRDefault="001D33F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860414" w:rsidP="001D33FB">
      <w:pPr>
        <w:jc w:val="center"/>
      </w:pPr>
      <w:r>
        <w:rPr>
          <w:noProof/>
          <w:lang w:eastAsia="fr-FR"/>
        </w:rPr>
        <mc:AlternateContent>
          <mc:Choice Requires="wps">
            <w:drawing>
              <wp:anchor distT="0" distB="0" distL="114300" distR="114300" simplePos="0" relativeHeight="252457984" behindDoc="0" locked="0" layoutInCell="1" allowOverlap="1">
                <wp:simplePos x="0" y="0"/>
                <wp:positionH relativeFrom="column">
                  <wp:posOffset>-255905</wp:posOffset>
                </wp:positionH>
                <wp:positionV relativeFrom="paragraph">
                  <wp:posOffset>141432</wp:posOffset>
                </wp:positionV>
                <wp:extent cx="4523509" cy="1295400"/>
                <wp:effectExtent l="0" t="0" r="0" b="0"/>
                <wp:wrapNone/>
                <wp:docPr id="566" name="Forme libre 566"/>
                <wp:cNvGraphicFramePr/>
                <a:graphic xmlns:a="http://schemas.openxmlformats.org/drawingml/2006/main">
                  <a:graphicData uri="http://schemas.microsoft.com/office/word/2010/wordprocessingShape">
                    <wps:wsp>
                      <wps:cNvSpPr/>
                      <wps:spPr>
                        <a:xfrm>
                          <a:off x="0" y="0"/>
                          <a:ext cx="4523509" cy="1295400"/>
                        </a:xfrm>
                        <a:custGeom>
                          <a:avLst/>
                          <a:gdLst>
                            <a:gd name="connsiteX0" fmla="*/ 346364 w 4523509"/>
                            <a:gd name="connsiteY0" fmla="*/ 138545 h 1295400"/>
                            <a:gd name="connsiteX1" fmla="*/ 0 w 4523509"/>
                            <a:gd name="connsiteY1" fmla="*/ 1295400 h 1295400"/>
                            <a:gd name="connsiteX2" fmla="*/ 4523509 w 4523509"/>
                            <a:gd name="connsiteY2" fmla="*/ 574963 h 1295400"/>
                            <a:gd name="connsiteX3" fmla="*/ 4149437 w 4523509"/>
                            <a:gd name="connsiteY3" fmla="*/ 228600 h 1295400"/>
                            <a:gd name="connsiteX4" fmla="*/ 387928 w 4523509"/>
                            <a:gd name="connsiteY4" fmla="*/ 0 h 1295400"/>
                            <a:gd name="connsiteX5" fmla="*/ 346364 w 4523509"/>
                            <a:gd name="connsiteY5" fmla="*/ 138545 h 12954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523509" h="1295400">
                              <a:moveTo>
                                <a:pt x="346364" y="138545"/>
                              </a:moveTo>
                              <a:lnTo>
                                <a:pt x="0" y="1295400"/>
                              </a:lnTo>
                              <a:lnTo>
                                <a:pt x="4523509" y="574963"/>
                              </a:lnTo>
                              <a:lnTo>
                                <a:pt x="4149437" y="228600"/>
                              </a:lnTo>
                              <a:lnTo>
                                <a:pt x="387928" y="0"/>
                              </a:lnTo>
                              <a:lnTo>
                                <a:pt x="346364" y="138545"/>
                              </a:lnTo>
                              <a:close/>
                            </a:path>
                          </a:pathLst>
                        </a:custGeom>
                        <a:solidFill>
                          <a:srgbClr val="E46C0A">
                            <a:alpha val="56863"/>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9373C6C" id="Forme libre 566" o:spid="_x0000_s1026" style="position:absolute;margin-left:-20.15pt;margin-top:11.15pt;width:356.2pt;height:102pt;z-index:252457984;visibility:visible;mso-wrap-style:square;mso-wrap-distance-left:9pt;mso-wrap-distance-top:0;mso-wrap-distance-right:9pt;mso-wrap-distance-bottom:0;mso-position-horizontal:absolute;mso-position-horizontal-relative:text;mso-position-vertical:absolute;mso-position-vertical-relative:text;v-text-anchor:middle" coordsize="4523509,129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" path="m346364,138545l,1295400,4523509,574963,4149437,228600,387928,,346364,138545xe" fillcolor="#e46c0a" stroked="f" strokeweight="2pt">
                <v:fill opacity="37265f"/>
                <v:path arrowok="t" o:connecttype="custom" o:connectlocs="346364,138545;0,1295400;4523509,574963;4149437,228600;387928,0;346364,138545" o:connectangles="0,0,0,0,0,0"/>
              </v:shape>
            </w:pict>
          </mc:Fallback>
        </mc:AlternateContent>
      </w: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r>
        <w:rPr>
          <w:noProof/>
          <w:lang w:eastAsia="fr-FR"/>
        </w:rPr>
        <w:drawing>
          <wp:anchor distT="0" distB="0" distL="114300" distR="114300" simplePos="0" relativeHeight="252456960" behindDoc="0" locked="0" layoutInCell="1" allowOverlap="1">
            <wp:simplePos x="0" y="0"/>
            <wp:positionH relativeFrom="margin">
              <wp:align>center</wp:align>
            </wp:positionH>
            <wp:positionV relativeFrom="paragraph">
              <wp:posOffset>-1888</wp:posOffset>
            </wp:positionV>
            <wp:extent cx="4582571" cy="2906004"/>
            <wp:effectExtent l="0" t="0" r="8890" b="8890"/>
            <wp:wrapNone/>
            <wp:docPr id="83"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cstate="print">
                      <a:extLst>
                        <a:ext uri="{28A0092B-C50C-407E-A947-70E740481C1C}">
                          <a14:useLocalDpi xmlns:a14="http://schemas.microsoft.com/office/drawing/2010/main" val="0"/>
                        </a:ext>
                      </a:extLst>
                    </a:blip>
                    <a:stretch>
                      <a:fillRect/>
                    </a:stretch>
                  </pic:blipFill>
                  <pic:spPr>
                    <a:xfrm>
                      <a:off x="0" y="0"/>
                      <a:ext cx="4582571" cy="2906004"/>
                    </a:xfrm>
                    <a:prstGeom prst="rect">
                      <a:avLst/>
                    </a:prstGeom>
                  </pic:spPr>
                </pic:pic>
              </a:graphicData>
            </a:graphic>
            <wp14:sizeRelH relativeFrom="page">
              <wp14:pctWidth>0</wp14:pctWidth>
            </wp14:sizeRelH>
            <wp14:sizeRelV relativeFrom="page">
              <wp14:pctHeight>0</wp14:pctHeight>
            </wp14:sizeRelV>
          </wp:anchor>
        </w:drawing>
      </w: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D3412B">
      <w:pPr>
        <w:ind w:firstLine="0"/>
      </w:pPr>
      <w:r>
        <w:t>Les modules seront positionnés en lieu et place des courettes et chenils exi</w:t>
      </w:r>
      <w:r w:rsidR="00860414">
        <w:t>stants. Le titulaire a à sa charge la démolition d</w:t>
      </w:r>
      <w:r>
        <w:t>es a</w:t>
      </w:r>
      <w:r w:rsidR="00860414">
        <w:t>ménagements existants et la préparation du fond de forme</w:t>
      </w:r>
      <w:r w:rsidR="00382478">
        <w:t xml:space="preserve"> uniquement à l’emplacement projeté des modules dont il aura la responsabilité de fourniture et de mise en œuvre.</w:t>
      </w:r>
      <w:r w:rsidR="00473D3D">
        <w:t xml:space="preserve"> Par ailleurs, le MOE aura déjà au préalable fait démolir et évacuer les courettes, grillages, et toitures avant intervention du titulaire. </w:t>
      </w:r>
    </w:p>
    <w:p w:rsidR="001D33FB" w:rsidRPr="00206032" w:rsidRDefault="001D33FB" w:rsidP="00206032">
      <w:pPr>
        <w:pStyle w:val="Titre2"/>
      </w:pPr>
      <w:bookmarkStart w:id="286" w:name="_Toc205551345"/>
      <w:r w:rsidRPr="00206032">
        <w:t>C-</w:t>
      </w:r>
      <w:r w:rsidR="00430D50" w:rsidRPr="00206032">
        <w:t>6</w:t>
      </w:r>
      <w:r w:rsidRPr="00206032">
        <w:t>-3 – Environnement géotechnique</w:t>
      </w:r>
      <w:bookmarkEnd w:id="286"/>
    </w:p>
    <w:p w:rsidR="001D33FB" w:rsidRPr="004761C8" w:rsidRDefault="001D33FB" w:rsidP="001D33FB"/>
    <w:p w:rsidR="001D33FB" w:rsidRPr="004761C8" w:rsidRDefault="00C00434" w:rsidP="001D33FB">
      <w:pPr>
        <w:ind w:firstLine="0"/>
      </w:pPr>
      <w:r>
        <w:t>La MOA/MOE fera mener une étude G1/G2 AVP qui sera disponible en cours de consultation, avant la remise des offres. Cette expertise sera annexée au présent CCTP.</w:t>
      </w:r>
    </w:p>
    <w:p w:rsidR="001D33FB" w:rsidRPr="00206032" w:rsidRDefault="001D33FB" w:rsidP="00206032">
      <w:pPr>
        <w:pStyle w:val="Titre2"/>
      </w:pPr>
      <w:bookmarkStart w:id="287" w:name="_Toc205551346"/>
      <w:r w:rsidRPr="00206032">
        <w:t>C-</w:t>
      </w:r>
      <w:r w:rsidR="00430D50" w:rsidRPr="00206032">
        <w:t>6</w:t>
      </w:r>
      <w:r w:rsidRPr="00206032">
        <w:t>-4 – Environnement hydrologique</w:t>
      </w:r>
      <w:bookmarkEnd w:id="287"/>
    </w:p>
    <w:p w:rsidR="001D33FB" w:rsidRPr="004761C8" w:rsidRDefault="001D33FB" w:rsidP="001D33FB"/>
    <w:p w:rsidR="001D33FB" w:rsidRPr="004761C8" w:rsidRDefault="001D33FB" w:rsidP="001D33FB">
      <w:pPr>
        <w:ind w:firstLine="0"/>
      </w:pPr>
      <w:r w:rsidRPr="004761C8">
        <w:t xml:space="preserve">Le site de projet se situe dans une zone végétalisée </w:t>
      </w:r>
      <w:r>
        <w:t xml:space="preserve">en bord de mer </w:t>
      </w:r>
      <w:r w:rsidRPr="004761C8">
        <w:t xml:space="preserve">où les pentes sont modérées en direction du </w:t>
      </w:r>
      <w:r>
        <w:t>NORD-OUEST</w:t>
      </w:r>
      <w:r w:rsidRPr="004761C8">
        <w:t>. Il est en surplomb et ne présente pas de problématique de drainage existante. L’étude d’exécution à mener dans le cadre de ce marché comprendra une analyse du besoin de drainage a</w:t>
      </w:r>
      <w:r>
        <w:t>ssocié à la pose des modulaires</w:t>
      </w:r>
      <w:r w:rsidRPr="004761C8">
        <w:t xml:space="preserve">. </w:t>
      </w:r>
    </w:p>
    <w:p w:rsidR="001D33FB" w:rsidRPr="00206032" w:rsidRDefault="001D33FB" w:rsidP="00206032">
      <w:pPr>
        <w:pStyle w:val="Titre2"/>
      </w:pPr>
      <w:bookmarkStart w:id="288" w:name="_Toc205551347"/>
      <w:r w:rsidRPr="00206032">
        <w:t>C-</w:t>
      </w:r>
      <w:r w:rsidR="00430D50" w:rsidRPr="00206032">
        <w:t>6</w:t>
      </w:r>
      <w:r w:rsidRPr="00206032">
        <w:t>-5 – Proximité et disponibilité des réseaux nécessaires</w:t>
      </w:r>
      <w:bookmarkEnd w:id="288"/>
    </w:p>
    <w:p w:rsidR="001D33FB" w:rsidRPr="004761C8" w:rsidRDefault="001D33FB" w:rsidP="001D33FB"/>
    <w:p w:rsidR="001D33FB" w:rsidRPr="004761C8" w:rsidRDefault="001D33FB" w:rsidP="001D33FB">
      <w:pPr>
        <w:ind w:firstLine="0"/>
      </w:pPr>
      <w:r w:rsidRPr="004761C8">
        <w:t xml:space="preserve">Le projet nécessite un raccordement </w:t>
      </w:r>
      <w:r>
        <w:t xml:space="preserve">au réseau d’eau potable (AEP) </w:t>
      </w:r>
      <w:r w:rsidRPr="004761C8">
        <w:t>pour :</w:t>
      </w:r>
    </w:p>
    <w:p w:rsidR="001D33FB" w:rsidRPr="004761C8" w:rsidRDefault="001D33FB" w:rsidP="001D33FB">
      <w:pPr>
        <w:numPr>
          <w:ilvl w:val="0"/>
          <w:numId w:val="10"/>
        </w:numPr>
        <w:spacing w:after="160" w:line="259" w:lineRule="auto"/>
        <w:contextualSpacing/>
      </w:pPr>
      <w:r w:rsidRPr="004761C8">
        <w:t>LA PERIODE DE CHANTIER</w:t>
      </w:r>
    </w:p>
    <w:p w:rsidR="001D33FB" w:rsidRDefault="001D33FB" w:rsidP="001D33FB">
      <w:pPr>
        <w:numPr>
          <w:ilvl w:val="1"/>
          <w:numId w:val="10"/>
        </w:numPr>
        <w:spacing w:after="160" w:line="259" w:lineRule="auto"/>
        <w:contextualSpacing/>
      </w:pPr>
      <w:r w:rsidRPr="004761C8">
        <w:t xml:space="preserve">Raccordement </w:t>
      </w:r>
      <w:r>
        <w:t>d’une vanne quart de tour</w:t>
      </w:r>
      <w:r w:rsidR="00D3412B">
        <w:t> ;</w:t>
      </w:r>
    </w:p>
    <w:p w:rsidR="00D3412B" w:rsidRPr="004761C8" w:rsidRDefault="00D3412B" w:rsidP="00D3412B">
      <w:pPr>
        <w:spacing w:after="160" w:line="259" w:lineRule="auto"/>
        <w:ind w:left="1440" w:firstLine="0"/>
        <w:contextualSpacing/>
      </w:pPr>
    </w:p>
    <w:p w:rsidR="001D33FB" w:rsidRPr="004761C8" w:rsidRDefault="001D33FB" w:rsidP="001D33FB">
      <w:pPr>
        <w:numPr>
          <w:ilvl w:val="0"/>
          <w:numId w:val="10"/>
        </w:numPr>
        <w:spacing w:after="160" w:line="259" w:lineRule="auto"/>
        <w:contextualSpacing/>
      </w:pPr>
      <w:r w:rsidRPr="004761C8">
        <w:t>LA PERIODE D’EXPLOITATION</w:t>
      </w:r>
    </w:p>
    <w:p w:rsidR="001D33FB" w:rsidRDefault="00D3412B" w:rsidP="001D33FB">
      <w:pPr>
        <w:numPr>
          <w:ilvl w:val="1"/>
          <w:numId w:val="10"/>
        </w:numPr>
        <w:spacing w:after="160" w:line="259" w:lineRule="auto"/>
        <w:contextualSpacing/>
      </w:pPr>
      <w:r>
        <w:t>Alimentation du module « Sanitaires »</w:t>
      </w:r>
      <w:r w:rsidR="001D33FB" w:rsidRPr="004761C8">
        <w:t> ;</w:t>
      </w:r>
    </w:p>
    <w:p w:rsidR="001D33FB" w:rsidRDefault="00D3412B" w:rsidP="001D33FB">
      <w:pPr>
        <w:numPr>
          <w:ilvl w:val="1"/>
          <w:numId w:val="10"/>
        </w:numPr>
        <w:spacing w:after="160" w:line="259" w:lineRule="auto"/>
        <w:contextualSpacing/>
      </w:pPr>
      <w:r>
        <w:t>Alimentation du module « S</w:t>
      </w:r>
      <w:r w:rsidR="001D33FB">
        <w:t>alle de soin</w:t>
      </w:r>
      <w:r>
        <w:t>s »</w:t>
      </w:r>
      <w:r w:rsidR="001D33FB">
        <w:t>.</w:t>
      </w:r>
    </w:p>
    <w:p w:rsidR="001D33FB" w:rsidRPr="004761C8" w:rsidRDefault="001D33FB" w:rsidP="001D33FB">
      <w:pPr>
        <w:spacing w:after="160" w:line="259" w:lineRule="auto"/>
        <w:ind w:left="1440" w:firstLine="0"/>
        <w:contextualSpacing/>
        <w:jc w:val="left"/>
      </w:pPr>
      <w:r>
        <w:rPr>
          <w:noProof/>
          <w:lang w:eastAsia="fr-FR"/>
        </w:rPr>
        <w:lastRenderedPageBreak/>
        <mc:AlternateContent>
          <mc:Choice Requires="wps">
            <w:drawing>
              <wp:anchor distT="0" distB="0" distL="114300" distR="114300" simplePos="0" relativeHeight="252445696" behindDoc="0" locked="0" layoutInCell="1" allowOverlap="1" wp14:anchorId="5F9BB92E" wp14:editId="741BF918">
                <wp:simplePos x="0" y="0"/>
                <wp:positionH relativeFrom="column">
                  <wp:posOffset>2027764</wp:posOffset>
                </wp:positionH>
                <wp:positionV relativeFrom="paragraph">
                  <wp:posOffset>1339178</wp:posOffset>
                </wp:positionV>
                <wp:extent cx="2198789" cy="1171854"/>
                <wp:effectExtent l="38100" t="0" r="30480" b="47625"/>
                <wp:wrapNone/>
                <wp:docPr id="90" name="Connecteur droit avec flèche 90"/>
                <wp:cNvGraphicFramePr/>
                <a:graphic xmlns:a="http://schemas.openxmlformats.org/drawingml/2006/main">
                  <a:graphicData uri="http://schemas.microsoft.com/office/word/2010/wordprocessingShape">
                    <wps:wsp>
                      <wps:cNvCnPr/>
                      <wps:spPr>
                        <a:xfrm flipH="1">
                          <a:off x="0" y="0"/>
                          <a:ext cx="2198789" cy="117185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EB85AED" id="Connecteur droit avec flèche 90" o:spid="_x0000_s1026" type="#_x0000_t32" style="position:absolute;margin-left:159.65pt;margin-top:105.45pt;width:173.15pt;height:92.25pt;flip:x;z-index:25244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" strokecolor="#4579b8 [3044]">
                <v:stroke endarrow="block"/>
              </v:shape>
            </w:pict>
          </mc:Fallback>
        </mc:AlternateContent>
      </w:r>
      <w:r>
        <w:rPr>
          <w:noProof/>
          <w:lang w:eastAsia="fr-FR"/>
        </w:rPr>
        <mc:AlternateContent>
          <mc:Choice Requires="wps">
            <w:drawing>
              <wp:anchor distT="0" distB="0" distL="114300" distR="114300" simplePos="0" relativeHeight="252444672" behindDoc="0" locked="0" layoutInCell="1" allowOverlap="1" wp14:anchorId="702FF052" wp14:editId="7A237B7D">
                <wp:simplePos x="0" y="0"/>
                <wp:positionH relativeFrom="column">
                  <wp:posOffset>4252980</wp:posOffset>
                </wp:positionH>
                <wp:positionV relativeFrom="paragraph">
                  <wp:posOffset>641486</wp:posOffset>
                </wp:positionV>
                <wp:extent cx="1289674" cy="914400"/>
                <wp:effectExtent l="0" t="0" r="6350" b="0"/>
                <wp:wrapNone/>
                <wp:docPr id="89" name="Zone de texte 89"/>
                <wp:cNvGraphicFramePr/>
                <a:graphic xmlns:a="http://schemas.openxmlformats.org/drawingml/2006/main">
                  <a:graphicData uri="http://schemas.microsoft.com/office/word/2010/wordprocessingShape">
                    <wps:wsp>
                      <wps:cNvSpPr txBox="1"/>
                      <wps:spPr>
                        <a:xfrm>
                          <a:off x="0" y="0"/>
                          <a:ext cx="1289674" cy="914400"/>
                        </a:xfrm>
                        <a:prstGeom prst="rect">
                          <a:avLst/>
                        </a:prstGeom>
                        <a:solidFill>
                          <a:schemeClr val="lt1"/>
                        </a:solidFill>
                        <a:ln w="6350">
                          <a:noFill/>
                        </a:ln>
                      </wps:spPr>
                      <wps:txbx>
                        <w:txbxContent>
                          <w:p w:rsidR="00872EC6" w:rsidRDefault="00872EC6" w:rsidP="001D33FB">
                            <w:r>
                              <w:t>Point de raccordement existant au réseau AEP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02FF052" id="Zone de texte 89" o:spid="_x0000_s1147" type="#_x0000_t202" style="position:absolute;left:0;text-align:left;margin-left:334.9pt;margin-top:50.5pt;width:101.55pt;height:1in;z-index:252444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" fillcolor="white [3201]" stroked="f" strokeweight=".5pt">
                <v:textbox>
                  <w:txbxContent>
                    <w:p w:rsidR="00872EC6" w:rsidRDefault="00872EC6" w:rsidP="001D33FB">
                      <w:r>
                        <w:t>Point de raccordement existant au réseau AEP</w:t>
                      </w:r>
                    </w:p>
                  </w:txbxContent>
                </v:textbox>
              </v:shape>
            </w:pict>
          </mc:Fallback>
        </mc:AlternateContent>
      </w:r>
      <w:r>
        <w:rPr>
          <w:noProof/>
          <w:lang w:eastAsia="fr-FR"/>
        </w:rPr>
        <w:drawing>
          <wp:inline distT="0" distB="0" distL="0" distR="0" wp14:anchorId="3E45546F" wp14:editId="04C50111">
            <wp:extent cx="4971903" cy="3127311"/>
            <wp:effectExtent l="0" t="0" r="635" b="0"/>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976023" cy="3129902"/>
                    </a:xfrm>
                    <a:prstGeom prst="rect">
                      <a:avLst/>
                    </a:prstGeom>
                  </pic:spPr>
                </pic:pic>
              </a:graphicData>
            </a:graphic>
          </wp:inline>
        </w:drawing>
      </w:r>
    </w:p>
    <w:p w:rsidR="00D3412B" w:rsidRDefault="00D3412B" w:rsidP="001D33FB">
      <w:pPr>
        <w:ind w:firstLine="0"/>
      </w:pPr>
    </w:p>
    <w:p w:rsidR="001D33FB" w:rsidRDefault="001D33FB" w:rsidP="001D33FB">
      <w:pPr>
        <w:ind w:firstLine="0"/>
      </w:pPr>
      <w:r w:rsidRPr="0045438A">
        <w:t xml:space="preserve">Le projet nécessite un raccordement </w:t>
      </w:r>
      <w:r>
        <w:t xml:space="preserve">aux eaux usées (EU) </w:t>
      </w:r>
      <w:r w:rsidRPr="0045438A">
        <w:t>pour :</w:t>
      </w:r>
    </w:p>
    <w:p w:rsidR="001D33FB" w:rsidRPr="004761C8" w:rsidRDefault="001D33FB" w:rsidP="001D33FB">
      <w:pPr>
        <w:numPr>
          <w:ilvl w:val="0"/>
          <w:numId w:val="10"/>
        </w:numPr>
        <w:spacing w:after="160" w:line="259" w:lineRule="auto"/>
        <w:contextualSpacing/>
      </w:pPr>
      <w:r w:rsidRPr="004761C8">
        <w:t>LA PERIODE D’EXPLOITATION</w:t>
      </w:r>
    </w:p>
    <w:p w:rsidR="001D33FB" w:rsidRDefault="00D3412B" w:rsidP="001D33FB">
      <w:pPr>
        <w:numPr>
          <w:ilvl w:val="1"/>
          <w:numId w:val="10"/>
        </w:numPr>
        <w:spacing w:after="160" w:line="259" w:lineRule="auto"/>
        <w:contextualSpacing/>
      </w:pPr>
      <w:r>
        <w:t>Raccordement du module « Sanitaires »</w:t>
      </w:r>
      <w:r w:rsidR="001D33FB" w:rsidRPr="004761C8">
        <w:t> ;</w:t>
      </w:r>
    </w:p>
    <w:p w:rsidR="001D33FB" w:rsidRDefault="00D3412B" w:rsidP="001D33FB">
      <w:pPr>
        <w:numPr>
          <w:ilvl w:val="1"/>
          <w:numId w:val="10"/>
        </w:numPr>
        <w:spacing w:after="160" w:line="259" w:lineRule="auto"/>
        <w:contextualSpacing/>
      </w:pPr>
      <w:r>
        <w:t>Raccordement du module « S</w:t>
      </w:r>
      <w:r w:rsidR="001D33FB">
        <w:t>alle de soin</w:t>
      </w:r>
      <w:r>
        <w:t>s »</w:t>
      </w:r>
      <w:r w:rsidR="001D33FB">
        <w:t>.</w:t>
      </w:r>
    </w:p>
    <w:p w:rsidR="001D33FB" w:rsidRDefault="001D33FB" w:rsidP="001D33FB">
      <w:pPr>
        <w:spacing w:after="160" w:line="259" w:lineRule="auto"/>
        <w:ind w:left="1440" w:firstLine="0"/>
        <w:contextualSpacing/>
      </w:pPr>
    </w:p>
    <w:p w:rsidR="001D33FB" w:rsidRPr="004761C8" w:rsidRDefault="001D33FB" w:rsidP="001D33FB">
      <w:pPr>
        <w:spacing w:after="160" w:line="259" w:lineRule="auto"/>
        <w:ind w:left="1440" w:firstLine="0"/>
        <w:contextualSpacing/>
      </w:pPr>
      <w:r>
        <w:rPr>
          <w:noProof/>
          <w:lang w:eastAsia="fr-FR"/>
        </w:rPr>
        <mc:AlternateContent>
          <mc:Choice Requires="wps">
            <w:drawing>
              <wp:anchor distT="0" distB="0" distL="114300" distR="114300" simplePos="0" relativeHeight="252443648" behindDoc="0" locked="0" layoutInCell="1" allowOverlap="1" wp14:anchorId="14C69B61" wp14:editId="2243A68A">
                <wp:simplePos x="0" y="0"/>
                <wp:positionH relativeFrom="column">
                  <wp:posOffset>3238155</wp:posOffset>
                </wp:positionH>
                <wp:positionV relativeFrom="paragraph">
                  <wp:posOffset>1566897</wp:posOffset>
                </wp:positionV>
                <wp:extent cx="1210376" cy="1226248"/>
                <wp:effectExtent l="38100" t="0" r="27940" b="50165"/>
                <wp:wrapNone/>
                <wp:docPr id="86" name="Connecteur droit avec flèche 86"/>
                <wp:cNvGraphicFramePr/>
                <a:graphic xmlns:a="http://schemas.openxmlformats.org/drawingml/2006/main">
                  <a:graphicData uri="http://schemas.microsoft.com/office/word/2010/wordprocessingShape">
                    <wps:wsp>
                      <wps:cNvCnPr/>
                      <wps:spPr>
                        <a:xfrm flipH="1">
                          <a:off x="0" y="0"/>
                          <a:ext cx="1210376" cy="122624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EDBCE0D" id="Connecteur droit avec flèche 86" o:spid="_x0000_s1026" type="#_x0000_t32" style="position:absolute;margin-left:254.95pt;margin-top:123.4pt;width:95.3pt;height:96.55pt;flip:x;z-index:25244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" strokecolor="#4579b8 [3044]">
                <v:stroke endarrow="block"/>
              </v:shape>
            </w:pict>
          </mc:Fallback>
        </mc:AlternateContent>
      </w:r>
      <w:r>
        <w:rPr>
          <w:noProof/>
          <w:lang w:eastAsia="fr-FR"/>
        </w:rPr>
        <mc:AlternateContent>
          <mc:Choice Requires="wps">
            <w:drawing>
              <wp:anchor distT="0" distB="0" distL="114300" distR="114300" simplePos="0" relativeHeight="252442624" behindDoc="0" locked="0" layoutInCell="1" allowOverlap="1" wp14:anchorId="1858CEDB" wp14:editId="22046F6B">
                <wp:simplePos x="0" y="0"/>
                <wp:positionH relativeFrom="column">
                  <wp:posOffset>4072538</wp:posOffset>
                </wp:positionH>
                <wp:positionV relativeFrom="paragraph">
                  <wp:posOffset>652391</wp:posOffset>
                </wp:positionV>
                <wp:extent cx="1468800" cy="914400"/>
                <wp:effectExtent l="0" t="0" r="0" b="0"/>
                <wp:wrapNone/>
                <wp:docPr id="85" name="Zone de texte 85"/>
                <wp:cNvGraphicFramePr/>
                <a:graphic xmlns:a="http://schemas.openxmlformats.org/drawingml/2006/main">
                  <a:graphicData uri="http://schemas.microsoft.com/office/word/2010/wordprocessingShape">
                    <wps:wsp>
                      <wps:cNvSpPr txBox="1"/>
                      <wps:spPr>
                        <a:xfrm>
                          <a:off x="0" y="0"/>
                          <a:ext cx="1468800" cy="914400"/>
                        </a:xfrm>
                        <a:prstGeom prst="rect">
                          <a:avLst/>
                        </a:prstGeom>
                        <a:solidFill>
                          <a:schemeClr val="lt1"/>
                        </a:solidFill>
                        <a:ln w="6350">
                          <a:noFill/>
                        </a:ln>
                      </wps:spPr>
                      <wps:txbx>
                        <w:txbxContent>
                          <w:p w:rsidR="00872EC6" w:rsidRDefault="00872EC6" w:rsidP="001D33FB">
                            <w:r>
                              <w:t>Regard de raccordement existant au réseau EU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858CEDB" id="Zone de texte 85" o:spid="_x0000_s1148" type="#_x0000_t202" style="position:absolute;left:0;text-align:left;margin-left:320.65pt;margin-top:51.35pt;width:115.65pt;height:1in;z-index:252442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" fillcolor="white [3201]" stroked="f" strokeweight=".5pt">
                <v:textbox>
                  <w:txbxContent>
                    <w:p w:rsidR="00872EC6" w:rsidRDefault="00872EC6" w:rsidP="001D33FB">
                      <w:r>
                        <w:t>Regard de raccordement existant au réseau EU</w:t>
                      </w:r>
                    </w:p>
                  </w:txbxContent>
                </v:textbox>
              </v:shape>
            </w:pict>
          </mc:Fallback>
        </mc:AlternateContent>
      </w:r>
      <w:r>
        <w:rPr>
          <w:noProof/>
          <w:lang w:eastAsia="fr-FR"/>
        </w:rPr>
        <w:drawing>
          <wp:inline distT="0" distB="0" distL="0" distR="0" wp14:anchorId="1F3316C4" wp14:editId="05FD2E34">
            <wp:extent cx="5048250" cy="3271755"/>
            <wp:effectExtent l="0" t="0" r="0" b="5080"/>
            <wp:docPr id="84"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054469" cy="3275785"/>
                    </a:xfrm>
                    <a:prstGeom prst="rect">
                      <a:avLst/>
                    </a:prstGeom>
                  </pic:spPr>
                </pic:pic>
              </a:graphicData>
            </a:graphic>
          </wp:inline>
        </w:drawing>
      </w:r>
    </w:p>
    <w:p w:rsidR="000E2143" w:rsidRDefault="000E2143" w:rsidP="001D33FB">
      <w:pPr>
        <w:ind w:firstLine="0"/>
      </w:pPr>
    </w:p>
    <w:p w:rsidR="001D33FB" w:rsidRPr="004761C8" w:rsidRDefault="001D33FB" w:rsidP="001D33FB">
      <w:pPr>
        <w:ind w:firstLine="0"/>
      </w:pPr>
      <w:r w:rsidRPr="004761C8">
        <w:t>Le projet nécessite un raccordement électrique pour :</w:t>
      </w:r>
    </w:p>
    <w:p w:rsidR="001D33FB" w:rsidRPr="004761C8" w:rsidRDefault="001D33FB" w:rsidP="001D33FB">
      <w:pPr>
        <w:numPr>
          <w:ilvl w:val="0"/>
          <w:numId w:val="10"/>
        </w:numPr>
        <w:spacing w:after="160" w:line="259" w:lineRule="auto"/>
        <w:contextualSpacing/>
      </w:pPr>
      <w:r w:rsidRPr="004761C8">
        <w:t>LA PERIODE DE CHANTIER</w:t>
      </w:r>
    </w:p>
    <w:p w:rsidR="001D33FB" w:rsidRDefault="001D33FB" w:rsidP="001D33FB">
      <w:pPr>
        <w:numPr>
          <w:ilvl w:val="1"/>
          <w:numId w:val="10"/>
        </w:numPr>
        <w:spacing w:after="160" w:line="259" w:lineRule="auto"/>
        <w:contextualSpacing/>
      </w:pPr>
      <w:r w:rsidRPr="004761C8">
        <w:t>Raccordement du coffret électrique de chantier</w:t>
      </w:r>
      <w:r w:rsidR="000E2143">
        <w:t> ;</w:t>
      </w:r>
    </w:p>
    <w:p w:rsidR="000E2143" w:rsidRPr="004761C8" w:rsidRDefault="000E2143" w:rsidP="000E2143">
      <w:pPr>
        <w:spacing w:after="160" w:line="259" w:lineRule="auto"/>
        <w:ind w:left="1440" w:firstLine="0"/>
        <w:contextualSpacing/>
      </w:pPr>
    </w:p>
    <w:p w:rsidR="001D33FB" w:rsidRPr="004761C8" w:rsidRDefault="001D33FB" w:rsidP="001D33FB">
      <w:pPr>
        <w:numPr>
          <w:ilvl w:val="0"/>
          <w:numId w:val="10"/>
        </w:numPr>
        <w:spacing w:after="160" w:line="259" w:lineRule="auto"/>
        <w:contextualSpacing/>
      </w:pPr>
      <w:r w:rsidRPr="004761C8">
        <w:t>LA PERIODE D’EXPLOITATION</w:t>
      </w:r>
    </w:p>
    <w:p w:rsidR="001D33FB" w:rsidRPr="004761C8" w:rsidRDefault="001D33FB" w:rsidP="001D33FB">
      <w:pPr>
        <w:numPr>
          <w:ilvl w:val="1"/>
          <w:numId w:val="10"/>
        </w:numPr>
        <w:spacing w:after="160" w:line="259" w:lineRule="auto"/>
        <w:contextualSpacing/>
      </w:pPr>
      <w:r w:rsidRPr="004761C8">
        <w:t>L’éclairage (classique et de sécurité</w:t>
      </w:r>
      <w:r w:rsidR="000E2143">
        <w:t>) des module</w:t>
      </w:r>
      <w:r w:rsidRPr="004761C8">
        <w:t>s ;</w:t>
      </w:r>
    </w:p>
    <w:p w:rsidR="001D33FB" w:rsidRPr="004761C8" w:rsidRDefault="001D33FB" w:rsidP="001D33FB">
      <w:pPr>
        <w:numPr>
          <w:ilvl w:val="1"/>
          <w:numId w:val="10"/>
        </w:numPr>
        <w:spacing w:after="160" w:line="259" w:lineRule="auto"/>
        <w:contextualSpacing/>
      </w:pPr>
      <w:r w:rsidRPr="004761C8">
        <w:lastRenderedPageBreak/>
        <w:t>La mise en œuvre de réseau de distribution électrique basse tension intérieur </w:t>
      </w:r>
      <w:r w:rsidR="000E2143">
        <w:t xml:space="preserve">(réseau de prises 16A) </w:t>
      </w:r>
      <w:r w:rsidRPr="004761C8">
        <w:t>;</w:t>
      </w:r>
    </w:p>
    <w:p w:rsidR="001D33FB" w:rsidRPr="004761C8" w:rsidRDefault="000E2143" w:rsidP="001D33FB">
      <w:pPr>
        <w:numPr>
          <w:ilvl w:val="1"/>
          <w:numId w:val="10"/>
        </w:numPr>
        <w:spacing w:after="160" w:line="259" w:lineRule="auto"/>
        <w:contextualSpacing/>
      </w:pPr>
      <w:r>
        <w:t>Le traitement d’air des modul</w:t>
      </w:r>
      <w:r w:rsidR="001D33FB" w:rsidRPr="004761C8">
        <w:t>es ;</w:t>
      </w:r>
    </w:p>
    <w:p w:rsidR="001D33FB" w:rsidRDefault="001D33FB" w:rsidP="001D33FB">
      <w:pPr>
        <w:numPr>
          <w:ilvl w:val="1"/>
          <w:numId w:val="10"/>
        </w:numPr>
        <w:spacing w:after="160" w:line="259" w:lineRule="auto"/>
        <w:contextualSpacing/>
      </w:pPr>
      <w:r w:rsidRPr="004761C8">
        <w:t>Les dispositifs de s</w:t>
      </w:r>
      <w:r w:rsidR="000E2143">
        <w:t>écurité vis-à-vis de l’incendie ;</w:t>
      </w:r>
    </w:p>
    <w:p w:rsidR="000E2143" w:rsidRDefault="000E2143" w:rsidP="001D33FB">
      <w:pPr>
        <w:numPr>
          <w:ilvl w:val="1"/>
          <w:numId w:val="10"/>
        </w:numPr>
        <w:spacing w:after="160" w:line="259" w:lineRule="auto"/>
        <w:contextualSpacing/>
      </w:pPr>
      <w:r>
        <w:t>L’alimentation des équipements spécifiques (machine à laver, chauffe-eau, sèche-linge).</w:t>
      </w:r>
    </w:p>
    <w:p w:rsidR="000E2143" w:rsidRPr="004761C8" w:rsidRDefault="000E2143" w:rsidP="000E2143">
      <w:pPr>
        <w:spacing w:after="160" w:line="259" w:lineRule="auto"/>
        <w:ind w:left="1440" w:firstLine="0"/>
        <w:contextualSpacing/>
      </w:pPr>
    </w:p>
    <w:p w:rsidR="001D33FB" w:rsidRPr="004761C8" w:rsidRDefault="001D33FB" w:rsidP="001D33FB">
      <w:pPr>
        <w:ind w:firstLine="0"/>
      </w:pPr>
      <w:r w:rsidRPr="004761C8">
        <w:t xml:space="preserve">Le </w:t>
      </w:r>
      <w:r>
        <w:t>raccordement</w:t>
      </w:r>
      <w:r w:rsidR="000E2143">
        <w:t xml:space="preserve"> électrique</w:t>
      </w:r>
      <w:r>
        <w:t xml:space="preserve"> sera réalisé sur le tableau extérieur situé à 40</w:t>
      </w:r>
      <w:r w:rsidR="005E0587">
        <w:t xml:space="preserve"> </w:t>
      </w:r>
      <w:r>
        <w:t xml:space="preserve">m </w:t>
      </w:r>
      <w:r w:rsidRPr="004761C8">
        <w:t>du site de projet.</w:t>
      </w:r>
    </w:p>
    <w:p w:rsidR="001D33FB" w:rsidRDefault="001D33FB" w:rsidP="001D33FB">
      <w:pPr>
        <w:ind w:firstLine="0"/>
      </w:pPr>
      <w:r w:rsidRPr="004761C8">
        <w:t xml:space="preserve">La MOE </w:t>
      </w:r>
      <w:r>
        <w:t xml:space="preserve">ne </w:t>
      </w:r>
      <w:r w:rsidRPr="004761C8">
        <w:t xml:space="preserve">dispose </w:t>
      </w:r>
      <w:r>
        <w:t xml:space="preserve">pas </w:t>
      </w:r>
      <w:r w:rsidRPr="004761C8">
        <w:t xml:space="preserve">de plans </w:t>
      </w:r>
      <w:r>
        <w:t>du coffret</w:t>
      </w:r>
      <w:r w:rsidRPr="004761C8">
        <w:t xml:space="preserve">. </w:t>
      </w:r>
      <w:r>
        <w:t>Une note de calcul sera à réaliser par le titulaire afin de s’assurer du bon dimensionnement de la liaison</w:t>
      </w:r>
      <w:r w:rsidRPr="004761C8">
        <w:t xml:space="preserve">. </w:t>
      </w:r>
    </w:p>
    <w:p w:rsidR="000E2143" w:rsidRDefault="000E2143" w:rsidP="001D33FB">
      <w:pPr>
        <w:ind w:firstLine="0"/>
      </w:pPr>
    </w:p>
    <w:p w:rsidR="001D33FB" w:rsidRPr="004761C8" w:rsidRDefault="001D33FB" w:rsidP="001D33FB">
      <w:pPr>
        <w:ind w:firstLine="0"/>
        <w:jc w:val="center"/>
      </w:pPr>
      <w:r>
        <w:rPr>
          <w:noProof/>
          <w:lang w:eastAsia="fr-FR"/>
        </w:rPr>
        <mc:AlternateContent>
          <mc:Choice Requires="wps">
            <w:drawing>
              <wp:anchor distT="0" distB="0" distL="114300" distR="114300" simplePos="0" relativeHeight="252449792" behindDoc="0" locked="0" layoutInCell="1" allowOverlap="1" wp14:anchorId="5CE241ED" wp14:editId="6F081469">
                <wp:simplePos x="0" y="0"/>
                <wp:positionH relativeFrom="margin">
                  <wp:posOffset>177823</wp:posOffset>
                </wp:positionH>
                <wp:positionV relativeFrom="paragraph">
                  <wp:posOffset>279183</wp:posOffset>
                </wp:positionV>
                <wp:extent cx="1130546" cy="676550"/>
                <wp:effectExtent l="0" t="0" r="12700" b="28575"/>
                <wp:wrapNone/>
                <wp:docPr id="155" name="Zone de texte 155"/>
                <wp:cNvGraphicFramePr/>
                <a:graphic xmlns:a="http://schemas.openxmlformats.org/drawingml/2006/main">
                  <a:graphicData uri="http://schemas.microsoft.com/office/word/2010/wordprocessingShape">
                    <wps:wsp>
                      <wps:cNvSpPr txBox="1"/>
                      <wps:spPr>
                        <a:xfrm>
                          <a:off x="0" y="0"/>
                          <a:ext cx="1130546" cy="676550"/>
                        </a:xfrm>
                        <a:prstGeom prst="rect">
                          <a:avLst/>
                        </a:prstGeom>
                        <a:solidFill>
                          <a:schemeClr val="lt1"/>
                        </a:solidFill>
                        <a:ln w="6350">
                          <a:solidFill>
                            <a:prstClr val="black"/>
                          </a:solidFill>
                        </a:ln>
                      </wps:spPr>
                      <wps:txbx>
                        <w:txbxContent>
                          <w:p w:rsidR="00872EC6" w:rsidRDefault="00872EC6" w:rsidP="001D33FB">
                            <w:pPr>
                              <w:jc w:val="left"/>
                            </w:pPr>
                            <w:r>
                              <w:t>Zone de raccordement électrique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E241ED" id="Zone de texte 155" o:spid="_x0000_s1149" type="#_x0000_t202" style="position:absolute;left:0;text-align:left;margin-left:14pt;margin-top:22pt;width:89pt;height:53.25pt;z-index:252449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" fillcolor="white [3201]" strokeweight=".5pt">
                <v:textbox>
                  <w:txbxContent>
                    <w:p w:rsidR="00872EC6" w:rsidRDefault="00872EC6" w:rsidP="001D33FB">
                      <w:pPr>
                        <w:jc w:val="left"/>
                      </w:pPr>
                      <w:r>
                        <w:t>Zone de raccordement électrique</w:t>
                      </w:r>
                    </w:p>
                  </w:txbxContent>
                </v:textbox>
                <w10:wrap anchorx="margin"/>
              </v:shape>
            </w:pict>
          </mc:Fallback>
        </mc:AlternateContent>
      </w:r>
      <w:r>
        <w:rPr>
          <w:noProof/>
          <w:lang w:eastAsia="fr-FR"/>
        </w:rPr>
        <mc:AlternateContent>
          <mc:Choice Requires="wps">
            <w:drawing>
              <wp:anchor distT="0" distB="0" distL="114300" distR="114300" simplePos="0" relativeHeight="252446720" behindDoc="0" locked="0" layoutInCell="1" allowOverlap="1" wp14:anchorId="2403EEE4" wp14:editId="45F06649">
                <wp:simplePos x="0" y="0"/>
                <wp:positionH relativeFrom="column">
                  <wp:posOffset>753947</wp:posOffset>
                </wp:positionH>
                <wp:positionV relativeFrom="paragraph">
                  <wp:posOffset>538175</wp:posOffset>
                </wp:positionV>
                <wp:extent cx="2119505" cy="565279"/>
                <wp:effectExtent l="0" t="0" r="71755" b="82550"/>
                <wp:wrapNone/>
                <wp:docPr id="92" name="Connecteur droit avec flèche 92"/>
                <wp:cNvGraphicFramePr/>
                <a:graphic xmlns:a="http://schemas.openxmlformats.org/drawingml/2006/main">
                  <a:graphicData uri="http://schemas.microsoft.com/office/word/2010/wordprocessingShape">
                    <wps:wsp>
                      <wps:cNvCnPr/>
                      <wps:spPr>
                        <a:xfrm>
                          <a:off x="0" y="0"/>
                          <a:ext cx="2119505" cy="56527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CF5F15F" id="Connecteur droit avec flèche 92" o:spid="_x0000_s1026" type="#_x0000_t32" style="position:absolute;margin-left:59.35pt;margin-top:42.4pt;width:166.9pt;height:44.5pt;z-index:25244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" strokecolor="#4579b8 [3044]">
                <v:stroke endarrow="block"/>
              </v:shape>
            </w:pict>
          </mc:Fallback>
        </mc:AlternateContent>
      </w:r>
      <w:r>
        <w:rPr>
          <w:noProof/>
          <w:lang w:eastAsia="fr-FR"/>
        </w:rPr>
        <mc:AlternateContent>
          <mc:Choice Requires="wps">
            <w:drawing>
              <wp:anchor distT="0" distB="0" distL="114300" distR="114300" simplePos="0" relativeHeight="252448768" behindDoc="0" locked="0" layoutInCell="1" allowOverlap="1" wp14:anchorId="3290E6F9" wp14:editId="7BF999DF">
                <wp:simplePos x="0" y="0"/>
                <wp:positionH relativeFrom="margin">
                  <wp:posOffset>4570113</wp:posOffset>
                </wp:positionH>
                <wp:positionV relativeFrom="paragraph">
                  <wp:posOffset>427179</wp:posOffset>
                </wp:positionV>
                <wp:extent cx="808689" cy="676550"/>
                <wp:effectExtent l="0" t="0" r="10795" b="28575"/>
                <wp:wrapNone/>
                <wp:docPr id="95" name="Zone de texte 95"/>
                <wp:cNvGraphicFramePr/>
                <a:graphic xmlns:a="http://schemas.openxmlformats.org/drawingml/2006/main">
                  <a:graphicData uri="http://schemas.microsoft.com/office/word/2010/wordprocessingShape">
                    <wps:wsp>
                      <wps:cNvSpPr txBox="1"/>
                      <wps:spPr>
                        <a:xfrm>
                          <a:off x="0" y="0"/>
                          <a:ext cx="808689" cy="676550"/>
                        </a:xfrm>
                        <a:prstGeom prst="rect">
                          <a:avLst/>
                        </a:prstGeom>
                        <a:solidFill>
                          <a:schemeClr val="lt1"/>
                        </a:solidFill>
                        <a:ln w="6350">
                          <a:solidFill>
                            <a:prstClr val="black"/>
                          </a:solidFill>
                        </a:ln>
                      </wps:spPr>
                      <wps:txbx>
                        <w:txbxContent>
                          <w:p w:rsidR="00872EC6" w:rsidRDefault="00872EC6" w:rsidP="001D33FB">
                            <w:pPr>
                              <w:jc w:val="left"/>
                            </w:pPr>
                            <w:r>
                              <w:t>Zone de chantier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90E6F9" id="Zone de texte 95" o:spid="_x0000_s1150" type="#_x0000_t202" style="position:absolute;left:0;text-align:left;margin-left:359.85pt;margin-top:33.65pt;width:63.7pt;height:53.25pt;z-index:252448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" fillcolor="white [3201]" strokeweight=".5pt">
                <v:textbox>
                  <w:txbxContent>
                    <w:p w:rsidR="00872EC6" w:rsidRDefault="00872EC6" w:rsidP="001D33FB">
                      <w:pPr>
                        <w:jc w:val="left"/>
                      </w:pPr>
                      <w:r>
                        <w:t>Zone de chantier</w:t>
                      </w:r>
                    </w:p>
                  </w:txbxContent>
                </v:textbox>
                <w10:wrap anchorx="margin"/>
              </v:shape>
            </w:pict>
          </mc:Fallback>
        </mc:AlternateContent>
      </w:r>
      <w:r>
        <w:rPr>
          <w:noProof/>
          <w:lang w:eastAsia="fr-FR"/>
        </w:rPr>
        <mc:AlternateContent>
          <mc:Choice Requires="wps">
            <w:drawing>
              <wp:anchor distT="0" distB="0" distL="114300" distR="114300" simplePos="0" relativeHeight="252447744" behindDoc="0" locked="0" layoutInCell="1" allowOverlap="1" wp14:anchorId="319101CA" wp14:editId="22FE6CF0">
                <wp:simplePos x="0" y="0"/>
                <wp:positionH relativeFrom="column">
                  <wp:posOffset>3544717</wp:posOffset>
                </wp:positionH>
                <wp:positionV relativeFrom="paragraph">
                  <wp:posOffset>791882</wp:posOffset>
                </wp:positionV>
                <wp:extent cx="1088816" cy="602552"/>
                <wp:effectExtent l="38100" t="0" r="16510" b="64770"/>
                <wp:wrapNone/>
                <wp:docPr id="94" name="Connecteur droit avec flèche 94"/>
                <wp:cNvGraphicFramePr/>
                <a:graphic xmlns:a="http://schemas.openxmlformats.org/drawingml/2006/main">
                  <a:graphicData uri="http://schemas.microsoft.com/office/word/2010/wordprocessingShape">
                    <wps:wsp>
                      <wps:cNvCnPr/>
                      <wps:spPr>
                        <a:xfrm flipH="1">
                          <a:off x="0" y="0"/>
                          <a:ext cx="1088816" cy="60255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BA7CCA8" id="Connecteur droit avec flèche 94" o:spid="_x0000_s1026" type="#_x0000_t32" style="position:absolute;margin-left:279.1pt;margin-top:62.35pt;width:85.75pt;height:47.45pt;flip:x;z-index:25244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" strokecolor="#4579b8 [3044]">
                <v:stroke endarrow="block"/>
              </v:shape>
            </w:pict>
          </mc:Fallback>
        </mc:AlternateContent>
      </w:r>
      <w:r>
        <w:rPr>
          <w:noProof/>
          <w:lang w:eastAsia="fr-FR"/>
        </w:rPr>
        <w:drawing>
          <wp:inline distT="0" distB="0" distL="0" distR="0" wp14:anchorId="15A602C4" wp14:editId="1CC4C8EF">
            <wp:extent cx="2558206" cy="2000052"/>
            <wp:effectExtent l="0" t="0" r="0" b="635"/>
            <wp:docPr id="91"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560325" cy="2001708"/>
                    </a:xfrm>
                    <a:prstGeom prst="rect">
                      <a:avLst/>
                    </a:prstGeom>
                  </pic:spPr>
                </pic:pic>
              </a:graphicData>
            </a:graphic>
          </wp:inline>
        </w:drawing>
      </w:r>
    </w:p>
    <w:p w:rsidR="001D33FB" w:rsidRPr="00206032" w:rsidRDefault="001D33FB" w:rsidP="00206032">
      <w:pPr>
        <w:pStyle w:val="Titre2"/>
      </w:pPr>
      <w:bookmarkStart w:id="289" w:name="_Toc205551348"/>
      <w:r w:rsidRPr="00206032">
        <w:t>C-</w:t>
      </w:r>
      <w:r w:rsidR="00430D50" w:rsidRPr="00206032">
        <w:t>6</w:t>
      </w:r>
      <w:r w:rsidRPr="00206032">
        <w:t>-6 – Plan topographique</w:t>
      </w:r>
      <w:bookmarkEnd w:id="289"/>
    </w:p>
    <w:p w:rsidR="001D33FB" w:rsidRPr="004761C8" w:rsidRDefault="001D33FB" w:rsidP="001D33FB"/>
    <w:p w:rsidR="001D33FB" w:rsidRPr="004761C8" w:rsidRDefault="000E2143" w:rsidP="001D33FB">
      <w:pPr>
        <w:ind w:firstLine="0"/>
      </w:pPr>
      <w:r>
        <w:t>La MOE dispose du</w:t>
      </w:r>
      <w:r w:rsidR="001D33FB" w:rsidRPr="004761C8">
        <w:t xml:space="preserve"> plan topographique de la zone de projet. </w:t>
      </w:r>
      <w:r w:rsidR="001D33FB">
        <w:t>Le plan sera remis</w:t>
      </w:r>
      <w:r>
        <w:t xml:space="preserve"> au titulaire pendant la phase de préparation du chantier.</w:t>
      </w:r>
    </w:p>
    <w:p w:rsidR="001D33FB" w:rsidRPr="00206032" w:rsidRDefault="001D33FB" w:rsidP="00206032">
      <w:pPr>
        <w:pStyle w:val="Titre2"/>
      </w:pPr>
      <w:bookmarkStart w:id="290" w:name="_Toc205551349"/>
      <w:r w:rsidRPr="00206032">
        <w:t>C-</w:t>
      </w:r>
      <w:r w:rsidR="00430D50" w:rsidRPr="00206032">
        <w:t>6</w:t>
      </w:r>
      <w:r w:rsidRPr="00206032">
        <w:t>-7 – Contexte des opérations de levage</w:t>
      </w:r>
      <w:bookmarkEnd w:id="290"/>
    </w:p>
    <w:p w:rsidR="001D33FB" w:rsidRPr="004761C8" w:rsidRDefault="001D33FB" w:rsidP="001D33FB"/>
    <w:p w:rsidR="001D33FB" w:rsidRDefault="001D33FB" w:rsidP="001D33FB">
      <w:pPr>
        <w:ind w:firstLine="0"/>
      </w:pPr>
      <w:r w:rsidRPr="004761C8">
        <w:t xml:space="preserve">Le levage de modulaires </w:t>
      </w:r>
      <w:r>
        <w:t>est complexe, l’espace est con</w:t>
      </w:r>
      <w:r w:rsidR="000E2143">
        <w:t>traint et l’accès est étroit. Le titulaire est réputé avoir pris connaissance de ce contexte avant la remise de son offre afin de s’assurer de la faisabilité logistique de manutention. Cette situation</w:t>
      </w:r>
      <w:r>
        <w:t xml:space="preserve"> est à prendre en compte lors de la livraison</w:t>
      </w:r>
      <w:r w:rsidR="000E2143">
        <w:t xml:space="preserve"> des modules</w:t>
      </w:r>
      <w:r>
        <w:t>. Une visite et un plan de grutage est indispensable (méthodologie de pose à définir par le t</w:t>
      </w:r>
      <w:r w:rsidR="000E2143">
        <w:t>itulaire et à valider par la MOE lors de la phase de préparation du chantier)</w:t>
      </w:r>
      <w:r>
        <w:t>.</w:t>
      </w:r>
    </w:p>
    <w:p w:rsidR="001D33FB" w:rsidRDefault="001D33FB" w:rsidP="001D33FB">
      <w:pPr>
        <w:ind w:firstLine="0"/>
        <w:jc w:val="center"/>
      </w:pPr>
      <w:r>
        <w:rPr>
          <w:noProof/>
          <w:lang w:eastAsia="fr-FR"/>
        </w:rPr>
        <w:lastRenderedPageBreak/>
        <w:drawing>
          <wp:inline distT="0" distB="0" distL="0" distR="0" wp14:anchorId="445D4759" wp14:editId="498708F5">
            <wp:extent cx="2959908" cy="3472180"/>
            <wp:effectExtent l="0" t="0" r="0" b="0"/>
            <wp:docPr id="561" name="Imag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964937" cy="3478080"/>
                    </a:xfrm>
                    <a:prstGeom prst="rect">
                      <a:avLst/>
                    </a:prstGeom>
                  </pic:spPr>
                </pic:pic>
              </a:graphicData>
            </a:graphic>
          </wp:inline>
        </w:drawing>
      </w:r>
    </w:p>
    <w:p w:rsidR="001D33FB" w:rsidRDefault="001D33FB" w:rsidP="001D33FB">
      <w:pPr>
        <w:ind w:firstLine="0"/>
        <w:jc w:val="center"/>
      </w:pPr>
      <w:r>
        <w:t>Accès au chantier</w:t>
      </w:r>
    </w:p>
    <w:p w:rsidR="001D33FB" w:rsidRPr="00206032" w:rsidRDefault="001D33FB" w:rsidP="00206032">
      <w:pPr>
        <w:pStyle w:val="Titre2"/>
      </w:pPr>
      <w:bookmarkStart w:id="291" w:name="_Toc205551350"/>
      <w:r w:rsidRPr="00206032">
        <w:t>C-</w:t>
      </w:r>
      <w:r w:rsidR="00430D50" w:rsidRPr="00206032">
        <w:t>6</w:t>
      </w:r>
      <w:r w:rsidRPr="00206032">
        <w:t>-8 – Détail des prestations et des besoins</w:t>
      </w:r>
      <w:bookmarkEnd w:id="291"/>
    </w:p>
    <w:p w:rsidR="001D33FB" w:rsidRDefault="001D33FB" w:rsidP="001D33FB"/>
    <w:p w:rsidR="001D33FB" w:rsidRDefault="001D33FB" w:rsidP="001D33FB">
      <w:pPr>
        <w:ind w:firstLine="0"/>
      </w:pPr>
      <w:r w:rsidRPr="004761C8">
        <w:t>Le</w:t>
      </w:r>
      <w:r>
        <w:t>s prestations attendues sont les suivantes :</w:t>
      </w:r>
    </w:p>
    <w:p w:rsidR="001D33FB" w:rsidRDefault="001D33FB" w:rsidP="001D33FB">
      <w:pPr>
        <w:pStyle w:val="Paragraphedeliste"/>
        <w:numPr>
          <w:ilvl w:val="0"/>
          <w:numId w:val="57"/>
        </w:numPr>
      </w:pPr>
      <w:r>
        <w:t>La démolition des 2 abris ;</w:t>
      </w:r>
    </w:p>
    <w:p w:rsidR="00E95FF0" w:rsidRDefault="00E95FF0" w:rsidP="001D33FB">
      <w:pPr>
        <w:pStyle w:val="Paragraphedeliste"/>
        <w:numPr>
          <w:ilvl w:val="0"/>
          <w:numId w:val="57"/>
        </w:numPr>
      </w:pPr>
      <w:r>
        <w:t>La préparation du fond de forme à l’emplacement des modules ;</w:t>
      </w:r>
    </w:p>
    <w:p w:rsidR="001D33FB" w:rsidRDefault="001D33FB" w:rsidP="001D33FB">
      <w:pPr>
        <w:pStyle w:val="Paragraphedeliste"/>
        <w:numPr>
          <w:ilvl w:val="0"/>
          <w:numId w:val="57"/>
        </w:numPr>
      </w:pPr>
      <w:r>
        <w:t>Le nive</w:t>
      </w:r>
      <w:r w:rsidR="00E95FF0">
        <w:t>llement du fond de forme</w:t>
      </w:r>
      <w:r>
        <w:t> ;</w:t>
      </w:r>
    </w:p>
    <w:p w:rsidR="001D33FB" w:rsidRDefault="001D33FB" w:rsidP="001D33FB">
      <w:pPr>
        <w:pStyle w:val="Paragraphedeliste"/>
        <w:numPr>
          <w:ilvl w:val="0"/>
          <w:numId w:val="57"/>
        </w:numPr>
      </w:pPr>
      <w:r>
        <w:t xml:space="preserve">La réalisation des fondations </w:t>
      </w:r>
      <w:r w:rsidR="00E95FF0">
        <w:t xml:space="preserve">des modules </w:t>
      </w:r>
      <w:r w:rsidR="00356CB7">
        <w:t xml:space="preserve">(dalle de pose en béton projetée) </w:t>
      </w:r>
      <w:r>
        <w:t>;</w:t>
      </w:r>
    </w:p>
    <w:p w:rsidR="001D33FB" w:rsidRDefault="001D33FB" w:rsidP="001D33FB">
      <w:pPr>
        <w:pStyle w:val="Paragraphedeliste"/>
        <w:numPr>
          <w:ilvl w:val="0"/>
          <w:numId w:val="57"/>
        </w:numPr>
      </w:pPr>
      <w:r>
        <w:t>Le raccordement des modulaires aux différents réseaux (électricité, EU, AEP, EP)</w:t>
      </w:r>
    </w:p>
    <w:p w:rsidR="001D33FB" w:rsidRDefault="001D33FB" w:rsidP="001D33FB">
      <w:pPr>
        <w:pStyle w:val="Paragraphedeliste"/>
        <w:numPr>
          <w:ilvl w:val="0"/>
          <w:numId w:val="57"/>
        </w:numPr>
      </w:pPr>
      <w:r>
        <w:t>La cr</w:t>
      </w:r>
      <w:r w:rsidR="00981EA4">
        <w:t>éation de caniveaux et d’un puit</w:t>
      </w:r>
      <w:r>
        <w:t xml:space="preserve"> d’infiltration (regard sans fond) pour l’évacuation des EP des modulaires et des 4 courettes (emplacement à définir en phase de préparation</w:t>
      </w:r>
      <w:r w:rsidR="00356CB7">
        <w:t xml:space="preserve"> du chantier</w:t>
      </w:r>
      <w:r>
        <w:t xml:space="preserve">) ;  </w:t>
      </w:r>
    </w:p>
    <w:p w:rsidR="001D33FB" w:rsidRDefault="001D33FB" w:rsidP="001D33FB">
      <w:pPr>
        <w:pStyle w:val="Paragraphedeliste"/>
        <w:numPr>
          <w:ilvl w:val="0"/>
          <w:numId w:val="57"/>
        </w:numPr>
      </w:pPr>
      <w:r>
        <w:t>La fourniture et la pose des 4 modulaires ;</w:t>
      </w:r>
    </w:p>
    <w:p w:rsidR="001D33FB" w:rsidRDefault="001D33FB" w:rsidP="001D33FB">
      <w:pPr>
        <w:pStyle w:val="Paragraphedeliste"/>
        <w:numPr>
          <w:ilvl w:val="0"/>
          <w:numId w:val="57"/>
        </w:numPr>
      </w:pPr>
      <w:r>
        <w:t>L’équipement des modulaires.</w:t>
      </w:r>
    </w:p>
    <w:p w:rsidR="001D33FB" w:rsidRPr="00206032" w:rsidRDefault="00430D50" w:rsidP="00206032">
      <w:pPr>
        <w:pStyle w:val="Titre2"/>
      </w:pPr>
      <w:bookmarkStart w:id="292" w:name="_Toc205551351"/>
      <w:r w:rsidRPr="00206032">
        <w:t>C-6</w:t>
      </w:r>
      <w:r w:rsidR="00356CB7" w:rsidRPr="00206032">
        <w:t>-8-1 – PHASE DE PREPARATION DU CHANTIER</w:t>
      </w:r>
      <w:bookmarkEnd w:id="292"/>
    </w:p>
    <w:p w:rsidR="001D33FB" w:rsidRPr="00206032" w:rsidRDefault="00430D50" w:rsidP="00206032">
      <w:pPr>
        <w:pStyle w:val="Titre2"/>
      </w:pPr>
      <w:bookmarkStart w:id="293" w:name="_Toc205551352"/>
      <w:r w:rsidRPr="00206032">
        <w:t>C-6</w:t>
      </w:r>
      <w:r w:rsidR="001D33FB" w:rsidRPr="00206032">
        <w:t>-8-1-1 – Plan topographique</w:t>
      </w:r>
      <w:bookmarkEnd w:id="293"/>
    </w:p>
    <w:p w:rsidR="00356CB7" w:rsidRDefault="00356CB7" w:rsidP="001D33FB">
      <w:pPr>
        <w:ind w:firstLine="0"/>
      </w:pPr>
    </w:p>
    <w:p w:rsidR="001D33FB" w:rsidRPr="004761C8" w:rsidRDefault="001D33FB" w:rsidP="001D33FB">
      <w:pPr>
        <w:ind w:firstLine="0"/>
      </w:pPr>
      <w:r>
        <w:t xml:space="preserve">La MOA fournira le plan </w:t>
      </w:r>
      <w:r w:rsidR="00356CB7">
        <w:t xml:space="preserve">d’aménagement prévisionnel </w:t>
      </w:r>
      <w:r>
        <w:t>et le relevé topographique</w:t>
      </w:r>
      <w:r w:rsidR="00356CB7">
        <w:t xml:space="preserve"> de l’existant</w:t>
      </w:r>
      <w:r>
        <w:t>.</w:t>
      </w:r>
    </w:p>
    <w:p w:rsidR="001D33FB" w:rsidRPr="00206032" w:rsidRDefault="001D33FB" w:rsidP="00206032">
      <w:pPr>
        <w:pStyle w:val="Titre2"/>
      </w:pPr>
      <w:bookmarkStart w:id="294" w:name="_Toc205551353"/>
      <w:r w:rsidRPr="00206032">
        <w:t>C-</w:t>
      </w:r>
      <w:r w:rsidR="00430D50" w:rsidRPr="00206032">
        <w:t>6</w:t>
      </w:r>
      <w:r w:rsidRPr="00206032">
        <w:t xml:space="preserve">-8-1-2 – </w:t>
      </w:r>
      <w:proofErr w:type="spellStart"/>
      <w:r w:rsidRPr="00206032">
        <w:t>Etude</w:t>
      </w:r>
      <w:proofErr w:type="spellEnd"/>
      <w:r w:rsidRPr="00206032">
        <w:t xml:space="preserve"> de faisabilité structurelle et de dimensionnement des fondations</w:t>
      </w:r>
      <w:bookmarkEnd w:id="294"/>
    </w:p>
    <w:p w:rsidR="001D33FB" w:rsidRPr="004761C8" w:rsidRDefault="001D33FB" w:rsidP="001D33FB"/>
    <w:p w:rsidR="001D33FB" w:rsidRDefault="00E36A6A" w:rsidP="00356CB7">
      <w:pPr>
        <w:ind w:firstLine="0"/>
      </w:pPr>
      <w:r>
        <w:t xml:space="preserve">La MOA/MOE </w:t>
      </w:r>
      <w:r w:rsidR="001D33FB">
        <w:t>réalisera une mission géotechnique de conception (</w:t>
      </w:r>
      <w:r>
        <w:t>G1/</w:t>
      </w:r>
      <w:r w:rsidR="001D33FB">
        <w:t>G2</w:t>
      </w:r>
      <w:r w:rsidR="00356CB7">
        <w:t xml:space="preserve"> </w:t>
      </w:r>
      <w:r w:rsidR="001D33FB">
        <w:t>AVP) pour le pré</w:t>
      </w:r>
      <w:r>
        <w:t xml:space="preserve">-dimensionnement des fondations. Cette étude sera transmise en cours de consultation, avant la remise des offres. Il appartiendra au titulaire de faire compléter ce diagnostic par une G2 PRO s’il </w:t>
      </w:r>
      <w:r>
        <w:lastRenderedPageBreak/>
        <w:t>le juge nécessaire pendant la phase d’étude d’exécution. Le prix de cette mission géotechnique complémentaire est réputé compris dans l’offre du titulaire dans le coût des études d’exécution.</w:t>
      </w:r>
    </w:p>
    <w:p w:rsidR="001D33FB" w:rsidRPr="00206032" w:rsidRDefault="00430D50" w:rsidP="00206032">
      <w:pPr>
        <w:pStyle w:val="Titre2"/>
      </w:pPr>
      <w:bookmarkStart w:id="295" w:name="_Toc205551354"/>
      <w:r w:rsidRPr="00206032">
        <w:t>C-6</w:t>
      </w:r>
      <w:r w:rsidR="001D33FB" w:rsidRPr="00206032">
        <w:t xml:space="preserve">-8-1-3 – </w:t>
      </w:r>
      <w:proofErr w:type="spellStart"/>
      <w:r w:rsidR="001D33FB" w:rsidRPr="00206032">
        <w:t>Etudes</w:t>
      </w:r>
      <w:proofErr w:type="spellEnd"/>
      <w:r w:rsidR="001D33FB" w:rsidRPr="00206032">
        <w:t xml:space="preserve"> d’exécution de projet</w:t>
      </w:r>
      <w:bookmarkEnd w:id="295"/>
    </w:p>
    <w:p w:rsidR="001D33FB" w:rsidRPr="004761C8" w:rsidRDefault="001D33FB" w:rsidP="001D33FB"/>
    <w:p w:rsidR="001D33FB" w:rsidRPr="004761C8" w:rsidRDefault="001D33FB" w:rsidP="001D33FB">
      <w:pPr>
        <w:ind w:firstLine="0"/>
      </w:pPr>
      <w:r w:rsidRPr="004761C8">
        <w:t>Les études d’exécution de projet comprendront :</w:t>
      </w:r>
    </w:p>
    <w:p w:rsidR="001D33FB" w:rsidRPr="004761C8" w:rsidRDefault="001D33FB" w:rsidP="001D33FB">
      <w:pPr>
        <w:ind w:firstLine="0"/>
      </w:pPr>
      <w:r w:rsidRPr="004761C8">
        <w:t>Pour le chantier :</w:t>
      </w:r>
    </w:p>
    <w:p w:rsidR="001D33FB" w:rsidRPr="004761C8" w:rsidRDefault="001D33FB" w:rsidP="001D33FB">
      <w:pPr>
        <w:numPr>
          <w:ilvl w:val="0"/>
          <w:numId w:val="14"/>
        </w:numPr>
        <w:spacing w:after="160" w:line="259" w:lineRule="auto"/>
        <w:contextualSpacing/>
      </w:pPr>
      <w:r w:rsidRPr="004761C8">
        <w:t>Le PV réglementaire de raccordement du coffret d’alimentation électrique de chantier ;</w:t>
      </w:r>
    </w:p>
    <w:p w:rsidR="001D33FB" w:rsidRPr="004761C8" w:rsidRDefault="001D33FB" w:rsidP="001D33FB">
      <w:pPr>
        <w:numPr>
          <w:ilvl w:val="0"/>
          <w:numId w:val="14"/>
        </w:numPr>
        <w:spacing w:after="160" w:line="259" w:lineRule="auto"/>
        <w:contextualSpacing/>
      </w:pPr>
      <w:r w:rsidRPr="004761C8">
        <w:t>La note de calculs de raccordement du coffret électrique d’installation de chantier.</w:t>
      </w:r>
    </w:p>
    <w:p w:rsidR="001D33FB" w:rsidRPr="004761C8" w:rsidRDefault="001D33FB" w:rsidP="001D33FB">
      <w:pPr>
        <w:numPr>
          <w:ilvl w:val="0"/>
          <w:numId w:val="14"/>
        </w:numPr>
        <w:spacing w:after="160" w:line="259" w:lineRule="auto"/>
        <w:contextualSpacing/>
      </w:pPr>
      <w:r w:rsidRPr="004761C8">
        <w:t>Le plan d’implantation du chantier faisant appa</w:t>
      </w:r>
      <w:r>
        <w:t>raître le balisage de sécurité</w:t>
      </w:r>
      <w:r w:rsidRPr="004761C8">
        <w:t>, la source d’alimentation en AEP de la zone de chantier, les éventuels sanitaires mobiles déployés etc.</w:t>
      </w:r>
    </w:p>
    <w:p w:rsidR="001D33FB" w:rsidRPr="004761C8" w:rsidRDefault="001D33FB" w:rsidP="001D33FB">
      <w:pPr>
        <w:ind w:firstLine="0"/>
      </w:pPr>
      <w:r w:rsidRPr="004761C8">
        <w:t>Pour les modulaires :</w:t>
      </w:r>
    </w:p>
    <w:p w:rsidR="001D33FB" w:rsidRPr="004761C8" w:rsidRDefault="00046DCC" w:rsidP="001D33FB">
      <w:pPr>
        <w:numPr>
          <w:ilvl w:val="0"/>
          <w:numId w:val="13"/>
        </w:numPr>
        <w:spacing w:after="160" w:line="259" w:lineRule="auto"/>
        <w:contextualSpacing/>
      </w:pPr>
      <w:r>
        <w:t>La compilation</w:t>
      </w:r>
      <w:r w:rsidR="001D33FB" w:rsidRPr="004761C8">
        <w:t xml:space="preserve"> des études géotechniques telles que mentionnées dans le §C</w:t>
      </w:r>
      <w:r w:rsidR="00356CB7">
        <w:t>6</w:t>
      </w:r>
      <w:r w:rsidR="001D33FB" w:rsidRPr="004761C8">
        <w:t>-8-1-2 du présent CCTP ;</w:t>
      </w:r>
    </w:p>
    <w:p w:rsidR="001D33FB" w:rsidRPr="004761C8" w:rsidRDefault="001D33FB" w:rsidP="001D33FB">
      <w:pPr>
        <w:numPr>
          <w:ilvl w:val="0"/>
          <w:numId w:val="13"/>
        </w:numPr>
        <w:spacing w:after="160" w:line="259" w:lineRule="auto"/>
        <w:contextualSpacing/>
      </w:pPr>
      <w:r w:rsidRPr="004761C8">
        <w:t>Le plan d’exécution de la zone de projet après aménagements ;</w:t>
      </w:r>
    </w:p>
    <w:p w:rsidR="001D33FB" w:rsidRPr="004761C8" w:rsidRDefault="001D33FB" w:rsidP="001D33FB">
      <w:pPr>
        <w:numPr>
          <w:ilvl w:val="0"/>
          <w:numId w:val="13"/>
        </w:numPr>
        <w:spacing w:after="160" w:line="259" w:lineRule="auto"/>
        <w:contextualSpacing/>
      </w:pPr>
      <w:r w:rsidRPr="004761C8">
        <w:t>L’ensemble des vues en coupes et en plans des modulaires et de leurs équipements associés ;</w:t>
      </w:r>
    </w:p>
    <w:p w:rsidR="001D33FB" w:rsidRPr="004761C8" w:rsidRDefault="001D33FB" w:rsidP="001D33FB">
      <w:pPr>
        <w:numPr>
          <w:ilvl w:val="0"/>
          <w:numId w:val="13"/>
        </w:numPr>
        <w:spacing w:after="160" w:line="259" w:lineRule="auto"/>
        <w:contextualSpacing/>
      </w:pPr>
      <w:r w:rsidRPr="004761C8">
        <w:t>Le descriptif du mode de fondation des modulaires</w:t>
      </w:r>
      <w:r w:rsidR="00356CB7">
        <w:t xml:space="preserve"> (la MOE souhaite que les module soient posés sur une dalle en béton) </w:t>
      </w:r>
      <w:r w:rsidRPr="004761C8">
        <w:t>;</w:t>
      </w:r>
    </w:p>
    <w:p w:rsidR="001D33FB" w:rsidRPr="004761C8" w:rsidRDefault="001D33FB" w:rsidP="001D33FB">
      <w:pPr>
        <w:numPr>
          <w:ilvl w:val="0"/>
          <w:numId w:val="13"/>
        </w:numPr>
        <w:spacing w:after="160" w:line="259" w:lineRule="auto"/>
        <w:contextualSpacing/>
      </w:pPr>
      <w:r w:rsidRPr="004761C8">
        <w:t>Les plans de travaux de génie-civil révélés par l’étude G2 PRO pour la préparation</w:t>
      </w:r>
      <w:r w:rsidR="00863EDE">
        <w:t xml:space="preserve"> et la réalisation</w:t>
      </w:r>
      <w:r w:rsidRPr="004761C8">
        <w:t xml:space="preserve"> de la dalle de pose.</w:t>
      </w:r>
    </w:p>
    <w:p w:rsidR="001D33FB" w:rsidRPr="004761C8" w:rsidRDefault="001D33FB" w:rsidP="001D33FB">
      <w:pPr>
        <w:ind w:firstLine="0"/>
      </w:pPr>
      <w:r w:rsidRPr="004761C8">
        <w:t>Pour les raccordements électriques :</w:t>
      </w:r>
    </w:p>
    <w:p w:rsidR="001D33FB" w:rsidRPr="004761C8" w:rsidRDefault="001D33FB" w:rsidP="001D33FB">
      <w:pPr>
        <w:numPr>
          <w:ilvl w:val="0"/>
          <w:numId w:val="15"/>
        </w:numPr>
        <w:spacing w:after="160" w:line="259" w:lineRule="auto"/>
        <w:contextualSpacing/>
      </w:pPr>
      <w:r w:rsidRPr="004761C8">
        <w:t>Le b</w:t>
      </w:r>
      <w:r w:rsidR="00863EDE">
        <w:t>ilan de puissance de chaque module</w:t>
      </w:r>
      <w:r w:rsidRPr="004761C8">
        <w:t xml:space="preserve"> de projet incluant tous leurs équipements électriques ;</w:t>
      </w:r>
    </w:p>
    <w:p w:rsidR="001D33FB" w:rsidRDefault="001D33FB" w:rsidP="001D33FB">
      <w:pPr>
        <w:numPr>
          <w:ilvl w:val="0"/>
          <w:numId w:val="15"/>
        </w:numPr>
        <w:spacing w:after="160" w:line="259" w:lineRule="auto"/>
        <w:contextualSpacing/>
      </w:pPr>
      <w:r w:rsidRPr="004761C8">
        <w:t xml:space="preserve">La note de calculs liée au raccordement électriques des modulaires dans </w:t>
      </w:r>
      <w:r>
        <w:t xml:space="preserve">le coffret </w:t>
      </w:r>
      <w:r w:rsidR="00863EDE">
        <w:t xml:space="preserve">de raccordement </w:t>
      </w:r>
      <w:r>
        <w:t>proposé </w:t>
      </w:r>
      <w:r w:rsidRPr="004761C8">
        <w:t>;</w:t>
      </w:r>
    </w:p>
    <w:p w:rsidR="001D33FB" w:rsidRPr="004761C8" w:rsidRDefault="001D33FB" w:rsidP="001D33FB">
      <w:pPr>
        <w:numPr>
          <w:ilvl w:val="0"/>
          <w:numId w:val="15"/>
        </w:numPr>
        <w:spacing w:after="160" w:line="259" w:lineRule="auto"/>
        <w:contextualSpacing/>
      </w:pPr>
      <w:r w:rsidRPr="004761C8">
        <w:t>Le plan d’implantation des réseaux électriques</w:t>
      </w:r>
      <w:r>
        <w:t>/EU/AEP et EP</w:t>
      </w:r>
      <w:r w:rsidRPr="004761C8">
        <w:t> ;</w:t>
      </w:r>
    </w:p>
    <w:p w:rsidR="001D33FB" w:rsidRPr="004761C8" w:rsidRDefault="001D33FB" w:rsidP="001D33FB">
      <w:pPr>
        <w:numPr>
          <w:ilvl w:val="0"/>
          <w:numId w:val="15"/>
        </w:numPr>
        <w:spacing w:after="160" w:line="259" w:lineRule="auto"/>
        <w:contextualSpacing/>
      </w:pPr>
      <w:r w:rsidRPr="004761C8">
        <w:t>L’ensemble des schémas de câblage de l’instal</w:t>
      </w:r>
      <w:r w:rsidR="00863EDE">
        <w:t>lation électrique du bâtiment modulaire</w:t>
      </w:r>
      <w:r w:rsidRPr="004761C8">
        <w:t> ;</w:t>
      </w:r>
    </w:p>
    <w:p w:rsidR="001D33FB" w:rsidRPr="004761C8" w:rsidRDefault="001D33FB" w:rsidP="001D33FB">
      <w:pPr>
        <w:numPr>
          <w:ilvl w:val="0"/>
          <w:numId w:val="15"/>
        </w:numPr>
        <w:spacing w:after="160" w:line="259" w:lineRule="auto"/>
        <w:contextualSpacing/>
      </w:pPr>
      <w:r w:rsidRPr="004761C8">
        <w:t xml:space="preserve">L’ensemble des fiches produits des équipements </w:t>
      </w:r>
      <w:r>
        <w:t>qui seront installés</w:t>
      </w:r>
      <w:r w:rsidRPr="004761C8">
        <w:t>.</w:t>
      </w:r>
    </w:p>
    <w:p w:rsidR="001D33FB" w:rsidRPr="004761C8" w:rsidRDefault="001D33FB" w:rsidP="001D33FB">
      <w:pPr>
        <w:ind w:firstLine="0"/>
      </w:pPr>
      <w:r w:rsidRPr="004761C8">
        <w:t xml:space="preserve">Pour le </w:t>
      </w:r>
      <w:r>
        <w:t>renouvèlement</w:t>
      </w:r>
      <w:r w:rsidRPr="004761C8">
        <w:t xml:space="preserve"> de l’air </w:t>
      </w:r>
      <w:r>
        <w:t xml:space="preserve">du modulaire </w:t>
      </w:r>
      <w:r w:rsidRPr="004761C8">
        <w:t>:</w:t>
      </w:r>
    </w:p>
    <w:p w:rsidR="001D33FB" w:rsidRPr="004761C8" w:rsidRDefault="001D33FB" w:rsidP="00863EDE">
      <w:pPr>
        <w:pStyle w:val="Paragraphedeliste"/>
        <w:numPr>
          <w:ilvl w:val="0"/>
          <w:numId w:val="62"/>
        </w:numPr>
      </w:pPr>
      <w:r w:rsidRPr="004761C8">
        <w:t>Un descriptif technique de la solution proposée pour atteindre les performances désignées au §C-</w:t>
      </w:r>
      <w:r w:rsidR="00863EDE">
        <w:t>6</w:t>
      </w:r>
      <w:r w:rsidRPr="00AF69C4">
        <w:t>-8-2-1-</w:t>
      </w:r>
      <w:r>
        <w:t>3</w:t>
      </w:r>
      <w:r w:rsidRPr="00AF69C4">
        <w:t xml:space="preserve"> du</w:t>
      </w:r>
      <w:r w:rsidRPr="004761C8">
        <w:t xml:space="preserve"> présent CCTP ;</w:t>
      </w:r>
    </w:p>
    <w:p w:rsidR="001D33FB" w:rsidRPr="004761C8" w:rsidRDefault="001D33FB" w:rsidP="00863EDE">
      <w:pPr>
        <w:pStyle w:val="Paragraphedeliste"/>
        <w:numPr>
          <w:ilvl w:val="0"/>
          <w:numId w:val="62"/>
        </w:numPr>
      </w:pPr>
      <w:r w:rsidRPr="004761C8">
        <w:t xml:space="preserve">L’ensemble des fiches produits des équipements constituant la solution de </w:t>
      </w:r>
      <w:r>
        <w:t>renouvellement</w:t>
      </w:r>
      <w:r w:rsidRPr="004761C8">
        <w:t xml:space="preserve"> de l’air ;</w:t>
      </w:r>
    </w:p>
    <w:p w:rsidR="001D33FB" w:rsidRPr="004761C8" w:rsidRDefault="001D33FB" w:rsidP="00863EDE">
      <w:pPr>
        <w:pStyle w:val="Paragraphedeliste"/>
        <w:numPr>
          <w:ilvl w:val="0"/>
          <w:numId w:val="62"/>
        </w:numPr>
      </w:pPr>
      <w:r w:rsidRPr="004761C8">
        <w:t xml:space="preserve">Les plans d’implantation des équipements liés au </w:t>
      </w:r>
      <w:r>
        <w:t>renouvellement d’air</w:t>
      </w:r>
      <w:r w:rsidRPr="004761C8">
        <w:t> ;</w:t>
      </w:r>
    </w:p>
    <w:p w:rsidR="001D33FB" w:rsidRPr="004761C8" w:rsidRDefault="001D33FB" w:rsidP="001D33FB">
      <w:pPr>
        <w:ind w:firstLine="0"/>
      </w:pPr>
      <w:r w:rsidRPr="004761C8">
        <w:t>Pour la sécurité incendie :</w:t>
      </w:r>
    </w:p>
    <w:p w:rsidR="001D33FB" w:rsidRPr="004761C8" w:rsidRDefault="001D33FB" w:rsidP="00863EDE">
      <w:pPr>
        <w:pStyle w:val="Paragraphedeliste"/>
        <w:numPr>
          <w:ilvl w:val="0"/>
          <w:numId w:val="63"/>
        </w:numPr>
      </w:pPr>
      <w:r w:rsidRPr="004761C8">
        <w:t>Un descriptif technique de la solution réglementaire pour la protection contre l’incendie ;</w:t>
      </w:r>
    </w:p>
    <w:p w:rsidR="001D33FB" w:rsidRPr="004761C8" w:rsidRDefault="001D33FB" w:rsidP="00863EDE">
      <w:pPr>
        <w:pStyle w:val="Paragraphedeliste"/>
        <w:numPr>
          <w:ilvl w:val="0"/>
          <w:numId w:val="63"/>
        </w:numPr>
      </w:pPr>
      <w:r w:rsidRPr="004761C8">
        <w:t>L’ensemble des fiches produits des équipements constituant la solution de SSI ;</w:t>
      </w:r>
    </w:p>
    <w:p w:rsidR="001D33FB" w:rsidRDefault="001D33FB" w:rsidP="00863EDE">
      <w:pPr>
        <w:pStyle w:val="Paragraphedeliste"/>
        <w:numPr>
          <w:ilvl w:val="0"/>
          <w:numId w:val="63"/>
        </w:numPr>
      </w:pPr>
      <w:r w:rsidRPr="004761C8">
        <w:t>Un plan d’implantation des équipements pour la protection contre l’incendie.</w:t>
      </w:r>
    </w:p>
    <w:p w:rsidR="00863EDE" w:rsidRPr="004761C8" w:rsidRDefault="00863EDE" w:rsidP="00863EDE">
      <w:pPr>
        <w:ind w:firstLine="0"/>
      </w:pPr>
      <w:r>
        <w:t>Le titulaire fournira également un plan d’exécution comprenant l’ensemble des travaux de responsabilité du titulaire.</w:t>
      </w:r>
    </w:p>
    <w:p w:rsidR="001D33FB" w:rsidRPr="00206032" w:rsidRDefault="001D33FB" w:rsidP="00206032">
      <w:pPr>
        <w:pStyle w:val="Titre2"/>
      </w:pPr>
      <w:bookmarkStart w:id="296" w:name="_Toc205551355"/>
      <w:r w:rsidRPr="00206032">
        <w:t>C-</w:t>
      </w:r>
      <w:r w:rsidR="00430D50" w:rsidRPr="00206032">
        <w:t>6</w:t>
      </w:r>
      <w:r w:rsidRPr="00206032">
        <w:t>-8-1-4 – Travaux préparatoires</w:t>
      </w:r>
      <w:bookmarkEnd w:id="296"/>
    </w:p>
    <w:p w:rsidR="001D33FB" w:rsidRPr="004761C8" w:rsidRDefault="001D33FB" w:rsidP="001D33FB">
      <w:pPr>
        <w:ind w:firstLine="0"/>
      </w:pPr>
    </w:p>
    <w:p w:rsidR="001D33FB" w:rsidRDefault="001D33FB" w:rsidP="001D33FB">
      <w:pPr>
        <w:ind w:firstLine="0"/>
      </w:pPr>
      <w:r w:rsidRPr="004761C8">
        <w:t xml:space="preserve">Le titulaire des travaux devra l’ensemble des prestations visant à préparer au mieux la dalle de pose des modulaires. Dans ce contexte, il prendra à sa charge </w:t>
      </w:r>
      <w:r>
        <w:t xml:space="preserve">la démolition des 2 abris et le </w:t>
      </w:r>
      <w:r>
        <w:lastRenderedPageBreak/>
        <w:t xml:space="preserve">nivelage du terrain et </w:t>
      </w:r>
      <w:r w:rsidRPr="004761C8">
        <w:t>tous les besoins de ne</w:t>
      </w:r>
      <w:r>
        <w:t>ttoyage, défrichages alentours</w:t>
      </w:r>
      <w:r w:rsidR="00473D3D">
        <w:t xml:space="preserve"> et abattage de la ligne de cyprès</w:t>
      </w:r>
      <w:r>
        <w:t>.</w:t>
      </w:r>
    </w:p>
    <w:p w:rsidR="00863EDE" w:rsidRDefault="00863EDE" w:rsidP="001D33FB">
      <w:pPr>
        <w:ind w:firstLine="0"/>
      </w:pPr>
    </w:p>
    <w:p w:rsidR="00863EDE" w:rsidRDefault="00863EDE" w:rsidP="001D33FB">
      <w:pPr>
        <w:ind w:firstLine="0"/>
      </w:pPr>
      <w:r>
        <w:rPr>
          <w:noProof/>
          <w:lang w:eastAsia="fr-FR"/>
        </w:rPr>
        <w:drawing>
          <wp:anchor distT="0" distB="0" distL="114300" distR="114300" simplePos="0" relativeHeight="252459008" behindDoc="0" locked="0" layoutInCell="1" allowOverlap="1">
            <wp:simplePos x="0" y="0"/>
            <wp:positionH relativeFrom="margin">
              <wp:align>center</wp:align>
            </wp:positionH>
            <wp:positionV relativeFrom="paragraph">
              <wp:posOffset>149225</wp:posOffset>
            </wp:positionV>
            <wp:extent cx="4244736" cy="2873504"/>
            <wp:effectExtent l="0" t="0" r="3810" b="3175"/>
            <wp:wrapNone/>
            <wp:docPr id="567" name="Imag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244736" cy="2873504"/>
                    </a:xfrm>
                    <a:prstGeom prst="rect">
                      <a:avLst/>
                    </a:prstGeom>
                  </pic:spPr>
                </pic:pic>
              </a:graphicData>
            </a:graphic>
            <wp14:sizeRelH relativeFrom="page">
              <wp14:pctWidth>0</wp14:pctWidth>
            </wp14:sizeRelH>
            <wp14:sizeRelV relativeFrom="page">
              <wp14:pctHeight>0</wp14:pctHeight>
            </wp14:sizeRelV>
          </wp:anchor>
        </w:drawing>
      </w:r>
    </w:p>
    <w:p w:rsidR="00863EDE" w:rsidRDefault="00863EDE" w:rsidP="001D33FB">
      <w:pPr>
        <w:ind w:firstLine="0"/>
      </w:pPr>
    </w:p>
    <w:p w:rsidR="00863EDE" w:rsidRDefault="00863EDE" w:rsidP="001D33FB">
      <w:pPr>
        <w:ind w:firstLine="0"/>
      </w:pPr>
    </w:p>
    <w:p w:rsidR="00863EDE" w:rsidRDefault="00863EDE" w:rsidP="001D33FB">
      <w:pPr>
        <w:ind w:firstLine="0"/>
      </w:pPr>
    </w:p>
    <w:p w:rsidR="00863EDE" w:rsidRDefault="00863EDE" w:rsidP="001D33FB">
      <w:pPr>
        <w:ind w:firstLine="0"/>
      </w:pPr>
    </w:p>
    <w:p w:rsidR="00863EDE" w:rsidRDefault="00863EDE" w:rsidP="001D33FB">
      <w:pPr>
        <w:ind w:firstLine="0"/>
      </w:pPr>
    </w:p>
    <w:p w:rsidR="00863EDE" w:rsidRDefault="00863EDE" w:rsidP="001D33FB">
      <w:pPr>
        <w:ind w:firstLine="0"/>
      </w:pPr>
    </w:p>
    <w:p w:rsidR="00863EDE" w:rsidRDefault="00863EDE" w:rsidP="001D33FB">
      <w:pPr>
        <w:ind w:firstLine="0"/>
      </w:pPr>
    </w:p>
    <w:p w:rsidR="00863EDE" w:rsidRDefault="00863EDE" w:rsidP="001D33FB">
      <w:pPr>
        <w:ind w:firstLine="0"/>
      </w:pPr>
    </w:p>
    <w:p w:rsidR="00863EDE" w:rsidRDefault="00863EDE" w:rsidP="001D33FB">
      <w:pPr>
        <w:ind w:firstLine="0"/>
      </w:pPr>
    </w:p>
    <w:p w:rsidR="00863EDE" w:rsidRDefault="00863EDE" w:rsidP="001D33FB">
      <w:pPr>
        <w:ind w:firstLine="0"/>
      </w:pPr>
    </w:p>
    <w:p w:rsidR="00863EDE" w:rsidRDefault="00863EDE" w:rsidP="001D33FB">
      <w:pPr>
        <w:ind w:firstLine="0"/>
      </w:pPr>
    </w:p>
    <w:p w:rsidR="00863EDE" w:rsidRDefault="00863EDE" w:rsidP="001D33FB">
      <w:pPr>
        <w:ind w:firstLine="0"/>
      </w:pPr>
    </w:p>
    <w:p w:rsidR="00863EDE" w:rsidRDefault="00863EDE" w:rsidP="001D33FB">
      <w:pPr>
        <w:ind w:firstLine="0"/>
      </w:pPr>
    </w:p>
    <w:p w:rsidR="00863EDE" w:rsidRDefault="00863EDE" w:rsidP="00863EDE">
      <w:pPr>
        <w:pStyle w:val="Paragraphedeliste"/>
        <w:ind w:firstLine="0"/>
        <w:jc w:val="center"/>
      </w:pPr>
      <w:r>
        <w:t>Les abris à démolir</w:t>
      </w:r>
    </w:p>
    <w:p w:rsidR="001D33FB" w:rsidRDefault="001D33FB" w:rsidP="00206032">
      <w:pPr>
        <w:pStyle w:val="Titre2"/>
        <w:rPr>
          <w:b w:val="0"/>
          <w:i w:val="0"/>
          <w:smallCaps w:val="0"/>
        </w:rPr>
      </w:pPr>
      <w:bookmarkStart w:id="297" w:name="_Toc205551356"/>
      <w:r w:rsidRPr="00206032">
        <w:t>C-</w:t>
      </w:r>
      <w:r w:rsidR="00430D50" w:rsidRPr="00206032">
        <w:t>6</w:t>
      </w:r>
      <w:r w:rsidRPr="00206032">
        <w:t>-8-1-5 – Installations de chantier</w:t>
      </w:r>
      <w:bookmarkEnd w:id="297"/>
    </w:p>
    <w:p w:rsidR="001D33FB" w:rsidRPr="004761C8" w:rsidRDefault="001D33FB" w:rsidP="001D33FB">
      <w:pPr>
        <w:spacing w:before="180" w:after="0" w:line="271" w:lineRule="auto"/>
        <w:ind w:left="426" w:hanging="284"/>
        <w:jc w:val="left"/>
        <w:outlineLvl w:val="1"/>
        <w:rPr>
          <w:rFonts w:asciiTheme="majorHAnsi" w:hAnsiTheme="majorHAnsi"/>
          <w:b/>
          <w:i/>
          <w:smallCaps/>
          <w:sz w:val="28"/>
          <w:u w:val="single"/>
        </w:rPr>
      </w:pPr>
    </w:p>
    <w:p w:rsidR="00863EDE" w:rsidRDefault="001D33FB" w:rsidP="00863EDE">
      <w:pPr>
        <w:ind w:firstLine="0"/>
        <w:jc w:val="center"/>
      </w:pPr>
      <w:r>
        <w:rPr>
          <w:noProof/>
          <w:lang w:eastAsia="fr-FR"/>
        </w:rPr>
        <mc:AlternateContent>
          <mc:Choice Requires="wps">
            <w:drawing>
              <wp:anchor distT="0" distB="0" distL="114300" distR="114300" simplePos="0" relativeHeight="252438528" behindDoc="0" locked="0" layoutInCell="1" allowOverlap="1" wp14:anchorId="2E2828C5" wp14:editId="55B0DD84">
                <wp:simplePos x="0" y="0"/>
                <wp:positionH relativeFrom="column">
                  <wp:posOffset>3665220</wp:posOffset>
                </wp:positionH>
                <wp:positionV relativeFrom="paragraph">
                  <wp:posOffset>925830</wp:posOffset>
                </wp:positionV>
                <wp:extent cx="1106170" cy="679450"/>
                <wp:effectExtent l="0" t="0" r="17780" b="25400"/>
                <wp:wrapNone/>
                <wp:docPr id="555" name="Zone de texte 555"/>
                <wp:cNvGraphicFramePr/>
                <a:graphic xmlns:a="http://schemas.openxmlformats.org/drawingml/2006/main">
                  <a:graphicData uri="http://schemas.microsoft.com/office/word/2010/wordprocessingShape">
                    <wps:wsp>
                      <wps:cNvSpPr txBox="1"/>
                      <wps:spPr>
                        <a:xfrm>
                          <a:off x="0" y="0"/>
                          <a:ext cx="1106170" cy="679450"/>
                        </a:xfrm>
                        <a:prstGeom prst="rect">
                          <a:avLst/>
                        </a:prstGeom>
                        <a:solidFill>
                          <a:schemeClr val="lt1"/>
                        </a:solidFill>
                        <a:ln w="6350">
                          <a:solidFill>
                            <a:prstClr val="black"/>
                          </a:solidFill>
                        </a:ln>
                      </wps:spPr>
                      <wps:txbx>
                        <w:txbxContent>
                          <w:p w:rsidR="00872EC6" w:rsidRDefault="00872EC6" w:rsidP="001D33FB">
                            <w:r>
                              <w:t>Zone d’installation de chantier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2828C5" id="Zone de texte 555" o:spid="_x0000_s1151" type="#_x0000_t202" style="position:absolute;left:0;text-align:left;margin-left:288.6pt;margin-top:72.9pt;width:87.1pt;height:53.5pt;z-index:25243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" fillcolor="white [3201]" strokeweight=".5pt">
                <v:textbox>
                  <w:txbxContent>
                    <w:p w:rsidR="00872EC6" w:rsidRDefault="00872EC6" w:rsidP="001D33FB">
                      <w:r>
                        <w:t>Zone d’installation de chantier</w:t>
                      </w:r>
                    </w:p>
                  </w:txbxContent>
                </v:textbox>
              </v:shape>
            </w:pict>
          </mc:Fallback>
        </mc:AlternateContent>
      </w:r>
      <w:r>
        <w:rPr>
          <w:noProof/>
          <w:lang w:eastAsia="fr-FR"/>
        </w:rPr>
        <mc:AlternateContent>
          <mc:Choice Requires="wps">
            <w:drawing>
              <wp:anchor distT="0" distB="0" distL="114300" distR="114300" simplePos="0" relativeHeight="252437504" behindDoc="0" locked="0" layoutInCell="1" allowOverlap="1" wp14:anchorId="7D2EE385" wp14:editId="0ADB6BF7">
                <wp:simplePos x="0" y="0"/>
                <wp:positionH relativeFrom="column">
                  <wp:posOffset>1931670</wp:posOffset>
                </wp:positionH>
                <wp:positionV relativeFrom="paragraph">
                  <wp:posOffset>786130</wp:posOffset>
                </wp:positionV>
                <wp:extent cx="1670050" cy="1193800"/>
                <wp:effectExtent l="0" t="114300" r="0" b="120650"/>
                <wp:wrapNone/>
                <wp:docPr id="556" name="Ellipse 556"/>
                <wp:cNvGraphicFramePr/>
                <a:graphic xmlns:a="http://schemas.openxmlformats.org/drawingml/2006/main">
                  <a:graphicData uri="http://schemas.microsoft.com/office/word/2010/wordprocessingShape">
                    <wps:wsp>
                      <wps:cNvSpPr/>
                      <wps:spPr>
                        <a:xfrm rot="19476734">
                          <a:off x="0" y="0"/>
                          <a:ext cx="1670050" cy="1193800"/>
                        </a:xfrm>
                        <a:prstGeom prst="ellipse">
                          <a:avLst/>
                        </a:prstGeom>
                        <a:noFill/>
                        <a:ln w="28575">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A6B2D2A" id="Ellipse 556" o:spid="_x0000_s1026" style="position:absolute;margin-left:152.1pt;margin-top:61.9pt;width:131.5pt;height:94pt;rotation:-2319173fd;z-index:25243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" filled="f" strokecolor="#00b0f0" strokeweight="2.25pt"/>
            </w:pict>
          </mc:Fallback>
        </mc:AlternateContent>
      </w:r>
      <w:r>
        <w:rPr>
          <w:noProof/>
          <w:lang w:eastAsia="fr-FR"/>
        </w:rPr>
        <w:drawing>
          <wp:inline distT="0" distB="0" distL="0" distR="0" wp14:anchorId="1EC9A5F2" wp14:editId="38EFE5C5">
            <wp:extent cx="5730240" cy="3096564"/>
            <wp:effectExtent l="0" t="0" r="3810" b="8890"/>
            <wp:docPr id="563" name="Imag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39512" cy="3101574"/>
                    </a:xfrm>
                    <a:prstGeom prst="rect">
                      <a:avLst/>
                    </a:prstGeom>
                  </pic:spPr>
                </pic:pic>
              </a:graphicData>
            </a:graphic>
          </wp:inline>
        </w:drawing>
      </w:r>
    </w:p>
    <w:p w:rsidR="00863EDE" w:rsidRDefault="00863EDE" w:rsidP="00863EDE">
      <w:pPr>
        <w:ind w:firstLine="0"/>
        <w:jc w:val="center"/>
      </w:pPr>
    </w:p>
    <w:p w:rsidR="001D33FB" w:rsidRDefault="001D33FB" w:rsidP="00863EDE">
      <w:pPr>
        <w:ind w:firstLine="0"/>
      </w:pPr>
      <w:r>
        <w:t>La zone de chantier ne pourra empiéter hors de la zone bleue.</w:t>
      </w:r>
    </w:p>
    <w:p w:rsidR="00863EDE" w:rsidRDefault="00863EDE" w:rsidP="00863EDE">
      <w:pPr>
        <w:ind w:firstLine="0"/>
      </w:pPr>
      <w:r>
        <w:t>Les stipulations du §B-2 s’appliquent pour toutes les autres consignes d’installations de chantier.</w:t>
      </w:r>
    </w:p>
    <w:p w:rsidR="005D7386" w:rsidRDefault="005D7386" w:rsidP="00863EDE">
      <w:pPr>
        <w:ind w:firstLine="0"/>
      </w:pPr>
    </w:p>
    <w:p w:rsidR="005D7386" w:rsidRPr="004761C8" w:rsidRDefault="005D7386" w:rsidP="00863EDE">
      <w:pPr>
        <w:ind w:firstLine="0"/>
      </w:pPr>
    </w:p>
    <w:p w:rsidR="001D33FB" w:rsidRPr="00206032" w:rsidRDefault="001D33FB" w:rsidP="00206032">
      <w:pPr>
        <w:pStyle w:val="Titre2"/>
      </w:pPr>
      <w:bookmarkStart w:id="298" w:name="_Toc205551357"/>
      <w:r w:rsidRPr="00206032">
        <w:lastRenderedPageBreak/>
        <w:t>C-</w:t>
      </w:r>
      <w:r w:rsidR="0067753F" w:rsidRPr="00206032">
        <w:t>6</w:t>
      </w:r>
      <w:r w:rsidRPr="00206032">
        <w:t>-8-2 – Travaux</w:t>
      </w:r>
      <w:bookmarkEnd w:id="298"/>
      <w:r w:rsidRPr="00206032">
        <w:t xml:space="preserve"> </w:t>
      </w:r>
    </w:p>
    <w:p w:rsidR="00863EDE" w:rsidRPr="005D7386" w:rsidRDefault="001D33FB" w:rsidP="005D7386">
      <w:pPr>
        <w:pStyle w:val="Titre2"/>
      </w:pPr>
      <w:bookmarkStart w:id="299" w:name="_Toc205551358"/>
      <w:r w:rsidRPr="00206032">
        <w:t>C-</w:t>
      </w:r>
      <w:r w:rsidR="0067753F" w:rsidRPr="00206032">
        <w:t>6</w:t>
      </w:r>
      <w:r w:rsidRPr="00206032">
        <w:t>-8-2-1 – Modulaires</w:t>
      </w:r>
      <w:bookmarkEnd w:id="299"/>
    </w:p>
    <w:p w:rsidR="001D33FB" w:rsidRPr="00206032" w:rsidRDefault="001D33FB" w:rsidP="00206032">
      <w:pPr>
        <w:pStyle w:val="Titre2"/>
      </w:pPr>
      <w:bookmarkStart w:id="300" w:name="_Toc205551359"/>
      <w:r w:rsidRPr="00206032">
        <w:t>C-</w:t>
      </w:r>
      <w:r w:rsidR="0067753F" w:rsidRPr="00206032">
        <w:t>6</w:t>
      </w:r>
      <w:r w:rsidRPr="00206032">
        <w:t>-8-2-1-1 – Dimensions du bâtiment</w:t>
      </w:r>
      <w:bookmarkEnd w:id="300"/>
    </w:p>
    <w:p w:rsidR="001D33FB" w:rsidRPr="004761C8" w:rsidRDefault="001D33FB" w:rsidP="001D33FB"/>
    <w:p w:rsidR="001D33FB" w:rsidRDefault="001D33FB" w:rsidP="001D33FB">
      <w:pPr>
        <w:ind w:firstLine="0"/>
      </w:pPr>
      <w:r w:rsidRPr="004761C8">
        <w:t xml:space="preserve">La dimension du bâtiment modulaire </w:t>
      </w:r>
      <w:r>
        <w:t>ne devra pas excéder 10 m x 8,20</w:t>
      </w:r>
      <w:r w:rsidR="00863EDE">
        <w:t xml:space="preserve"> m. Ce bâtiment sera</w:t>
      </w:r>
      <w:r w:rsidRPr="004761C8">
        <w:t xml:space="preserve"> constitué de plusieurs modules. </w:t>
      </w:r>
      <w:r>
        <w:t xml:space="preserve">Les 4 modules seront composés de la manière suivante : </w:t>
      </w:r>
    </w:p>
    <w:p w:rsidR="001D33FB" w:rsidRDefault="001D33FB" w:rsidP="001D33FB">
      <w:pPr>
        <w:pStyle w:val="Paragraphedeliste"/>
        <w:numPr>
          <w:ilvl w:val="0"/>
          <w:numId w:val="58"/>
        </w:numPr>
      </w:pPr>
      <w:r>
        <w:t>3 modulaires (sanitaire</w:t>
      </w:r>
      <w:r w:rsidR="00863EDE">
        <w:t>s</w:t>
      </w:r>
      <w:r>
        <w:t xml:space="preserve">, stockage et bureau) </w:t>
      </w:r>
      <w:r w:rsidR="00863EDE">
        <w:t>de taille identique environ 13m²</w:t>
      </w:r>
      <w:r>
        <w:t> ;</w:t>
      </w:r>
    </w:p>
    <w:p w:rsidR="001D33FB" w:rsidRDefault="00863EDE" w:rsidP="001D33FB">
      <w:pPr>
        <w:pStyle w:val="Paragraphedeliste"/>
        <w:numPr>
          <w:ilvl w:val="0"/>
          <w:numId w:val="58"/>
        </w:numPr>
      </w:pPr>
      <w:r>
        <w:t>1 module (</w:t>
      </w:r>
      <w:r w:rsidR="009450A9">
        <w:t xml:space="preserve">salle de </w:t>
      </w:r>
      <w:r>
        <w:t>soins) d’environ 18 m²</w:t>
      </w:r>
      <w:r w:rsidR="001D33FB" w:rsidRPr="004761C8">
        <w:t xml:space="preserve">.  </w:t>
      </w:r>
    </w:p>
    <w:p w:rsidR="00DA0F36" w:rsidRPr="004761C8" w:rsidRDefault="00DA0F36" w:rsidP="00DA0F36">
      <w:pPr>
        <w:ind w:firstLine="0"/>
      </w:pPr>
      <w:r>
        <w:t xml:space="preserve">Tous les modules seront </w:t>
      </w:r>
      <w:proofErr w:type="spellStart"/>
      <w:r>
        <w:t>marinisés</w:t>
      </w:r>
      <w:proofErr w:type="spellEnd"/>
      <w:r>
        <w:t xml:space="preserve"> tel que stipulé dans le §B-3-5-7.</w:t>
      </w:r>
    </w:p>
    <w:p w:rsidR="001D33FB" w:rsidRDefault="001D33FB" w:rsidP="001D33FB"/>
    <w:p w:rsidR="001D33FB" w:rsidRDefault="009450A9" w:rsidP="001D33FB">
      <w:r>
        <w:rPr>
          <w:noProof/>
          <w:lang w:eastAsia="fr-FR"/>
        </w:rPr>
        <mc:AlternateContent>
          <mc:Choice Requires="wps">
            <w:drawing>
              <wp:anchor distT="0" distB="0" distL="114300" distR="114300" simplePos="0" relativeHeight="252453888" behindDoc="0" locked="0" layoutInCell="1" allowOverlap="1" wp14:anchorId="341F43BB" wp14:editId="2E761E7F">
                <wp:simplePos x="0" y="0"/>
                <wp:positionH relativeFrom="column">
                  <wp:posOffset>3345987</wp:posOffset>
                </wp:positionH>
                <wp:positionV relativeFrom="paragraph">
                  <wp:posOffset>1729450</wp:posOffset>
                </wp:positionV>
                <wp:extent cx="1165860" cy="117764"/>
                <wp:effectExtent l="0" t="57150" r="15240" b="34925"/>
                <wp:wrapNone/>
                <wp:docPr id="174" name="Connecteur droit avec flèche 174"/>
                <wp:cNvGraphicFramePr/>
                <a:graphic xmlns:a="http://schemas.openxmlformats.org/drawingml/2006/main">
                  <a:graphicData uri="http://schemas.microsoft.com/office/word/2010/wordprocessingShape">
                    <wps:wsp>
                      <wps:cNvCnPr/>
                      <wps:spPr>
                        <a:xfrm flipH="1" flipV="1">
                          <a:off x="0" y="0"/>
                          <a:ext cx="1165860" cy="117764"/>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37AF1DE" id="Connecteur droit avec flèche 174" o:spid="_x0000_s1026" type="#_x0000_t32" style="position:absolute;margin-left:263.45pt;margin-top:136.2pt;width:91.8pt;height:9.25pt;flip:x y;z-index:25245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" strokecolor="#c00000">
                <v:stroke endarrow="block"/>
              </v:shape>
            </w:pict>
          </mc:Fallback>
        </mc:AlternateContent>
      </w:r>
      <w:r>
        <w:rPr>
          <w:noProof/>
          <w:lang w:eastAsia="fr-FR"/>
        </w:rPr>
        <mc:AlternateContent>
          <mc:Choice Requires="wps">
            <w:drawing>
              <wp:anchor distT="0" distB="0" distL="114300" distR="114300" simplePos="0" relativeHeight="252454912" behindDoc="0" locked="0" layoutInCell="1" allowOverlap="1" wp14:anchorId="59E37BC5" wp14:editId="07101CCC">
                <wp:simplePos x="0" y="0"/>
                <wp:positionH relativeFrom="column">
                  <wp:posOffset>4458508</wp:posOffset>
                </wp:positionH>
                <wp:positionV relativeFrom="paragraph">
                  <wp:posOffset>1064260</wp:posOffset>
                </wp:positionV>
                <wp:extent cx="1146850" cy="2272786"/>
                <wp:effectExtent l="0" t="0" r="0" b="0"/>
                <wp:wrapNone/>
                <wp:docPr id="559" name="Zone de texte 559"/>
                <wp:cNvGraphicFramePr/>
                <a:graphic xmlns:a="http://schemas.openxmlformats.org/drawingml/2006/main">
                  <a:graphicData uri="http://schemas.microsoft.com/office/word/2010/wordprocessingShape">
                    <wps:wsp>
                      <wps:cNvSpPr txBox="1"/>
                      <wps:spPr>
                        <a:xfrm>
                          <a:off x="0" y="0"/>
                          <a:ext cx="1146850" cy="2272786"/>
                        </a:xfrm>
                        <a:prstGeom prst="rect">
                          <a:avLst/>
                        </a:prstGeom>
                        <a:solidFill>
                          <a:schemeClr val="lt1"/>
                        </a:solidFill>
                        <a:ln w="6350">
                          <a:noFill/>
                        </a:ln>
                      </wps:spPr>
                      <wps:txbx>
                        <w:txbxContent>
                          <w:p w:rsidR="00872EC6" w:rsidRDefault="00872EC6" w:rsidP="001D33FB">
                            <w:r>
                              <w:t>Salle de soins</w:t>
                            </w:r>
                          </w:p>
                          <w:p w:rsidR="00872EC6" w:rsidRDefault="00872EC6" w:rsidP="001D33FB"/>
                          <w:p w:rsidR="00872EC6" w:rsidRDefault="00872EC6" w:rsidP="001D33FB">
                            <w:r>
                              <w:t>Sanitaires</w:t>
                            </w:r>
                          </w:p>
                          <w:p w:rsidR="00872EC6" w:rsidRDefault="00872EC6" w:rsidP="001D33FB"/>
                          <w:p w:rsidR="00872EC6" w:rsidRDefault="00872EC6" w:rsidP="001D33FB">
                            <w:r>
                              <w:t>Stockage</w:t>
                            </w:r>
                          </w:p>
                          <w:p w:rsidR="00872EC6" w:rsidRDefault="00872EC6" w:rsidP="001D33FB"/>
                          <w:p w:rsidR="00872EC6" w:rsidRDefault="00872EC6" w:rsidP="001D33FB">
                            <w:r>
                              <w:t>Bureau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E37BC5" id="Zone de texte 559" o:spid="_x0000_s1152" type="#_x0000_t202" style="position:absolute;left:0;text-align:left;margin-left:351.05pt;margin-top:83.8pt;width:90.3pt;height:178.95pt;z-index:25245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" fillcolor="white [3201]" stroked="f" strokeweight=".5pt">
                <v:textbox>
                  <w:txbxContent>
                    <w:p w:rsidR="00872EC6" w:rsidRDefault="00872EC6" w:rsidP="001D33FB">
                      <w:r>
                        <w:t>Salle de soins</w:t>
                      </w:r>
                    </w:p>
                    <w:p w:rsidR="00872EC6" w:rsidRDefault="00872EC6" w:rsidP="001D33FB"/>
                    <w:p w:rsidR="00872EC6" w:rsidRDefault="00872EC6" w:rsidP="001D33FB">
                      <w:r>
                        <w:t>Sanitaires</w:t>
                      </w:r>
                    </w:p>
                    <w:p w:rsidR="00872EC6" w:rsidRDefault="00872EC6" w:rsidP="001D33FB"/>
                    <w:p w:rsidR="00872EC6" w:rsidRDefault="00872EC6" w:rsidP="001D33FB">
                      <w:r>
                        <w:t>Stockage</w:t>
                      </w:r>
                    </w:p>
                    <w:p w:rsidR="00872EC6" w:rsidRDefault="00872EC6" w:rsidP="001D33FB"/>
                    <w:p w:rsidR="00872EC6" w:rsidRDefault="00872EC6" w:rsidP="001D33FB">
                      <w:r>
                        <w:t>Bureau</w:t>
                      </w:r>
                    </w:p>
                  </w:txbxContent>
                </v:textbox>
              </v:shape>
            </w:pict>
          </mc:Fallback>
        </mc:AlternateContent>
      </w:r>
      <w:r w:rsidR="001D33FB">
        <w:rPr>
          <w:noProof/>
          <w:lang w:eastAsia="fr-FR"/>
        </w:rPr>
        <mc:AlternateContent>
          <mc:Choice Requires="wps">
            <w:drawing>
              <wp:anchor distT="0" distB="0" distL="114300" distR="114300" simplePos="0" relativeHeight="252452864" behindDoc="0" locked="0" layoutInCell="1" allowOverlap="1" wp14:anchorId="664E7A86" wp14:editId="6BBF5D37">
                <wp:simplePos x="0" y="0"/>
                <wp:positionH relativeFrom="column">
                  <wp:posOffset>3476004</wp:posOffset>
                </wp:positionH>
                <wp:positionV relativeFrom="paragraph">
                  <wp:posOffset>2317445</wp:posOffset>
                </wp:positionV>
                <wp:extent cx="1072966" cy="104812"/>
                <wp:effectExtent l="38100" t="0" r="13335" b="85725"/>
                <wp:wrapNone/>
                <wp:docPr id="173" name="Connecteur droit avec flèche 173"/>
                <wp:cNvGraphicFramePr/>
                <a:graphic xmlns:a="http://schemas.openxmlformats.org/drawingml/2006/main">
                  <a:graphicData uri="http://schemas.microsoft.com/office/word/2010/wordprocessingShape">
                    <wps:wsp>
                      <wps:cNvCnPr/>
                      <wps:spPr>
                        <a:xfrm flipH="1">
                          <a:off x="0" y="0"/>
                          <a:ext cx="1072966" cy="104812"/>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7BC8939" id="Connecteur droit avec flèche 173" o:spid="_x0000_s1026" type="#_x0000_t32" style="position:absolute;margin-left:273.7pt;margin-top:182.5pt;width:84.5pt;height:8.25pt;flip:x;z-index:25245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" strokecolor="#c00000">
                <v:stroke endarrow="block"/>
              </v:shape>
            </w:pict>
          </mc:Fallback>
        </mc:AlternateContent>
      </w:r>
      <w:r w:rsidR="001D33FB">
        <w:rPr>
          <w:noProof/>
          <w:lang w:eastAsia="fr-FR"/>
        </w:rPr>
        <mc:AlternateContent>
          <mc:Choice Requires="wps">
            <w:drawing>
              <wp:anchor distT="0" distB="0" distL="114300" distR="114300" simplePos="0" relativeHeight="252450816" behindDoc="0" locked="0" layoutInCell="1" allowOverlap="1" wp14:anchorId="2767EE75" wp14:editId="5933D27F">
                <wp:simplePos x="0" y="0"/>
                <wp:positionH relativeFrom="column">
                  <wp:posOffset>3555288</wp:posOffset>
                </wp:positionH>
                <wp:positionV relativeFrom="paragraph">
                  <wp:posOffset>2777288</wp:posOffset>
                </wp:positionV>
                <wp:extent cx="908876" cy="47570"/>
                <wp:effectExtent l="38100" t="38100" r="24765" b="86360"/>
                <wp:wrapNone/>
                <wp:docPr id="557" name="Connecteur droit avec flèche 557"/>
                <wp:cNvGraphicFramePr/>
                <a:graphic xmlns:a="http://schemas.openxmlformats.org/drawingml/2006/main">
                  <a:graphicData uri="http://schemas.microsoft.com/office/word/2010/wordprocessingShape">
                    <wps:wsp>
                      <wps:cNvCnPr/>
                      <wps:spPr>
                        <a:xfrm flipH="1">
                          <a:off x="0" y="0"/>
                          <a:ext cx="908876" cy="47570"/>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C9D55EA" id="Connecteur droit avec flèche 557" o:spid="_x0000_s1026" type="#_x0000_t32" style="position:absolute;margin-left:279.95pt;margin-top:218.7pt;width:71.55pt;height:3.75pt;flip:x;z-index:25245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" strokecolor="#c00000">
                <v:stroke endarrow="block"/>
              </v:shape>
            </w:pict>
          </mc:Fallback>
        </mc:AlternateContent>
      </w:r>
      <w:r w:rsidR="001D33FB">
        <w:rPr>
          <w:noProof/>
          <w:lang w:eastAsia="fr-FR"/>
        </w:rPr>
        <mc:AlternateContent>
          <mc:Choice Requires="wps">
            <w:drawing>
              <wp:anchor distT="0" distB="0" distL="114300" distR="114300" simplePos="0" relativeHeight="252451840" behindDoc="0" locked="0" layoutInCell="1" allowOverlap="1" wp14:anchorId="047CC582" wp14:editId="41B1B7C3">
                <wp:simplePos x="0" y="0"/>
                <wp:positionH relativeFrom="column">
                  <wp:posOffset>3264583</wp:posOffset>
                </wp:positionH>
                <wp:positionV relativeFrom="paragraph">
                  <wp:posOffset>1227988</wp:posOffset>
                </wp:positionV>
                <wp:extent cx="1242104" cy="45719"/>
                <wp:effectExtent l="38100" t="38100" r="15240" b="88265"/>
                <wp:wrapNone/>
                <wp:docPr id="558" name="Connecteur droit avec flèche 558"/>
                <wp:cNvGraphicFramePr/>
                <a:graphic xmlns:a="http://schemas.openxmlformats.org/drawingml/2006/main">
                  <a:graphicData uri="http://schemas.microsoft.com/office/word/2010/wordprocessingShape">
                    <wps:wsp>
                      <wps:cNvCnPr/>
                      <wps:spPr>
                        <a:xfrm flipH="1">
                          <a:off x="0" y="0"/>
                          <a:ext cx="1242104" cy="45719"/>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AE25A86" id="Connecteur droit avec flèche 558" o:spid="_x0000_s1026" type="#_x0000_t32" style="position:absolute;margin-left:257.05pt;margin-top:96.7pt;width:97.8pt;height:3.6pt;flip:x;z-index:25245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" strokecolor="#c00000">
                <v:stroke endarrow="block"/>
              </v:shape>
            </w:pict>
          </mc:Fallback>
        </mc:AlternateContent>
      </w:r>
      <w:r w:rsidR="001D33FB">
        <w:rPr>
          <w:noProof/>
          <w:lang w:eastAsia="fr-FR"/>
        </w:rPr>
        <w:drawing>
          <wp:inline distT="0" distB="0" distL="0" distR="0" wp14:anchorId="102D64A0" wp14:editId="387A0F8A">
            <wp:extent cx="5358130" cy="3670300"/>
            <wp:effectExtent l="19050" t="19050" r="13970" b="25400"/>
            <wp:docPr id="564" name="Imag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367356" cy="3676620"/>
                    </a:xfrm>
                    <a:prstGeom prst="rect">
                      <a:avLst/>
                    </a:prstGeom>
                    <a:ln>
                      <a:solidFill>
                        <a:srgbClr val="C00000"/>
                      </a:solidFill>
                      <a:tailEnd type="triangle"/>
                    </a:ln>
                  </pic:spPr>
                </pic:pic>
              </a:graphicData>
            </a:graphic>
          </wp:inline>
        </w:drawing>
      </w:r>
    </w:p>
    <w:p w:rsidR="002E0346" w:rsidRDefault="002E0346" w:rsidP="00ED4794">
      <w:pPr>
        <w:ind w:firstLine="0"/>
      </w:pPr>
    </w:p>
    <w:p w:rsidR="002E0346" w:rsidRDefault="002E0346" w:rsidP="00ED4794">
      <w:pPr>
        <w:ind w:firstLine="0"/>
      </w:pPr>
    </w:p>
    <w:p w:rsidR="002E0346" w:rsidRDefault="002E0346" w:rsidP="00ED4794">
      <w:pPr>
        <w:ind w:firstLine="0"/>
      </w:pPr>
    </w:p>
    <w:p w:rsidR="002E0346" w:rsidRDefault="002E0346" w:rsidP="00ED4794">
      <w:pPr>
        <w:ind w:firstLine="0"/>
      </w:pPr>
    </w:p>
    <w:p w:rsidR="002E0346" w:rsidRDefault="002E0346" w:rsidP="00ED4794">
      <w:pPr>
        <w:ind w:firstLine="0"/>
      </w:pPr>
    </w:p>
    <w:p w:rsidR="002E0346" w:rsidRDefault="002E0346" w:rsidP="00ED4794">
      <w:pPr>
        <w:ind w:firstLine="0"/>
      </w:pPr>
    </w:p>
    <w:p w:rsidR="002E0346" w:rsidRDefault="002E0346" w:rsidP="00ED4794">
      <w:pPr>
        <w:ind w:firstLine="0"/>
      </w:pPr>
    </w:p>
    <w:p w:rsidR="002E0346" w:rsidRDefault="002E0346" w:rsidP="00ED4794">
      <w:pPr>
        <w:ind w:firstLine="0"/>
      </w:pPr>
    </w:p>
    <w:p w:rsidR="002E0346" w:rsidRDefault="002E0346" w:rsidP="00ED4794">
      <w:pPr>
        <w:ind w:firstLine="0"/>
      </w:pPr>
    </w:p>
    <w:p w:rsidR="002E0346" w:rsidRDefault="002E0346" w:rsidP="00ED4794">
      <w:pPr>
        <w:ind w:firstLine="0"/>
      </w:pPr>
    </w:p>
    <w:p w:rsidR="002E0346" w:rsidRDefault="002E0346" w:rsidP="00ED4794">
      <w:pPr>
        <w:ind w:firstLine="0"/>
      </w:pPr>
    </w:p>
    <w:p w:rsidR="002E0346" w:rsidRDefault="002E0346" w:rsidP="00ED4794">
      <w:pPr>
        <w:ind w:firstLine="0"/>
      </w:pPr>
    </w:p>
    <w:p w:rsidR="00ED4794" w:rsidRDefault="00ED4794" w:rsidP="00ED4794">
      <w:pPr>
        <w:ind w:firstLine="0"/>
      </w:pPr>
      <w:r>
        <w:rPr>
          <w:noProof/>
          <w:lang w:eastAsia="fr-FR"/>
        </w:rPr>
        <w:lastRenderedPageBreak/>
        <w:drawing>
          <wp:anchor distT="0" distB="0" distL="114300" distR="114300" simplePos="0" relativeHeight="252460032" behindDoc="0" locked="0" layoutInCell="1" allowOverlap="1">
            <wp:simplePos x="0" y="0"/>
            <wp:positionH relativeFrom="margin">
              <wp:align>center</wp:align>
            </wp:positionH>
            <wp:positionV relativeFrom="paragraph">
              <wp:posOffset>3810</wp:posOffset>
            </wp:positionV>
            <wp:extent cx="4961196" cy="3477491"/>
            <wp:effectExtent l="0" t="0" r="0" b="8890"/>
            <wp:wrapNone/>
            <wp:docPr id="568" name="Imag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extLst>
                        <a:ext uri="{28A0092B-C50C-407E-A947-70E740481C1C}">
                          <a14:useLocalDpi xmlns:a14="http://schemas.microsoft.com/office/drawing/2010/main" val="0"/>
                        </a:ext>
                      </a:extLst>
                    </a:blip>
                    <a:srcRect b="5534"/>
                    <a:stretch/>
                  </pic:blipFill>
                  <pic:spPr bwMode="auto">
                    <a:xfrm>
                      <a:off x="0" y="0"/>
                      <a:ext cx="4961196" cy="347749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D4794" w:rsidRDefault="00ED4794" w:rsidP="00ED4794">
      <w:pPr>
        <w:ind w:firstLine="0"/>
      </w:pPr>
    </w:p>
    <w:p w:rsidR="00ED4794" w:rsidRDefault="00ED4794" w:rsidP="00ED4794">
      <w:pPr>
        <w:ind w:firstLine="0"/>
      </w:pPr>
    </w:p>
    <w:p w:rsidR="00ED4794" w:rsidRDefault="00ED4794" w:rsidP="00ED4794">
      <w:pPr>
        <w:ind w:firstLine="0"/>
      </w:pPr>
    </w:p>
    <w:p w:rsidR="00ED4794" w:rsidRDefault="00ED4794" w:rsidP="00ED4794">
      <w:pPr>
        <w:ind w:firstLine="0"/>
      </w:pPr>
    </w:p>
    <w:p w:rsidR="00ED4794" w:rsidRDefault="00ED4794" w:rsidP="00ED4794">
      <w:pPr>
        <w:ind w:firstLine="0"/>
      </w:pPr>
    </w:p>
    <w:p w:rsidR="00ED4794" w:rsidRDefault="00ED4794" w:rsidP="00ED4794">
      <w:pPr>
        <w:ind w:firstLine="0"/>
      </w:pPr>
    </w:p>
    <w:p w:rsidR="00ED4794" w:rsidRDefault="00ED4794" w:rsidP="00ED4794">
      <w:pPr>
        <w:ind w:firstLine="0"/>
      </w:pPr>
    </w:p>
    <w:p w:rsidR="00ED4794" w:rsidRDefault="00ED4794" w:rsidP="00ED4794">
      <w:pPr>
        <w:ind w:firstLine="0"/>
      </w:pPr>
    </w:p>
    <w:p w:rsidR="00ED4794" w:rsidRDefault="00ED4794" w:rsidP="00ED4794">
      <w:pPr>
        <w:ind w:firstLine="0"/>
      </w:pPr>
    </w:p>
    <w:p w:rsidR="00ED4794" w:rsidRDefault="00ED4794" w:rsidP="00ED4794">
      <w:pPr>
        <w:ind w:firstLine="0"/>
      </w:pPr>
    </w:p>
    <w:p w:rsidR="00ED4794" w:rsidRDefault="00ED4794" w:rsidP="00ED4794">
      <w:pPr>
        <w:ind w:firstLine="0"/>
      </w:pPr>
    </w:p>
    <w:p w:rsidR="00ED4794" w:rsidRDefault="00ED4794" w:rsidP="00ED4794">
      <w:pPr>
        <w:ind w:firstLine="0"/>
      </w:pPr>
    </w:p>
    <w:p w:rsidR="00ED4794" w:rsidRDefault="00ED4794" w:rsidP="00ED4794">
      <w:pPr>
        <w:ind w:firstLine="0"/>
      </w:pPr>
    </w:p>
    <w:p w:rsidR="00ED4794" w:rsidRDefault="00ED4794" w:rsidP="00ED4794">
      <w:pPr>
        <w:ind w:firstLine="0"/>
      </w:pPr>
    </w:p>
    <w:p w:rsidR="00ED4794" w:rsidRDefault="00ED4794" w:rsidP="00ED4794">
      <w:pPr>
        <w:ind w:firstLine="0"/>
      </w:pPr>
    </w:p>
    <w:p w:rsidR="001D33FB" w:rsidRPr="00206032" w:rsidRDefault="001D33FB" w:rsidP="00206032">
      <w:pPr>
        <w:pStyle w:val="Titre2"/>
      </w:pPr>
      <w:bookmarkStart w:id="301" w:name="_Toc205551360"/>
      <w:r w:rsidRPr="00206032">
        <w:t>C-</w:t>
      </w:r>
      <w:r w:rsidR="0067753F" w:rsidRPr="00206032">
        <w:t>6</w:t>
      </w:r>
      <w:r w:rsidRPr="00206032">
        <w:t>-8-2-1-2 – Charge au sol maximale et type de plancher</w:t>
      </w:r>
      <w:bookmarkEnd w:id="301"/>
    </w:p>
    <w:p w:rsidR="001D33FB" w:rsidRPr="004761C8" w:rsidRDefault="001D33FB" w:rsidP="001D33FB"/>
    <w:p w:rsidR="001D33FB" w:rsidRDefault="001D33FB" w:rsidP="001D33FB">
      <w:pPr>
        <w:ind w:firstLine="0"/>
      </w:pPr>
      <w:r w:rsidRPr="004761C8">
        <w:t>La charge maximale de projet au mètre carré à considérer sera de</w:t>
      </w:r>
      <w:r w:rsidR="000F0C33">
        <w:t xml:space="preserve"> 300Kg/m²</w:t>
      </w:r>
      <w:r>
        <w:t xml:space="preserve">. </w:t>
      </w:r>
    </w:p>
    <w:p w:rsidR="001D33FB" w:rsidRDefault="000F0C33" w:rsidP="001D33FB">
      <w:pPr>
        <w:ind w:firstLine="0"/>
      </w:pPr>
      <w:r>
        <w:t>Pour les 3 modul</w:t>
      </w:r>
      <w:r w:rsidR="001D33FB">
        <w:t>es de tailles identiques :</w:t>
      </w:r>
    </w:p>
    <w:p w:rsidR="001D33FB" w:rsidRDefault="001D33FB" w:rsidP="001D33FB">
      <w:pPr>
        <w:pStyle w:val="Paragraphedeliste"/>
        <w:numPr>
          <w:ilvl w:val="0"/>
          <w:numId w:val="59"/>
        </w:numPr>
      </w:pPr>
      <w:r w:rsidRPr="004761C8">
        <w:t>Le plancher sera de type faux-plancher</w:t>
      </w:r>
      <w:r>
        <w:t> </w:t>
      </w:r>
      <w:r w:rsidR="000F0C33">
        <w:t xml:space="preserve">(les stipulations du §B-3-5-8 s’appliquent) </w:t>
      </w:r>
      <w:r>
        <w:t>;</w:t>
      </w:r>
    </w:p>
    <w:p w:rsidR="001D33FB" w:rsidRDefault="001D33FB" w:rsidP="001D33FB">
      <w:pPr>
        <w:pStyle w:val="Paragraphedeliste"/>
        <w:numPr>
          <w:ilvl w:val="0"/>
          <w:numId w:val="59"/>
        </w:numPr>
      </w:pPr>
      <w:r w:rsidRPr="004761C8">
        <w:t xml:space="preserve">Le revêtement du plancher sera de matériau </w:t>
      </w:r>
      <w:r>
        <w:t xml:space="preserve">résistant au passage intensif </w:t>
      </w:r>
      <w:r w:rsidRPr="004761C8">
        <w:t>et couleur uniforme s</w:t>
      </w:r>
      <w:r w:rsidR="00E349AD">
        <w:t>ur toute la surface du module</w:t>
      </w:r>
      <w:r>
        <w:t> ;</w:t>
      </w:r>
    </w:p>
    <w:p w:rsidR="001D33FB" w:rsidRDefault="001D33FB" w:rsidP="001D33FB">
      <w:pPr>
        <w:pStyle w:val="Paragraphedeliste"/>
        <w:numPr>
          <w:ilvl w:val="0"/>
          <w:numId w:val="59"/>
        </w:numPr>
      </w:pPr>
      <w:proofErr w:type="spellStart"/>
      <w:r>
        <w:t>Equipement</w:t>
      </w:r>
      <w:proofErr w:type="spellEnd"/>
      <w:r>
        <w:t xml:space="preserve"> contre l’intrusion des nuisibles.</w:t>
      </w:r>
    </w:p>
    <w:p w:rsidR="001D33FB" w:rsidRPr="004761C8" w:rsidRDefault="001D33FB" w:rsidP="001D33FB">
      <w:pPr>
        <w:pStyle w:val="Paragraphedeliste"/>
        <w:ind w:firstLine="0"/>
      </w:pPr>
    </w:p>
    <w:p w:rsidR="001D33FB" w:rsidRPr="004761C8" w:rsidRDefault="00E349AD" w:rsidP="001D33FB">
      <w:r>
        <w:t xml:space="preserve">Pour le module </w:t>
      </w:r>
      <w:r w:rsidR="000F0C33">
        <w:t>salle de soins</w:t>
      </w:r>
      <w:r>
        <w:t> :</w:t>
      </w:r>
      <w:r w:rsidR="001D33FB">
        <w:t xml:space="preserve"> </w:t>
      </w:r>
    </w:p>
    <w:p w:rsidR="001D33FB" w:rsidRDefault="001D33FB" w:rsidP="001D33FB">
      <w:pPr>
        <w:pStyle w:val="Paragraphedeliste"/>
        <w:numPr>
          <w:ilvl w:val="0"/>
          <w:numId w:val="59"/>
        </w:numPr>
      </w:pPr>
      <w:r w:rsidRPr="004761C8">
        <w:t xml:space="preserve">Le plancher sera </w:t>
      </w:r>
      <w:r>
        <w:t>étanche au projection d’eau</w:t>
      </w:r>
      <w:r w:rsidR="00E349AD">
        <w:t xml:space="preserve"> (les stipulations du §B-3-5-11 s’appliquent)</w:t>
      </w:r>
      <w:r>
        <w:t> ;</w:t>
      </w:r>
    </w:p>
    <w:p w:rsidR="001D33FB" w:rsidRDefault="001D33FB" w:rsidP="001D33FB">
      <w:pPr>
        <w:pStyle w:val="Paragraphedeliste"/>
        <w:numPr>
          <w:ilvl w:val="0"/>
          <w:numId w:val="59"/>
        </w:numPr>
      </w:pPr>
      <w:r w:rsidRPr="004761C8">
        <w:t xml:space="preserve">Le revêtement du plancher sera </w:t>
      </w:r>
      <w:r>
        <w:t xml:space="preserve">lessivage et traité anti bactérien et résistera dans le temps à 1 lavage à grande eau </w:t>
      </w:r>
      <w:r w:rsidR="00E349AD">
        <w:t>par semaine pendant 10 ans ;</w:t>
      </w:r>
    </w:p>
    <w:p w:rsidR="001D33FB" w:rsidRDefault="001D33FB" w:rsidP="001D33FB">
      <w:pPr>
        <w:pStyle w:val="Paragraphedeliste"/>
        <w:numPr>
          <w:ilvl w:val="0"/>
          <w:numId w:val="59"/>
        </w:numPr>
      </w:pPr>
      <w:r>
        <w:t xml:space="preserve">Le plancher comportera une évacuation des eaux souillées au sol ; </w:t>
      </w:r>
    </w:p>
    <w:p w:rsidR="001D33FB" w:rsidRPr="004761C8" w:rsidRDefault="001D33FB" w:rsidP="001D33FB">
      <w:pPr>
        <w:pStyle w:val="Paragraphedeliste"/>
        <w:numPr>
          <w:ilvl w:val="0"/>
          <w:numId w:val="59"/>
        </w:numPr>
      </w:pPr>
      <w:proofErr w:type="spellStart"/>
      <w:r>
        <w:t>Equipement</w:t>
      </w:r>
      <w:proofErr w:type="spellEnd"/>
      <w:r>
        <w:t xml:space="preserve"> contre l’intrusion des nuisibles</w:t>
      </w:r>
      <w:r w:rsidR="000F0C33">
        <w:t>.</w:t>
      </w:r>
    </w:p>
    <w:p w:rsidR="001D33FB" w:rsidRPr="00206032" w:rsidRDefault="001D33FB" w:rsidP="00206032">
      <w:pPr>
        <w:pStyle w:val="Titre2"/>
      </w:pPr>
      <w:bookmarkStart w:id="302" w:name="_Toc205551361"/>
      <w:r w:rsidRPr="00206032">
        <w:t>C-</w:t>
      </w:r>
      <w:r w:rsidR="0067753F" w:rsidRPr="00206032">
        <w:t>6</w:t>
      </w:r>
      <w:r w:rsidRPr="00206032">
        <w:t>-8-2-1-3 – Revêtements muraux</w:t>
      </w:r>
      <w:bookmarkEnd w:id="302"/>
    </w:p>
    <w:p w:rsidR="001D33FB" w:rsidRPr="004761C8" w:rsidRDefault="001D33FB" w:rsidP="001D33FB"/>
    <w:p w:rsidR="001D33FB" w:rsidRDefault="009200A6" w:rsidP="001D33FB">
      <w:pPr>
        <w:pStyle w:val="Paragraphedeliste"/>
        <w:numPr>
          <w:ilvl w:val="0"/>
          <w:numId w:val="60"/>
        </w:numPr>
      </w:pPr>
      <w:r>
        <w:t>Les 3 modul</w:t>
      </w:r>
      <w:r w:rsidR="00CB2DBC">
        <w:t>es</w:t>
      </w:r>
      <w:r w:rsidR="001D33FB">
        <w:t xml:space="preserve"> identique</w:t>
      </w:r>
      <w:r w:rsidR="00CB2DBC">
        <w:t>s</w:t>
      </w:r>
      <w:r w:rsidR="001D33FB">
        <w:t> :</w:t>
      </w:r>
    </w:p>
    <w:p w:rsidR="001D33FB" w:rsidRDefault="001D33FB" w:rsidP="001D33FB">
      <w:pPr>
        <w:ind w:firstLine="0"/>
      </w:pPr>
      <w:r w:rsidRPr="004761C8">
        <w:t xml:space="preserve">Le revêtement mural présentera une isolation thermique sur les faces externes permettant de garantir en permanence </w:t>
      </w:r>
      <w:r w:rsidR="009200A6">
        <w:t>de la réglementation RT</w:t>
      </w:r>
      <w:r>
        <w:t>2020</w:t>
      </w:r>
      <w:r w:rsidRPr="004761C8">
        <w:t xml:space="preserve">. Cette isolation permettra de limiter les consommations électriques liées aux équipements de traitement de l’air. Ce revêtement sera de matériau et couleur </w:t>
      </w:r>
      <w:r>
        <w:t>uniforme pour tout le bâtiment.</w:t>
      </w:r>
    </w:p>
    <w:p w:rsidR="009200A6" w:rsidRDefault="009200A6" w:rsidP="001D33FB">
      <w:pPr>
        <w:ind w:firstLine="0"/>
      </w:pPr>
      <w:r>
        <w:t>Les stipulations du §B-3-5-3</w:t>
      </w:r>
      <w:r w:rsidR="00353F64">
        <w:t xml:space="preserve"> ; §B-3-5-14 ; §B-3-5-15 et §B-3-5-16 </w:t>
      </w:r>
      <w:r>
        <w:t>s’appliquent.</w:t>
      </w:r>
    </w:p>
    <w:p w:rsidR="001D33FB" w:rsidRDefault="009200A6" w:rsidP="001D33FB">
      <w:pPr>
        <w:pStyle w:val="Paragraphedeliste"/>
        <w:numPr>
          <w:ilvl w:val="0"/>
          <w:numId w:val="60"/>
        </w:numPr>
      </w:pPr>
      <w:r>
        <w:t>Le modul</w:t>
      </w:r>
      <w:r w:rsidR="001D33FB">
        <w:t xml:space="preserve">e </w:t>
      </w:r>
      <w:r>
        <w:t xml:space="preserve">salle </w:t>
      </w:r>
      <w:r w:rsidR="001D33FB">
        <w:t>de soin</w:t>
      </w:r>
      <w:r>
        <w:t>s</w:t>
      </w:r>
      <w:r w:rsidR="001D33FB">
        <w:t> :</w:t>
      </w:r>
    </w:p>
    <w:p w:rsidR="001D33FB" w:rsidRDefault="001D33FB" w:rsidP="009200A6">
      <w:pPr>
        <w:ind w:firstLine="0"/>
      </w:pPr>
      <w:r w:rsidRPr="004761C8">
        <w:lastRenderedPageBreak/>
        <w:t xml:space="preserve">Le revêtement mural présentera une isolation thermique sur les faces externes permettant de garantir en permanence </w:t>
      </w:r>
      <w:r w:rsidR="009200A6">
        <w:t>de la réglementation RT</w:t>
      </w:r>
      <w:r>
        <w:t>2020</w:t>
      </w:r>
      <w:r w:rsidRPr="004761C8">
        <w:t xml:space="preserve">. Cette isolation permettra de limiter les consommations électriques liées aux équipements de traitement de l’air. Ce revêtement sera de matériau et couleur </w:t>
      </w:r>
      <w:r>
        <w:t>uniforme pour tout le bâtiment.</w:t>
      </w:r>
    </w:p>
    <w:p w:rsidR="009200A6" w:rsidRDefault="009200A6" w:rsidP="009200A6">
      <w:pPr>
        <w:ind w:firstLine="0"/>
      </w:pPr>
      <w:r>
        <w:t>Les stipulations du §B-3-5-3 s’appliquent.</w:t>
      </w:r>
    </w:p>
    <w:p w:rsidR="00353F64" w:rsidRDefault="00353F64" w:rsidP="009200A6">
      <w:pPr>
        <w:ind w:firstLine="0"/>
      </w:pPr>
      <w:r>
        <w:t>Ce module est à considérer dans son intégralité comme une pièce humide.</w:t>
      </w:r>
    </w:p>
    <w:p w:rsidR="001D33FB" w:rsidRDefault="001D33FB" w:rsidP="009200A6">
      <w:pPr>
        <w:ind w:firstLine="0"/>
      </w:pPr>
      <w:r>
        <w:t>Le revêtement intérieur sera en tôle inox sur une hauteur de 1 m</w:t>
      </w:r>
      <w:r w:rsidR="009200A6">
        <w:t xml:space="preserve"> depuis le plancher</w:t>
      </w:r>
      <w:r>
        <w:t xml:space="preserve">. </w:t>
      </w:r>
    </w:p>
    <w:p w:rsidR="00CB2DBC" w:rsidRPr="00206032" w:rsidRDefault="00CB2DBC" w:rsidP="00206032">
      <w:pPr>
        <w:pStyle w:val="Titre2"/>
      </w:pPr>
      <w:bookmarkStart w:id="303" w:name="_Toc205551362"/>
      <w:r w:rsidRPr="00206032">
        <w:t>C-6-8-2-1-4 – Plafond</w:t>
      </w:r>
      <w:bookmarkEnd w:id="303"/>
    </w:p>
    <w:p w:rsidR="00CB2DBC" w:rsidRDefault="00CB2DBC" w:rsidP="009200A6">
      <w:pPr>
        <w:ind w:firstLine="0"/>
      </w:pPr>
    </w:p>
    <w:p w:rsidR="00CB2DBC" w:rsidRDefault="00CB2DBC" w:rsidP="00CB2DBC">
      <w:pPr>
        <w:pStyle w:val="Paragraphedeliste"/>
        <w:numPr>
          <w:ilvl w:val="0"/>
          <w:numId w:val="60"/>
        </w:numPr>
      </w:pPr>
      <w:r>
        <w:t>Les 3 modules identiques : les stipulations du §B-3-5-10 et §B-3-5-13 s’appliquent ;</w:t>
      </w:r>
    </w:p>
    <w:p w:rsidR="00CB2DBC" w:rsidRDefault="00CB2DBC" w:rsidP="00CB2DBC">
      <w:pPr>
        <w:pStyle w:val="Paragraphedeliste"/>
        <w:numPr>
          <w:ilvl w:val="0"/>
          <w:numId w:val="60"/>
        </w:numPr>
      </w:pPr>
      <w:r>
        <w:t>Le module salle de soins : les stipulations du §B-3-5-13 s’appliquent.</w:t>
      </w:r>
    </w:p>
    <w:p w:rsidR="001D33FB" w:rsidRPr="00206032" w:rsidRDefault="0067753F" w:rsidP="00206032">
      <w:pPr>
        <w:pStyle w:val="Titre2"/>
      </w:pPr>
      <w:bookmarkStart w:id="304" w:name="_Toc205551363"/>
      <w:r w:rsidRPr="00206032">
        <w:t>C-6</w:t>
      </w:r>
      <w:r w:rsidR="001D33FB" w:rsidRPr="00206032">
        <w:t>-8-2-1-</w:t>
      </w:r>
      <w:r w:rsidR="00CB2DBC" w:rsidRPr="00206032">
        <w:t>5</w:t>
      </w:r>
      <w:r w:rsidR="001D33FB" w:rsidRPr="00206032">
        <w:t xml:space="preserve">– </w:t>
      </w:r>
      <w:proofErr w:type="spellStart"/>
      <w:r w:rsidR="001D33FB" w:rsidRPr="00206032">
        <w:t>Equipements</w:t>
      </w:r>
      <w:proofErr w:type="spellEnd"/>
      <w:r w:rsidR="001D33FB" w:rsidRPr="00206032">
        <w:t xml:space="preserve"> annexes</w:t>
      </w:r>
      <w:bookmarkEnd w:id="304"/>
    </w:p>
    <w:p w:rsidR="001D33FB" w:rsidRPr="00206032" w:rsidRDefault="0067753F" w:rsidP="00206032">
      <w:pPr>
        <w:pStyle w:val="Titre2"/>
      </w:pPr>
      <w:bookmarkStart w:id="305" w:name="_Toc205551364"/>
      <w:r w:rsidRPr="00206032">
        <w:t>C-6</w:t>
      </w:r>
      <w:r w:rsidR="001D33FB" w:rsidRPr="00206032">
        <w:t xml:space="preserve">-8-2-1-5-1 – </w:t>
      </w:r>
      <w:r w:rsidR="002E314D" w:rsidRPr="00206032">
        <w:t>Traitement de l’air et ventilation</w:t>
      </w:r>
      <w:bookmarkEnd w:id="305"/>
    </w:p>
    <w:p w:rsidR="001D33FB" w:rsidRPr="004761C8" w:rsidRDefault="001D33FB" w:rsidP="001D33FB">
      <w:pPr>
        <w:ind w:firstLine="0"/>
      </w:pPr>
    </w:p>
    <w:p w:rsidR="001D33FB" w:rsidRPr="004761C8" w:rsidRDefault="00532F39" w:rsidP="001D33FB">
      <w:pPr>
        <w:ind w:firstLine="0"/>
      </w:pPr>
      <w:r>
        <w:t>Le titulaire</w:t>
      </w:r>
      <w:r w:rsidR="001D33FB" w:rsidRPr="004761C8">
        <w:t xml:space="preserve"> proposer</w:t>
      </w:r>
      <w:r>
        <w:t>a</w:t>
      </w:r>
      <w:r w:rsidR="001D33FB" w:rsidRPr="004761C8">
        <w:t xml:space="preserve"> une solution technique garantissant </w:t>
      </w:r>
      <w:r>
        <w:t>un débit d’air de 30 m</w:t>
      </w:r>
      <w:r w:rsidRPr="00353F64">
        <w:rPr>
          <w:vertAlign w:val="superscript"/>
        </w:rPr>
        <w:t>3</w:t>
      </w:r>
      <w:r>
        <w:t>/h</w:t>
      </w:r>
      <w:r w:rsidR="001D33FB">
        <w:t xml:space="preserve"> avec un système </w:t>
      </w:r>
      <w:proofErr w:type="spellStart"/>
      <w:r w:rsidR="001D33FB">
        <w:t>hygroréglable</w:t>
      </w:r>
      <w:proofErr w:type="spellEnd"/>
      <w:r w:rsidR="001D33FB">
        <w:t xml:space="preserve"> </w:t>
      </w:r>
      <w:r w:rsidR="00353F64">
        <w:t>pour le module</w:t>
      </w:r>
      <w:r w:rsidR="001B618A">
        <w:t xml:space="preserve"> de stockage. Tous les modules seront équipé</w:t>
      </w:r>
      <w:r w:rsidR="001E7EFA">
        <w:t>s</w:t>
      </w:r>
      <w:r w:rsidR="001B618A">
        <w:t xml:space="preserve"> d’un système de chauffage/climatisation </w:t>
      </w:r>
      <w:r w:rsidR="001E7EFA">
        <w:t>via la mise en œuvre d’une pompe à chaleur.</w:t>
      </w:r>
      <w:r w:rsidR="00620BB5">
        <w:t xml:space="preserve"> Le titulaire prévoira également la mise en place d’un système de climatisation pour la courette annexe au bâtiment modulaire. Cette courette sera finalisée après la pose du bâtiment modulaire, le titulaire devra donc revenir pour installer cette climatisation.</w:t>
      </w:r>
    </w:p>
    <w:p w:rsidR="001D33FB" w:rsidRPr="00206032" w:rsidRDefault="0067753F" w:rsidP="00206032">
      <w:pPr>
        <w:pStyle w:val="Titre2"/>
      </w:pPr>
      <w:bookmarkStart w:id="306" w:name="_Toc205551365"/>
      <w:r w:rsidRPr="00206032">
        <w:t>C-6</w:t>
      </w:r>
      <w:r w:rsidR="001D33FB" w:rsidRPr="00206032">
        <w:t>-8-2-1-5-2 – Sécurité incendie</w:t>
      </w:r>
      <w:bookmarkEnd w:id="306"/>
    </w:p>
    <w:p w:rsidR="001D33FB" w:rsidRPr="004761C8" w:rsidRDefault="001D33FB" w:rsidP="001D33FB">
      <w:pPr>
        <w:ind w:firstLine="0"/>
      </w:pPr>
    </w:p>
    <w:p w:rsidR="001D33FB" w:rsidRPr="004761C8" w:rsidRDefault="001D33FB" w:rsidP="001D33FB">
      <w:pPr>
        <w:ind w:firstLine="0"/>
      </w:pPr>
      <w:r w:rsidRPr="004761C8">
        <w:t>Le titulaire proposera des équipements et aménagement</w:t>
      </w:r>
      <w:r w:rsidR="00353F64">
        <w:t>s SSI permettant la conformité</w:t>
      </w:r>
      <w:r w:rsidRPr="004761C8">
        <w:t xml:space="preserve"> avec la réglem</w:t>
      </w:r>
      <w:r w:rsidR="00353F64">
        <w:t>entation en vigueur</w:t>
      </w:r>
      <w:r w:rsidRPr="004761C8">
        <w:t>. Cette installation sera définie durant les études d’exécution du projet.</w:t>
      </w:r>
    </w:p>
    <w:p w:rsidR="001D33FB" w:rsidRPr="004761C8" w:rsidRDefault="001D33FB" w:rsidP="001D33FB">
      <w:pPr>
        <w:ind w:firstLine="0"/>
      </w:pPr>
      <w:r w:rsidRPr="004761C8">
        <w:t xml:space="preserve">Le titulaire fournira et mettre ensuite en œuvre ces équipements. Il veillera à la bonne réception de l’installation en la faisant réceptionner par un organisme indépendant accrédité (un PV de contrôle et de validation sera transmis par cette organisme). </w:t>
      </w:r>
    </w:p>
    <w:p w:rsidR="001D33FB" w:rsidRPr="00206032" w:rsidRDefault="0067753F" w:rsidP="00206032">
      <w:pPr>
        <w:pStyle w:val="Titre2"/>
      </w:pPr>
      <w:bookmarkStart w:id="307" w:name="_Toc205551366"/>
      <w:r w:rsidRPr="00206032">
        <w:t>C-6</w:t>
      </w:r>
      <w:r w:rsidR="001D33FB" w:rsidRPr="00206032">
        <w:t xml:space="preserve">-8-2-1-5-3 – </w:t>
      </w:r>
      <w:proofErr w:type="spellStart"/>
      <w:r w:rsidR="001D33FB" w:rsidRPr="00206032">
        <w:t>Eclairage</w:t>
      </w:r>
      <w:bookmarkEnd w:id="307"/>
      <w:proofErr w:type="spellEnd"/>
    </w:p>
    <w:p w:rsidR="001D33FB" w:rsidRPr="004761C8" w:rsidRDefault="001D33FB" w:rsidP="001D33FB">
      <w:pPr>
        <w:ind w:firstLine="0"/>
      </w:pPr>
    </w:p>
    <w:p w:rsidR="001D33FB" w:rsidRDefault="001D33FB" w:rsidP="001D33FB">
      <w:pPr>
        <w:ind w:firstLine="0"/>
      </w:pPr>
      <w:r w:rsidRPr="004761C8">
        <w:t xml:space="preserve">Le titulaire devra la fourniture et la pose de luminaires assurant l’éclairage des </w:t>
      </w:r>
      <w:r w:rsidR="00353F64">
        <w:t>4 modules,</w:t>
      </w:r>
      <w:r>
        <w:t xml:space="preserve"> </w:t>
      </w:r>
      <w:r w:rsidR="00353F64">
        <w:t>de l’approche du bâtiment</w:t>
      </w:r>
      <w:r w:rsidRPr="004761C8">
        <w:t xml:space="preserve"> au niveau extérieur</w:t>
      </w:r>
      <w:r w:rsidR="00353F64">
        <w:t xml:space="preserve"> ainsi que l’</w:t>
      </w:r>
      <w:r w:rsidR="000D5D28">
        <w:t>éclairage de s</w:t>
      </w:r>
      <w:r w:rsidR="00353F64">
        <w:t>écurité</w:t>
      </w:r>
      <w:r w:rsidRPr="004761C8">
        <w:t xml:space="preserve">.  </w:t>
      </w:r>
    </w:p>
    <w:p w:rsidR="000D5D28" w:rsidRPr="004761C8" w:rsidRDefault="000D5D28" w:rsidP="001D33FB">
      <w:pPr>
        <w:ind w:firstLine="0"/>
      </w:pPr>
    </w:p>
    <w:p w:rsidR="001D33FB" w:rsidRPr="004761C8" w:rsidRDefault="001D33FB" w:rsidP="001D33FB">
      <w:pPr>
        <w:numPr>
          <w:ilvl w:val="0"/>
          <w:numId w:val="27"/>
        </w:numPr>
        <w:contextualSpacing/>
      </w:pPr>
      <w:r w:rsidRPr="004761C8">
        <w:t>ECLAIRAGE EXTERIEUR</w:t>
      </w:r>
    </w:p>
    <w:p w:rsidR="000D5D28" w:rsidRDefault="000D5D28" w:rsidP="001D33FB">
      <w:pPr>
        <w:ind w:firstLine="0"/>
      </w:pPr>
    </w:p>
    <w:p w:rsidR="001D33FB" w:rsidRDefault="001D33FB" w:rsidP="001D33FB">
      <w:pPr>
        <w:ind w:firstLine="0"/>
      </w:pPr>
      <w:r w:rsidRPr="004761C8">
        <w:t>L’éclairage extérieur sera de type projecteur à LED positionné au-dessus de chaque porte d’entrée. Ces projecteurs seront alimentés sur interrupteur simple. Le titulaire devra la fourniture, la pose et le raccordement électrique de ces équipements.</w:t>
      </w:r>
    </w:p>
    <w:p w:rsidR="004D6A8C" w:rsidRPr="004761C8" w:rsidRDefault="004D6A8C" w:rsidP="001D33FB">
      <w:pPr>
        <w:ind w:firstLine="0"/>
      </w:pPr>
    </w:p>
    <w:p w:rsidR="001D33FB" w:rsidRDefault="001D33FB" w:rsidP="001D33FB">
      <w:pPr>
        <w:ind w:firstLine="0"/>
      </w:pPr>
      <w:r>
        <w:rPr>
          <w:noProof/>
          <w:lang w:eastAsia="fr-FR"/>
        </w:rPr>
        <w:lastRenderedPageBreak/>
        <mc:AlternateContent>
          <mc:Choice Requires="wps">
            <w:drawing>
              <wp:anchor distT="0" distB="0" distL="114300" distR="114300" simplePos="0" relativeHeight="252440576" behindDoc="0" locked="0" layoutInCell="1" allowOverlap="1" wp14:anchorId="3DB2EA90" wp14:editId="13DD7074">
                <wp:simplePos x="0" y="0"/>
                <wp:positionH relativeFrom="column">
                  <wp:posOffset>3284220</wp:posOffset>
                </wp:positionH>
                <wp:positionV relativeFrom="paragraph">
                  <wp:posOffset>3676015</wp:posOffset>
                </wp:positionV>
                <wp:extent cx="215900" cy="247650"/>
                <wp:effectExtent l="0" t="0" r="12700" b="19050"/>
                <wp:wrapNone/>
                <wp:docPr id="79" name="Rectangle 79"/>
                <wp:cNvGraphicFramePr/>
                <a:graphic xmlns:a="http://schemas.openxmlformats.org/drawingml/2006/main">
                  <a:graphicData uri="http://schemas.microsoft.com/office/word/2010/wordprocessingShape">
                    <wps:wsp>
                      <wps:cNvSpPr/>
                      <wps:spPr>
                        <a:xfrm>
                          <a:off x="0" y="0"/>
                          <a:ext cx="215900" cy="2476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2C7E68" id="Rectangle 79" o:spid="_x0000_s1026" style="position:absolute;margin-left:258.6pt;margin-top:289.45pt;width:17pt;height:19.5pt;z-index:25244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" fillcolor="#4f81bd [3204]" strokecolor="#243f60 [1604]" strokeweight="2pt"/>
            </w:pict>
          </mc:Fallback>
        </mc:AlternateContent>
      </w:r>
      <w:r>
        <w:rPr>
          <w:noProof/>
          <w:lang w:eastAsia="fr-FR"/>
        </w:rPr>
        <mc:AlternateContent>
          <mc:Choice Requires="wps">
            <w:drawing>
              <wp:anchor distT="0" distB="0" distL="114300" distR="114300" simplePos="0" relativeHeight="252439552" behindDoc="0" locked="0" layoutInCell="1" allowOverlap="1" wp14:anchorId="312FD953" wp14:editId="13B10E10">
                <wp:simplePos x="0" y="0"/>
                <wp:positionH relativeFrom="column">
                  <wp:posOffset>3277870</wp:posOffset>
                </wp:positionH>
                <wp:positionV relativeFrom="paragraph">
                  <wp:posOffset>3650615</wp:posOffset>
                </wp:positionV>
                <wp:extent cx="1562100" cy="311150"/>
                <wp:effectExtent l="0" t="0" r="0" b="0"/>
                <wp:wrapNone/>
                <wp:docPr id="78" name="Zone de texte 78"/>
                <wp:cNvGraphicFramePr/>
                <a:graphic xmlns:a="http://schemas.openxmlformats.org/drawingml/2006/main">
                  <a:graphicData uri="http://schemas.microsoft.com/office/word/2010/wordprocessingShape">
                    <wps:wsp>
                      <wps:cNvSpPr txBox="1"/>
                      <wps:spPr>
                        <a:xfrm>
                          <a:off x="0" y="0"/>
                          <a:ext cx="1562100" cy="311150"/>
                        </a:xfrm>
                        <a:prstGeom prst="rect">
                          <a:avLst/>
                        </a:prstGeom>
                        <a:solidFill>
                          <a:schemeClr val="lt1"/>
                        </a:solidFill>
                        <a:ln w="6350">
                          <a:noFill/>
                        </a:ln>
                      </wps:spPr>
                      <wps:txbx>
                        <w:txbxContent>
                          <w:p w:rsidR="00872EC6" w:rsidRDefault="00872EC6" w:rsidP="001D33FB">
                            <w:proofErr w:type="spellStart"/>
                            <w:r>
                              <w:t>Eclairage</w:t>
                            </w:r>
                            <w:proofErr w:type="spellEnd"/>
                            <w:r>
                              <w:t xml:space="preserve"> extérieur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2FD953" id="Zone de texte 78" o:spid="_x0000_s1153" type="#_x0000_t202" style="position:absolute;left:0;text-align:left;margin-left:258.1pt;margin-top:287.45pt;width:123pt;height:24.5pt;z-index:25243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" fillcolor="white [3201]" stroked="f" strokeweight=".5pt">
                <v:textbox>
                  <w:txbxContent>
                    <w:p w:rsidR="00872EC6" w:rsidRDefault="00872EC6" w:rsidP="001D33FB">
                      <w:r>
                        <w:t>Eclairage extérieur</w:t>
                      </w:r>
                    </w:p>
                  </w:txbxContent>
                </v:textbox>
              </v:shape>
            </w:pict>
          </mc:Fallback>
        </mc:AlternateContent>
      </w:r>
      <w:r>
        <w:rPr>
          <w:noProof/>
          <w:lang w:eastAsia="fr-FR"/>
        </w:rPr>
        <w:drawing>
          <wp:inline distT="0" distB="0" distL="0" distR="0" wp14:anchorId="0A75252D" wp14:editId="4B1FED03">
            <wp:extent cx="5759450" cy="4273550"/>
            <wp:effectExtent l="0" t="0" r="0" b="0"/>
            <wp:docPr id="73"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59450" cy="4273550"/>
                    </a:xfrm>
                    <a:prstGeom prst="rect">
                      <a:avLst/>
                    </a:prstGeom>
                  </pic:spPr>
                </pic:pic>
              </a:graphicData>
            </a:graphic>
          </wp:inline>
        </w:drawing>
      </w:r>
    </w:p>
    <w:p w:rsidR="004D6A8C" w:rsidRPr="004761C8" w:rsidRDefault="004D6A8C" w:rsidP="001D33FB">
      <w:pPr>
        <w:ind w:firstLine="0"/>
      </w:pPr>
    </w:p>
    <w:p w:rsidR="001D33FB" w:rsidRPr="004761C8" w:rsidRDefault="001D33FB" w:rsidP="001D33FB">
      <w:pPr>
        <w:numPr>
          <w:ilvl w:val="0"/>
          <w:numId w:val="27"/>
        </w:numPr>
        <w:contextualSpacing/>
      </w:pPr>
      <w:r w:rsidRPr="004761C8">
        <w:t>ECLAIRAGE INTERIEUR</w:t>
      </w:r>
    </w:p>
    <w:p w:rsidR="001D33FB" w:rsidRPr="004761C8" w:rsidRDefault="001D33FB" w:rsidP="001D33FB"/>
    <w:p w:rsidR="001D33FB" w:rsidRDefault="001D33FB" w:rsidP="001D33FB">
      <w:pPr>
        <w:ind w:firstLine="0"/>
      </w:pPr>
      <w:r w:rsidRPr="004761C8">
        <w:t xml:space="preserve">L’éclairage intérieur sera assuré par des réglettes à </w:t>
      </w:r>
      <w:proofErr w:type="spellStart"/>
      <w:r w:rsidRPr="004761C8">
        <w:t>LEDs</w:t>
      </w:r>
      <w:proofErr w:type="spellEnd"/>
      <w:r w:rsidR="00125724">
        <w:t xml:space="preserve"> industrielles</w:t>
      </w:r>
      <w:r w:rsidRPr="004761C8">
        <w:t xml:space="preserve"> dans chacun des </w:t>
      </w:r>
      <w:r>
        <w:t>quatre</w:t>
      </w:r>
      <w:r w:rsidRPr="004761C8">
        <w:t xml:space="preserve"> locaux. Le titulaire devra la fourniture, la pose et le raccordement électrique de ces équipements.</w:t>
      </w:r>
    </w:p>
    <w:p w:rsidR="002E314D" w:rsidRPr="004761C8" w:rsidRDefault="002E314D" w:rsidP="001D33FB">
      <w:pPr>
        <w:ind w:firstLine="0"/>
      </w:pPr>
    </w:p>
    <w:p w:rsidR="001D33FB" w:rsidRPr="004761C8" w:rsidRDefault="001D33FB" w:rsidP="001D33FB">
      <w:pPr>
        <w:ind w:left="768" w:firstLine="0"/>
        <w:contextualSpacing/>
      </w:pPr>
      <w:r>
        <w:rPr>
          <w:noProof/>
          <w:lang w:eastAsia="fr-FR"/>
        </w:rPr>
        <w:lastRenderedPageBreak/>
        <w:drawing>
          <wp:inline distT="0" distB="0" distL="0" distR="0" wp14:anchorId="22D478BD" wp14:editId="4C28ACAC">
            <wp:extent cx="5759450" cy="4083050"/>
            <wp:effectExtent l="0" t="0" r="0" b="0"/>
            <wp:docPr id="80"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59450" cy="4083050"/>
                    </a:xfrm>
                    <a:prstGeom prst="rect">
                      <a:avLst/>
                    </a:prstGeom>
                  </pic:spPr>
                </pic:pic>
              </a:graphicData>
            </a:graphic>
          </wp:inline>
        </w:drawing>
      </w:r>
    </w:p>
    <w:p w:rsidR="001D33FB" w:rsidRPr="004761C8" w:rsidRDefault="001D33FB" w:rsidP="001D33FB">
      <w:pPr>
        <w:ind w:left="768" w:firstLine="0"/>
        <w:contextualSpacing/>
        <w:jc w:val="left"/>
      </w:pPr>
      <w:r>
        <w:rPr>
          <w:noProof/>
          <w:lang w:eastAsia="fr-FR"/>
        </w:rPr>
        <mc:AlternateContent>
          <mc:Choice Requires="wps">
            <w:drawing>
              <wp:anchor distT="0" distB="0" distL="114300" distR="114300" simplePos="0" relativeHeight="252441600" behindDoc="0" locked="0" layoutInCell="1" allowOverlap="1" wp14:anchorId="4F751D4C" wp14:editId="5AF1CC24">
                <wp:simplePos x="0" y="0"/>
                <wp:positionH relativeFrom="column">
                  <wp:posOffset>3752850</wp:posOffset>
                </wp:positionH>
                <wp:positionV relativeFrom="paragraph">
                  <wp:posOffset>5715</wp:posOffset>
                </wp:positionV>
                <wp:extent cx="215900" cy="247650"/>
                <wp:effectExtent l="0" t="0" r="12700" b="19050"/>
                <wp:wrapNone/>
                <wp:docPr id="81" name="Rectangle 81"/>
                <wp:cNvGraphicFramePr/>
                <a:graphic xmlns:a="http://schemas.openxmlformats.org/drawingml/2006/main">
                  <a:graphicData uri="http://schemas.microsoft.com/office/word/2010/wordprocessingShape">
                    <wps:wsp>
                      <wps:cNvSpPr/>
                      <wps:spPr>
                        <a:xfrm>
                          <a:off x="0" y="0"/>
                          <a:ext cx="215900" cy="2476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9D512D" id="Rectangle 81" o:spid="_x0000_s1026" style="position:absolute;margin-left:295.5pt;margin-top:.45pt;width:17pt;height:19.5pt;z-index:25244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" fillcolor="#4f81bd [3204]" strokecolor="#243f60 [1604]" strokeweight="2pt"/>
            </w:pict>
          </mc:Fallback>
        </mc:AlternateContent>
      </w:r>
      <w:r>
        <w:tab/>
      </w:r>
      <w:r>
        <w:tab/>
      </w:r>
      <w:r>
        <w:tab/>
      </w:r>
      <w:r>
        <w:tab/>
      </w:r>
      <w:r>
        <w:tab/>
      </w:r>
      <w:r>
        <w:tab/>
      </w:r>
      <w:r>
        <w:tab/>
      </w:r>
      <w:r>
        <w:tab/>
      </w:r>
      <w:r>
        <w:rPr>
          <w:noProof/>
          <w:lang w:eastAsia="fr-FR"/>
        </w:rPr>
        <w:t>Eclairage intérieur</w:t>
      </w:r>
    </w:p>
    <w:p w:rsidR="001D33FB" w:rsidRPr="004761C8" w:rsidRDefault="001D33FB" w:rsidP="001D33FB">
      <w:pPr>
        <w:ind w:left="768" w:firstLine="0"/>
        <w:contextualSpacing/>
      </w:pPr>
    </w:p>
    <w:p w:rsidR="001D33FB" w:rsidRPr="004761C8" w:rsidRDefault="001D33FB" w:rsidP="001D33FB">
      <w:pPr>
        <w:ind w:left="768" w:firstLine="0"/>
        <w:contextualSpacing/>
      </w:pPr>
    </w:p>
    <w:p w:rsidR="001D33FB" w:rsidRPr="004761C8" w:rsidRDefault="001D33FB" w:rsidP="001D33FB">
      <w:pPr>
        <w:numPr>
          <w:ilvl w:val="0"/>
          <w:numId w:val="27"/>
        </w:numPr>
        <w:contextualSpacing/>
      </w:pPr>
      <w:r w:rsidRPr="004761C8">
        <w:t>ECLAIRAGE DE SECURITE</w:t>
      </w:r>
    </w:p>
    <w:p w:rsidR="001D33FB" w:rsidRPr="004761C8" w:rsidRDefault="001D33FB" w:rsidP="001D33FB"/>
    <w:p w:rsidR="001D33FB" w:rsidRPr="004761C8" w:rsidRDefault="001D33FB" w:rsidP="001D33FB">
      <w:pPr>
        <w:ind w:firstLine="0"/>
      </w:pPr>
      <w:r w:rsidRPr="004761C8">
        <w:t>Le titulaire définira les besoins en éclairages réglementaires de sécurité (type BAES) au cours de</w:t>
      </w:r>
      <w:r w:rsidR="008C05AE">
        <w:t xml:space="preserve">s </w:t>
      </w:r>
      <w:r w:rsidRPr="004761C8">
        <w:t>étude</w:t>
      </w:r>
      <w:r w:rsidR="008C05AE">
        <w:t>s</w:t>
      </w:r>
      <w:r w:rsidRPr="004761C8">
        <w:t xml:space="preserve"> d’exécution. Il devra leur fourniture, leur mise en œuvre et leur raccordement suivant la réglementation en vigueur.</w:t>
      </w:r>
    </w:p>
    <w:p w:rsidR="001D33FB" w:rsidRPr="00206032" w:rsidRDefault="0067753F" w:rsidP="00206032">
      <w:pPr>
        <w:pStyle w:val="Titre2"/>
      </w:pPr>
      <w:bookmarkStart w:id="308" w:name="_Toc205551367"/>
      <w:r w:rsidRPr="00206032">
        <w:t>C-6</w:t>
      </w:r>
      <w:r w:rsidR="00153E37" w:rsidRPr="00206032">
        <w:t>-8-2-1-5-4</w:t>
      </w:r>
      <w:r w:rsidR="001D33FB" w:rsidRPr="00206032">
        <w:t xml:space="preserve"> – Distribution électrique intérieure</w:t>
      </w:r>
      <w:bookmarkEnd w:id="308"/>
    </w:p>
    <w:p w:rsidR="001D33FB" w:rsidRDefault="001D33FB" w:rsidP="001D33FB"/>
    <w:p w:rsidR="002E314D" w:rsidRDefault="002E314D" w:rsidP="002E314D">
      <w:pPr>
        <w:ind w:firstLine="0"/>
      </w:pPr>
      <w:r>
        <w:t>Les stipulations du §B3-5-20 s’appliquent.</w:t>
      </w:r>
    </w:p>
    <w:p w:rsidR="001D33FB" w:rsidRDefault="008C05AE" w:rsidP="002E314D">
      <w:pPr>
        <w:pStyle w:val="Paragraphedeliste"/>
        <w:numPr>
          <w:ilvl w:val="0"/>
          <w:numId w:val="27"/>
        </w:numPr>
      </w:pPr>
      <w:r w:rsidRPr="002E314D">
        <w:t>Le modul</w:t>
      </w:r>
      <w:r w:rsidR="001D33FB" w:rsidRPr="002E314D">
        <w:t>e bureau</w:t>
      </w:r>
      <w:r w:rsidR="001D33FB">
        <w:t> :</w:t>
      </w:r>
    </w:p>
    <w:p w:rsidR="001D33FB" w:rsidRDefault="001D33FB" w:rsidP="002E314D">
      <w:pPr>
        <w:ind w:firstLine="0"/>
      </w:pPr>
      <w:r>
        <w:t>I</w:t>
      </w:r>
      <w:r w:rsidR="002E314D">
        <w:t>l sera équipé</w:t>
      </w:r>
      <w:r>
        <w:t xml:space="preserve"> de 8 prises de courant</w:t>
      </w:r>
      <w:r w:rsidR="002E314D">
        <w:t xml:space="preserve"> 16A</w:t>
      </w:r>
      <w:r>
        <w:t>, une VMC e</w:t>
      </w:r>
      <w:r w:rsidR="001E7EFA">
        <w:t>t les équipements de chauffage/climatisation</w:t>
      </w:r>
      <w:r>
        <w:t xml:space="preserve">. </w:t>
      </w:r>
      <w:r w:rsidR="000831AE">
        <w:t>Le titulaire devra également l’électrification des volets roulants des fenêtres.</w:t>
      </w:r>
    </w:p>
    <w:p w:rsidR="001D33FB" w:rsidRPr="004D6A8C" w:rsidRDefault="008C05AE" w:rsidP="004D6A8C">
      <w:pPr>
        <w:pStyle w:val="Paragraphedeliste"/>
        <w:numPr>
          <w:ilvl w:val="0"/>
          <w:numId w:val="27"/>
        </w:numPr>
        <w:rPr>
          <w:u w:val="single"/>
        </w:rPr>
      </w:pPr>
      <w:r w:rsidRPr="004D6A8C">
        <w:t>Le modul</w:t>
      </w:r>
      <w:r w:rsidR="001D33FB" w:rsidRPr="004D6A8C">
        <w:t>e stockage :</w:t>
      </w:r>
      <w:r w:rsidR="001D33FB" w:rsidRPr="004D6A8C">
        <w:rPr>
          <w:u w:val="single"/>
        </w:rPr>
        <w:t xml:space="preserve"> </w:t>
      </w:r>
    </w:p>
    <w:p w:rsidR="001D33FB" w:rsidRDefault="001D33FB" w:rsidP="004D6A8C">
      <w:pPr>
        <w:ind w:firstLine="0"/>
      </w:pPr>
      <w:r>
        <w:t>I</w:t>
      </w:r>
      <w:r w:rsidR="004D6A8C">
        <w:t>l sera équipé</w:t>
      </w:r>
      <w:r>
        <w:t xml:space="preserve"> de 2 prises de courant</w:t>
      </w:r>
      <w:r w:rsidR="004D6A8C">
        <w:t xml:space="preserve"> 16A</w:t>
      </w:r>
      <w:r w:rsidR="001E7EFA">
        <w:t>, une VMC et les équipements de chauffage/climatisation.</w:t>
      </w:r>
    </w:p>
    <w:p w:rsidR="001D33FB" w:rsidRPr="004D6A8C" w:rsidRDefault="004D6A8C" w:rsidP="004D6A8C">
      <w:pPr>
        <w:pStyle w:val="Paragraphedeliste"/>
        <w:numPr>
          <w:ilvl w:val="0"/>
          <w:numId w:val="27"/>
        </w:numPr>
      </w:pPr>
      <w:r w:rsidRPr="004D6A8C">
        <w:t>Le module sanitaire</w:t>
      </w:r>
      <w:r w:rsidR="001D33FB" w:rsidRPr="004D6A8C">
        <w:t> :</w:t>
      </w:r>
    </w:p>
    <w:p w:rsidR="001D33FB" w:rsidRDefault="001D33FB" w:rsidP="004D6A8C">
      <w:pPr>
        <w:ind w:firstLine="0"/>
      </w:pPr>
      <w:r>
        <w:t>I</w:t>
      </w:r>
      <w:r w:rsidR="004D6A8C">
        <w:t>l sera équipé</w:t>
      </w:r>
      <w:r>
        <w:t xml:space="preserve"> de 2 prises de courant </w:t>
      </w:r>
      <w:r w:rsidR="004D6A8C">
        <w:t xml:space="preserve">16A </w:t>
      </w:r>
      <w:r>
        <w:t xml:space="preserve">et de 2 autres prises </w:t>
      </w:r>
      <w:r w:rsidR="004D6A8C">
        <w:t xml:space="preserve">16A </w:t>
      </w:r>
      <w:r>
        <w:t>alimenté</w:t>
      </w:r>
      <w:r w:rsidR="004D6A8C">
        <w:t>e</w:t>
      </w:r>
      <w:r>
        <w:t xml:space="preserve"> par un</w:t>
      </w:r>
      <w:r w:rsidR="004D6A8C">
        <w:t xml:space="preserve"> disjoncteur 16</w:t>
      </w:r>
      <w:r>
        <w:t>A chacune,</w:t>
      </w:r>
      <w:r w:rsidRPr="00DA1873">
        <w:t xml:space="preserve"> </w:t>
      </w:r>
      <w:r>
        <w:t>une VMC, d</w:t>
      </w:r>
      <w:r w:rsidR="001E7EFA">
        <w:t>’un chauffe-eau instantané et les équipements de chauffage/climatisation.</w:t>
      </w:r>
      <w:r w:rsidR="000831AE">
        <w:t xml:space="preserve"> Le titulaire devra également l’électrification des volets roulants des fenêtres.</w:t>
      </w:r>
    </w:p>
    <w:p w:rsidR="001D33FB" w:rsidRPr="001E7EFA" w:rsidRDefault="001E7EFA" w:rsidP="001E7EFA">
      <w:pPr>
        <w:pStyle w:val="Paragraphedeliste"/>
        <w:numPr>
          <w:ilvl w:val="0"/>
          <w:numId w:val="27"/>
        </w:numPr>
      </w:pPr>
      <w:r w:rsidRPr="001E7EFA">
        <w:t>Le modul</w:t>
      </w:r>
      <w:r w:rsidR="001D33FB" w:rsidRPr="001E7EFA">
        <w:t>e salle de soin</w:t>
      </w:r>
      <w:r>
        <w:t>s</w:t>
      </w:r>
      <w:r w:rsidR="001D33FB" w:rsidRPr="001E7EFA">
        <w:t xml:space="preserve"> : </w:t>
      </w:r>
    </w:p>
    <w:p w:rsidR="001D33FB" w:rsidRDefault="001D33FB" w:rsidP="001E7EFA">
      <w:pPr>
        <w:ind w:firstLine="0"/>
      </w:pPr>
      <w:r>
        <w:lastRenderedPageBreak/>
        <w:t>I</w:t>
      </w:r>
      <w:r w:rsidR="001E7EFA">
        <w:t>l sera</w:t>
      </w:r>
      <w:r>
        <w:t xml:space="preserve"> équipé de 8 prises de courant</w:t>
      </w:r>
      <w:r w:rsidR="001E7EFA">
        <w:t xml:space="preserve"> 16A</w:t>
      </w:r>
      <w:r>
        <w:t xml:space="preserve"> et d’un</w:t>
      </w:r>
      <w:r w:rsidR="001E7EFA">
        <w:t>e</w:t>
      </w:r>
      <w:r>
        <w:t xml:space="preserve"> autre alimenté</w:t>
      </w:r>
      <w:r w:rsidR="001E7EFA">
        <w:t>e directement par un disjoncteur 16</w:t>
      </w:r>
      <w:r>
        <w:t>A. l’emplacement sera à définir lors des étude</w:t>
      </w:r>
      <w:r w:rsidR="001E7EFA">
        <w:t>s d’exécutions. Le titulaire fournira et mettra en œuvre</w:t>
      </w:r>
      <w:r>
        <w:t xml:space="preserve"> également une VMC e</w:t>
      </w:r>
      <w:r w:rsidR="001E7EFA">
        <w:t>t les équipements de chauffage/ventilation</w:t>
      </w:r>
      <w:r>
        <w:t xml:space="preserve">. </w:t>
      </w:r>
      <w:r w:rsidR="000831AE">
        <w:t>Le titulaire devra également l’électrification des volets roulants des fenêtres.</w:t>
      </w:r>
    </w:p>
    <w:p w:rsidR="001D33FB" w:rsidRPr="00206032" w:rsidRDefault="0067753F" w:rsidP="00206032">
      <w:pPr>
        <w:pStyle w:val="Titre2"/>
      </w:pPr>
      <w:bookmarkStart w:id="309" w:name="_Toc205551368"/>
      <w:r w:rsidRPr="00206032">
        <w:t>C-6</w:t>
      </w:r>
      <w:r w:rsidR="00153E37" w:rsidRPr="00206032">
        <w:t>-8-2-1-5-5</w:t>
      </w:r>
      <w:r w:rsidR="001D33FB" w:rsidRPr="00206032">
        <w:t xml:space="preserve"> – Distribution électrique extérieur</w:t>
      </w:r>
      <w:r w:rsidR="00821DDC" w:rsidRPr="00206032">
        <w:t>e</w:t>
      </w:r>
      <w:bookmarkEnd w:id="309"/>
    </w:p>
    <w:p w:rsidR="001D33FB" w:rsidRDefault="001D33FB" w:rsidP="001D33FB"/>
    <w:p w:rsidR="003A61D4" w:rsidRDefault="003A61D4" w:rsidP="003A61D4">
      <w:pPr>
        <w:ind w:firstLine="0"/>
      </w:pPr>
      <w:r>
        <w:t>Les stipulations du §B3-5-20 s’appliquent.</w:t>
      </w:r>
    </w:p>
    <w:p w:rsidR="001D33FB" w:rsidRPr="004761C8" w:rsidRDefault="001D33FB" w:rsidP="00304000">
      <w:pPr>
        <w:ind w:firstLine="0"/>
      </w:pPr>
      <w:r>
        <w:t xml:space="preserve">Le titulaire </w:t>
      </w:r>
      <w:r w:rsidR="00304000">
        <w:t xml:space="preserve">fournira et </w:t>
      </w:r>
      <w:r>
        <w:t>installera 3 prises extérieur</w:t>
      </w:r>
      <w:r w:rsidR="00304000">
        <w:t>es 16A, IP64</w:t>
      </w:r>
      <w:r>
        <w:t xml:space="preserve"> une sur chacune des façades accessibles N, S, O.</w:t>
      </w:r>
      <w:r w:rsidR="00304000">
        <w:t xml:space="preserve"> L’emplacement exact sera défini lors de la phase des études d’exécution.</w:t>
      </w:r>
    </w:p>
    <w:p w:rsidR="001D33FB" w:rsidRPr="00206032" w:rsidRDefault="0067753F" w:rsidP="00206032">
      <w:pPr>
        <w:pStyle w:val="Titre2"/>
      </w:pPr>
      <w:bookmarkStart w:id="310" w:name="_Toc205551369"/>
      <w:r w:rsidRPr="00206032">
        <w:t>C-6</w:t>
      </w:r>
      <w:r w:rsidR="00153E37" w:rsidRPr="00206032">
        <w:t>-8-2-1-5-6</w:t>
      </w:r>
      <w:r w:rsidR="001D33FB" w:rsidRPr="00206032">
        <w:t xml:space="preserve"> – Huisserie</w:t>
      </w:r>
      <w:r w:rsidR="000831AE" w:rsidRPr="00206032">
        <w:t>s</w:t>
      </w:r>
      <w:r w:rsidR="001D33FB" w:rsidRPr="00206032">
        <w:t xml:space="preserve"> extérieure</w:t>
      </w:r>
      <w:r w:rsidR="000831AE" w:rsidRPr="00206032">
        <w:t>s</w:t>
      </w:r>
      <w:r w:rsidR="00EC7D1C" w:rsidRPr="00206032">
        <w:t xml:space="preserve"> et intérieures</w:t>
      </w:r>
      <w:bookmarkEnd w:id="310"/>
    </w:p>
    <w:p w:rsidR="001D33FB" w:rsidRDefault="001D33FB" w:rsidP="001D33FB"/>
    <w:p w:rsidR="000831AE" w:rsidRDefault="000831AE" w:rsidP="000831AE">
      <w:pPr>
        <w:ind w:firstLine="0"/>
      </w:pPr>
      <w:r>
        <w:t>Les stipulations du §B-3-5-17 et §B-3-5-18 s’appliquent</w:t>
      </w:r>
      <w:r w:rsidR="00B57246">
        <w:t xml:space="preserve">. </w:t>
      </w:r>
    </w:p>
    <w:p w:rsidR="001D33FB" w:rsidRDefault="001D33FB" w:rsidP="000831AE">
      <w:pPr>
        <w:ind w:firstLine="0"/>
      </w:pPr>
      <w:r>
        <w:t>La salle de soins sera équipée de 2 portes extérieur</w:t>
      </w:r>
      <w:r w:rsidR="000831AE">
        <w:t>es</w:t>
      </w:r>
      <w:r>
        <w:t xml:space="preserve"> PVC ouvrant en 90</w:t>
      </w:r>
      <w:r w:rsidR="000831AE">
        <w:t xml:space="preserve"> cm de largeur</w:t>
      </w:r>
      <w:r>
        <w:t>, d’une fenêtre PVC oscillo-battant double de 2m</w:t>
      </w:r>
      <w:r w:rsidR="000831AE">
        <w:t xml:space="preserve"> </w:t>
      </w:r>
      <w:r>
        <w:t>X 1.2</w:t>
      </w:r>
      <w:r w:rsidR="000831AE">
        <w:t xml:space="preserve"> </w:t>
      </w:r>
      <w:r>
        <w:t>m avec volet roulant électrique et d’une porte en bois, ouvrant de 80</w:t>
      </w:r>
      <w:r w:rsidR="00EC7D1C">
        <w:t xml:space="preserve"> cm</w:t>
      </w:r>
      <w:r>
        <w:t>, donnant sur les sanitaires.</w:t>
      </w:r>
    </w:p>
    <w:p w:rsidR="001D33FB" w:rsidRDefault="001D33FB" w:rsidP="000831AE">
      <w:pPr>
        <w:ind w:firstLine="0"/>
      </w:pPr>
      <w:r>
        <w:t>Le bureau sera équipé d’une porte extérieur PVC ouvrant en 90</w:t>
      </w:r>
      <w:r w:rsidR="00EC7D1C">
        <w:t xml:space="preserve"> cm</w:t>
      </w:r>
      <w:r>
        <w:t>, d’une fenêtre PVC oscillo-battant double de 2mX 1.2m avec volet roulant électrique. </w:t>
      </w:r>
    </w:p>
    <w:p w:rsidR="001D33FB" w:rsidRDefault="001D33FB" w:rsidP="000831AE">
      <w:pPr>
        <w:ind w:firstLine="0"/>
      </w:pPr>
      <w:r>
        <w:t>Les sanitaires seront équipés d’une porte extérieur</w:t>
      </w:r>
      <w:r w:rsidR="00EC7D1C">
        <w:t>e</w:t>
      </w:r>
      <w:r>
        <w:t xml:space="preserve"> PVC ouvrant en 90</w:t>
      </w:r>
      <w:r w:rsidR="00EC7D1C">
        <w:t xml:space="preserve"> cm</w:t>
      </w:r>
      <w:r>
        <w:t>, d’une fenêtre PVC de 40</w:t>
      </w:r>
      <w:r w:rsidR="00EC7D1C">
        <w:t xml:space="preserve"> cm </w:t>
      </w:r>
      <w:r>
        <w:t>x</w:t>
      </w:r>
      <w:r w:rsidR="00EC7D1C">
        <w:t xml:space="preserve"> </w:t>
      </w:r>
      <w:r>
        <w:t>50</w:t>
      </w:r>
      <w:r w:rsidR="00EC7D1C">
        <w:t>cm</w:t>
      </w:r>
      <w:r>
        <w:t xml:space="preserve"> et d’une porte en bois, ouvrant de 80</w:t>
      </w:r>
      <w:r w:rsidR="00EC7D1C">
        <w:t xml:space="preserve"> cm</w:t>
      </w:r>
      <w:r>
        <w:t>, pour la douche et les WC.</w:t>
      </w:r>
    </w:p>
    <w:p w:rsidR="001D33FB" w:rsidRPr="004761C8" w:rsidRDefault="001D33FB" w:rsidP="000831AE">
      <w:pPr>
        <w:ind w:firstLine="0"/>
      </w:pPr>
      <w:r>
        <w:t>Le stockage</w:t>
      </w:r>
      <w:r w:rsidRPr="002771E3">
        <w:t xml:space="preserve"> ser</w:t>
      </w:r>
      <w:r>
        <w:t>a</w:t>
      </w:r>
      <w:r w:rsidRPr="002771E3">
        <w:t xml:space="preserve"> équipé d’une porte extérieur PVC ouvrant en 90</w:t>
      </w:r>
      <w:r w:rsidR="00D9209A">
        <w:t xml:space="preserve"> cm</w:t>
      </w:r>
      <w:r w:rsidRPr="002771E3">
        <w:t>, d’une fenêtre PVC de 40</w:t>
      </w:r>
      <w:r w:rsidR="00D9209A">
        <w:t xml:space="preserve"> cm </w:t>
      </w:r>
      <w:r w:rsidRPr="002771E3">
        <w:t>x</w:t>
      </w:r>
      <w:r w:rsidR="00D9209A">
        <w:t xml:space="preserve"> </w:t>
      </w:r>
      <w:r w:rsidRPr="002771E3">
        <w:t>50</w:t>
      </w:r>
      <w:r w:rsidR="00D9209A">
        <w:t xml:space="preserve"> cm</w:t>
      </w:r>
      <w:r w:rsidRPr="002771E3">
        <w:t>.</w:t>
      </w:r>
    </w:p>
    <w:p w:rsidR="001D33FB" w:rsidRPr="00206032" w:rsidRDefault="0067753F" w:rsidP="00206032">
      <w:pPr>
        <w:pStyle w:val="Titre2"/>
      </w:pPr>
      <w:bookmarkStart w:id="311" w:name="_Toc205551370"/>
      <w:r w:rsidRPr="00206032">
        <w:t>C-6</w:t>
      </w:r>
      <w:r w:rsidR="00153E37" w:rsidRPr="00206032">
        <w:t>-8-2-1-5-7</w:t>
      </w:r>
      <w:r w:rsidR="001D33FB" w:rsidRPr="00206032">
        <w:t xml:space="preserve"> – équipement intérieur</w:t>
      </w:r>
      <w:bookmarkEnd w:id="311"/>
    </w:p>
    <w:p w:rsidR="001D33FB" w:rsidRPr="004761C8" w:rsidRDefault="001D33FB" w:rsidP="001D33FB">
      <w:pPr>
        <w:ind w:firstLine="0"/>
      </w:pPr>
    </w:p>
    <w:p w:rsidR="001D33FB" w:rsidRDefault="001D33FB" w:rsidP="001D33FB">
      <w:pPr>
        <w:ind w:firstLine="0"/>
      </w:pPr>
      <w:r w:rsidRPr="004761C8">
        <w:t xml:space="preserve">Le titulaire </w:t>
      </w:r>
      <w:r>
        <w:t>devra :</w:t>
      </w:r>
    </w:p>
    <w:p w:rsidR="001D33FB" w:rsidRPr="004761C8" w:rsidRDefault="00B57246" w:rsidP="001D33FB">
      <w:pPr>
        <w:pStyle w:val="Paragraphedeliste"/>
        <w:numPr>
          <w:ilvl w:val="0"/>
          <w:numId w:val="27"/>
        </w:numPr>
      </w:pPr>
      <w:r>
        <w:t>Pour le modul</w:t>
      </w:r>
      <w:r w:rsidR="001D33FB">
        <w:t>e de soin un bac avec paillage inox sur pied de 1200</w:t>
      </w:r>
      <w:r w:rsidR="00D9209A">
        <w:t xml:space="preserve"> cm </w:t>
      </w:r>
      <w:r w:rsidR="001D33FB">
        <w:t>x</w:t>
      </w:r>
      <w:r w:rsidR="00D9209A">
        <w:t xml:space="preserve"> </w:t>
      </w:r>
      <w:r w:rsidR="001D33FB">
        <w:t>700</w:t>
      </w:r>
      <w:r w:rsidR="00D9209A">
        <w:t xml:space="preserve"> cm</w:t>
      </w:r>
      <w:r w:rsidR="001D33FB">
        <w:t xml:space="preserve"> et d’un congélateur bahut d’au moins 250l.  </w:t>
      </w:r>
    </w:p>
    <w:p w:rsidR="001D33FB" w:rsidRDefault="00B57246" w:rsidP="001D33FB">
      <w:pPr>
        <w:pStyle w:val="Paragraphedeliste"/>
        <w:numPr>
          <w:ilvl w:val="0"/>
          <w:numId w:val="27"/>
        </w:numPr>
      </w:pPr>
      <w:r>
        <w:t>Pour le modul</w:t>
      </w:r>
      <w:r w:rsidR="001D33FB">
        <w:t xml:space="preserve">e de stockage : des racks de 4 étagères sur toute la longueur du modulaire pour une charge utile de 300 kg par étagère. </w:t>
      </w:r>
    </w:p>
    <w:p w:rsidR="001D33FB" w:rsidRDefault="001D33FB" w:rsidP="001D33FB">
      <w:pPr>
        <w:pStyle w:val="Paragraphedeliste"/>
        <w:ind w:left="768" w:firstLine="0"/>
        <w:jc w:val="center"/>
      </w:pPr>
      <w:r>
        <w:rPr>
          <w:noProof/>
          <w:lang w:eastAsia="fr-FR"/>
        </w:rPr>
        <w:drawing>
          <wp:inline distT="0" distB="0" distL="0" distR="0" wp14:anchorId="093171A0" wp14:editId="48E0B3DB">
            <wp:extent cx="2288643" cy="1956585"/>
            <wp:effectExtent l="0" t="0" r="0" b="5715"/>
            <wp:docPr id="565" name="Imag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294021" cy="1961182"/>
                    </a:xfrm>
                    <a:prstGeom prst="rect">
                      <a:avLst/>
                    </a:prstGeom>
                  </pic:spPr>
                </pic:pic>
              </a:graphicData>
            </a:graphic>
          </wp:inline>
        </w:drawing>
      </w:r>
    </w:p>
    <w:p w:rsidR="001D33FB" w:rsidRDefault="001D33FB" w:rsidP="001D33FB">
      <w:pPr>
        <w:pStyle w:val="Paragraphedeliste"/>
        <w:numPr>
          <w:ilvl w:val="0"/>
          <w:numId w:val="27"/>
        </w:numPr>
      </w:pPr>
      <w:r>
        <w:t>Pour le mo</w:t>
      </w:r>
      <w:r w:rsidR="00D9209A">
        <w:t>dulaire sanitaire : un bloc WC</w:t>
      </w:r>
      <w:r>
        <w:t>, un urinoi</w:t>
      </w:r>
      <w:r w:rsidR="00D9209A">
        <w:t>r, un bloc de douche, une</w:t>
      </w:r>
      <w:r>
        <w:t xml:space="preserve"> machine à laver de 9 kg et d’un sèche-</w:t>
      </w:r>
      <w:r w:rsidR="00D9209A">
        <w:t>linge à pompe à chaleur de 9 kg.</w:t>
      </w:r>
    </w:p>
    <w:p w:rsidR="00FA09EE" w:rsidRDefault="00FA09EE" w:rsidP="00FA09EE"/>
    <w:p w:rsidR="00FA09EE" w:rsidRDefault="00FA09EE" w:rsidP="00FA09EE"/>
    <w:p w:rsidR="00371B99" w:rsidRDefault="00371B99" w:rsidP="00371B99">
      <w:pPr>
        <w:pStyle w:val="Titre2"/>
      </w:pPr>
      <w:bookmarkStart w:id="312" w:name="_Toc205551371"/>
      <w:r>
        <w:lastRenderedPageBreak/>
        <w:t>C-5-8-2-1-5-8</w:t>
      </w:r>
      <w:r w:rsidRPr="00F852FA">
        <w:t xml:space="preserve"> –</w:t>
      </w:r>
      <w:r>
        <w:t>Bloc douche</w:t>
      </w:r>
      <w:bookmarkEnd w:id="312"/>
      <w:r w:rsidRPr="00F852FA">
        <w:t xml:space="preserve"> </w:t>
      </w:r>
    </w:p>
    <w:p w:rsidR="00371B99" w:rsidRDefault="00371B99" w:rsidP="00371B99">
      <w:pPr>
        <w:ind w:firstLine="0"/>
      </w:pPr>
    </w:p>
    <w:p w:rsidR="00371B99" w:rsidRDefault="00371B99" w:rsidP="00371B99">
      <w:pPr>
        <w:ind w:firstLine="0"/>
      </w:pPr>
      <w:r>
        <w:t>Les stipulations du §B-3-5-11 ; §B3-5-13 ; §B-3-5-14 ; §B-3-5-16 et §B-3-5-21 s’appliquent.</w:t>
      </w:r>
    </w:p>
    <w:p w:rsidR="00371B99" w:rsidRDefault="00371B99" w:rsidP="00371B99">
      <w:pPr>
        <w:pStyle w:val="Titre2"/>
      </w:pPr>
      <w:bookmarkStart w:id="313" w:name="_Toc205551372"/>
      <w:r>
        <w:t>C-5-8-2-1-5-9</w:t>
      </w:r>
      <w:r w:rsidRPr="00F852FA">
        <w:t xml:space="preserve"> –</w:t>
      </w:r>
      <w:r>
        <w:t>Bloc WC</w:t>
      </w:r>
      <w:bookmarkEnd w:id="313"/>
      <w:r w:rsidRPr="00F852FA">
        <w:t xml:space="preserve"> </w:t>
      </w:r>
    </w:p>
    <w:p w:rsidR="00371B99" w:rsidRPr="00AD73AC" w:rsidRDefault="00371B99" w:rsidP="00371B99"/>
    <w:p w:rsidR="00371B99" w:rsidRDefault="00371B99" w:rsidP="00371B99">
      <w:pPr>
        <w:ind w:firstLine="0"/>
      </w:pPr>
      <w:r>
        <w:t>Les stipulations du §B-3-5-12 ; §B3-5-13 ; §B-3-5-15 ; §B-3-5-16 et §B-3-5-21 s’appliquent.</w:t>
      </w:r>
    </w:p>
    <w:p w:rsidR="00371B99" w:rsidRDefault="00371B99" w:rsidP="00371B99">
      <w:pPr>
        <w:pStyle w:val="Titre2"/>
      </w:pPr>
      <w:bookmarkStart w:id="314" w:name="_Toc205551373"/>
      <w:r>
        <w:t>C-5-8-2-1-5-10</w:t>
      </w:r>
      <w:r w:rsidRPr="00F852FA">
        <w:t xml:space="preserve"> –</w:t>
      </w:r>
      <w:r>
        <w:t>Lavabo</w:t>
      </w:r>
      <w:bookmarkEnd w:id="314"/>
      <w:r w:rsidRPr="00F852FA">
        <w:t xml:space="preserve"> </w:t>
      </w:r>
    </w:p>
    <w:p w:rsidR="00371B99" w:rsidRPr="00AD73AC" w:rsidRDefault="00371B99" w:rsidP="00371B99"/>
    <w:p w:rsidR="00371B99" w:rsidRDefault="00371B99" w:rsidP="00371B99">
      <w:pPr>
        <w:ind w:firstLine="0"/>
      </w:pPr>
      <w:r>
        <w:t>Les stipulations du §B-3-5-22 s’appliquent.</w:t>
      </w:r>
    </w:p>
    <w:p w:rsidR="00371B99" w:rsidRDefault="00371B99" w:rsidP="00371B99">
      <w:pPr>
        <w:pStyle w:val="Titre2"/>
      </w:pPr>
      <w:bookmarkStart w:id="315" w:name="_Toc205551374"/>
      <w:r>
        <w:t>C-5-8-2-1-5-11</w:t>
      </w:r>
      <w:r w:rsidRPr="00F852FA">
        <w:t xml:space="preserve"> –</w:t>
      </w:r>
      <w:r>
        <w:t>Urinoir</w:t>
      </w:r>
      <w:bookmarkEnd w:id="315"/>
      <w:r w:rsidRPr="00F852FA">
        <w:t xml:space="preserve"> </w:t>
      </w:r>
    </w:p>
    <w:p w:rsidR="00371B99" w:rsidRDefault="00371B99" w:rsidP="00371B99">
      <w:pPr>
        <w:ind w:firstLine="0"/>
      </w:pPr>
    </w:p>
    <w:p w:rsidR="00371B99" w:rsidRPr="004761C8" w:rsidRDefault="00371B99" w:rsidP="00371B99">
      <w:pPr>
        <w:ind w:firstLine="0"/>
      </w:pPr>
      <w:r>
        <w:t>Le titulaire fournira et mettra en œuvre un urinoir en faïence blanche dans le module sanitaire. Cette mise en œuvre comprendra également tous les travaux de raccordement au réseau AEP et l’ensemble des équipements nécessaires (évacuation des EU etc.).</w:t>
      </w:r>
    </w:p>
    <w:p w:rsidR="001D33FB" w:rsidRPr="00CC4CDF" w:rsidRDefault="0067753F" w:rsidP="00CC4CDF">
      <w:pPr>
        <w:pStyle w:val="Titre2"/>
      </w:pPr>
      <w:bookmarkStart w:id="316" w:name="_Toc205551375"/>
      <w:r w:rsidRPr="00CC4CDF">
        <w:t>C-6</w:t>
      </w:r>
      <w:r w:rsidR="006C58B4" w:rsidRPr="00CC4CDF">
        <w:t>-8-2-2</w:t>
      </w:r>
      <w:r w:rsidR="001D33FB" w:rsidRPr="00CC4CDF">
        <w:t xml:space="preserve"> – Travaux annexes</w:t>
      </w:r>
      <w:bookmarkEnd w:id="316"/>
    </w:p>
    <w:p w:rsidR="001D33FB" w:rsidRPr="00CC4CDF" w:rsidRDefault="0067753F" w:rsidP="00CC4CDF">
      <w:pPr>
        <w:pStyle w:val="Titre2"/>
      </w:pPr>
      <w:bookmarkStart w:id="317" w:name="_Toc205551376"/>
      <w:r w:rsidRPr="00CC4CDF">
        <w:t>C-6</w:t>
      </w:r>
      <w:r w:rsidR="006C58B4" w:rsidRPr="00CC4CDF">
        <w:t>-8-2-2</w:t>
      </w:r>
      <w:r w:rsidR="001D33FB" w:rsidRPr="00CC4CDF">
        <w:t>-1 – Travaux de fondation et fixation des modules</w:t>
      </w:r>
      <w:bookmarkEnd w:id="317"/>
    </w:p>
    <w:p w:rsidR="001D33FB" w:rsidRPr="004761C8" w:rsidRDefault="001D33FB" w:rsidP="001D33FB"/>
    <w:p w:rsidR="001D33FB" w:rsidRPr="004761C8" w:rsidRDefault="001D33FB" w:rsidP="001D33FB">
      <w:pPr>
        <w:ind w:firstLine="0"/>
      </w:pPr>
      <w:r w:rsidRPr="004761C8">
        <w:t>Le titulaire du marché devra tous les travaux</w:t>
      </w:r>
      <w:r>
        <w:t xml:space="preserve"> et les études</w:t>
      </w:r>
      <w:r w:rsidRPr="004761C8">
        <w:t xml:space="preserve"> liés aux fondations et à la fixation des modul</w:t>
      </w:r>
      <w:r>
        <w:t>aires</w:t>
      </w:r>
      <w:r w:rsidRPr="004761C8">
        <w:t xml:space="preserve">. </w:t>
      </w:r>
      <w:r w:rsidR="006A3916">
        <w:t>Les modulaires seront</w:t>
      </w:r>
      <w:r>
        <w:t xml:space="preserve"> posé</w:t>
      </w:r>
      <w:r w:rsidR="006A3916">
        <w:t>s</w:t>
      </w:r>
      <w:r>
        <w:t xml:space="preserve"> sur une dalle</w:t>
      </w:r>
      <w:r w:rsidR="006A3916">
        <w:t xml:space="preserve"> en béton</w:t>
      </w:r>
      <w:r>
        <w:t xml:space="preserve"> adapté</w:t>
      </w:r>
      <w:r w:rsidR="006A3916">
        <w:t>e</w:t>
      </w:r>
      <w:r>
        <w:t xml:space="preserve"> au terrain et a</w:t>
      </w:r>
      <w:r w:rsidR="006A3916">
        <w:t>ux caractéristiques des modules</w:t>
      </w:r>
      <w:r>
        <w:t xml:space="preserve">. </w:t>
      </w:r>
      <w:r w:rsidRPr="004761C8">
        <w:t>Il aura à sa charge la définition de ces travaux dans les é</w:t>
      </w:r>
      <w:r w:rsidR="006A3916">
        <w:t>tudes d’exécution</w:t>
      </w:r>
      <w:r w:rsidRPr="004761C8">
        <w:t xml:space="preserve"> puis leur mise en œuvre.</w:t>
      </w:r>
    </w:p>
    <w:p w:rsidR="001D33FB" w:rsidRPr="00CC4CDF" w:rsidRDefault="0067753F" w:rsidP="00CC4CDF">
      <w:pPr>
        <w:pStyle w:val="Titre2"/>
      </w:pPr>
      <w:bookmarkStart w:id="318" w:name="_Toc205551377"/>
      <w:r w:rsidRPr="00CC4CDF">
        <w:t>C-6</w:t>
      </w:r>
      <w:r w:rsidR="006C58B4" w:rsidRPr="00CC4CDF">
        <w:t>-8-2-2</w:t>
      </w:r>
      <w:r w:rsidR="001D33FB" w:rsidRPr="00CC4CDF">
        <w:t>-2 – Travaux de drainage</w:t>
      </w:r>
      <w:bookmarkEnd w:id="318"/>
    </w:p>
    <w:p w:rsidR="001D33FB" w:rsidRPr="004761C8" w:rsidRDefault="001D33FB" w:rsidP="001D33FB"/>
    <w:p w:rsidR="001D33FB" w:rsidRPr="004761C8" w:rsidRDefault="001D33FB" w:rsidP="001D33FB">
      <w:pPr>
        <w:ind w:firstLine="0"/>
      </w:pPr>
      <w:r>
        <w:t xml:space="preserve">Le titulaire prendra à sa charge toutes les sujétions techniques pour que les </w:t>
      </w:r>
      <w:r w:rsidR="008416A5">
        <w:t>modul</w:t>
      </w:r>
      <w:r w:rsidRPr="004761C8">
        <w:t>e</w:t>
      </w:r>
      <w:r>
        <w:t>s du</w:t>
      </w:r>
      <w:r w:rsidRPr="004761C8">
        <w:t xml:space="preserve"> </w:t>
      </w:r>
      <w:r>
        <w:t>chenil</w:t>
      </w:r>
      <w:r w:rsidRPr="004761C8">
        <w:t xml:space="preserve"> ne </w:t>
      </w:r>
      <w:r>
        <w:t>présentent aucune</w:t>
      </w:r>
      <w:r w:rsidR="006E61F9">
        <w:t xml:space="preserve"> problématique </w:t>
      </w:r>
      <w:r w:rsidRPr="004761C8">
        <w:t>de rétention d’eau au niveau d</w:t>
      </w:r>
      <w:r>
        <w:t>es dallages extérieurs pour une pluie d’une période de retour de 20 ans avec mise en charge sans débordement</w:t>
      </w:r>
      <w:r w:rsidRPr="004761C8">
        <w:t xml:space="preserve">. Le titulaire des travaux est donc garant </w:t>
      </w:r>
      <w:r>
        <w:t xml:space="preserve">du traitement des EP et des eaux de ruissellement, il mettra en œuvre les caniveaux nécessaires et leurs raccordements pour le </w:t>
      </w:r>
      <w:r w:rsidR="008416A5">
        <w:t>maintien au sec de la plate-forme.</w:t>
      </w:r>
    </w:p>
    <w:p w:rsidR="001D33FB" w:rsidRPr="00CC4CDF" w:rsidRDefault="0067753F" w:rsidP="00CC4CDF">
      <w:pPr>
        <w:pStyle w:val="Titre2"/>
      </w:pPr>
      <w:bookmarkStart w:id="319" w:name="_Toc205551378"/>
      <w:r w:rsidRPr="00CC4CDF">
        <w:t>C-6</w:t>
      </w:r>
      <w:r w:rsidR="006C58B4" w:rsidRPr="00CC4CDF">
        <w:t>-8-2-2</w:t>
      </w:r>
      <w:r w:rsidR="001D33FB" w:rsidRPr="00CC4CDF">
        <w:t>-3 – Travaux d’alimentation électrique depuis le coffret en façade du cinéma</w:t>
      </w:r>
      <w:bookmarkEnd w:id="319"/>
    </w:p>
    <w:p w:rsidR="00914F10" w:rsidRDefault="00914F10" w:rsidP="001D33FB">
      <w:pPr>
        <w:spacing w:after="0" w:line="240" w:lineRule="auto"/>
        <w:ind w:left="142" w:firstLine="0"/>
        <w:rPr>
          <w:rFonts w:asciiTheme="majorHAnsi" w:hAnsiTheme="majorHAnsi"/>
        </w:rPr>
      </w:pPr>
    </w:p>
    <w:p w:rsidR="001D33FB" w:rsidRPr="004761C8" w:rsidRDefault="001D33FB" w:rsidP="001D33FB">
      <w:pPr>
        <w:spacing w:after="0" w:line="240" w:lineRule="auto"/>
        <w:ind w:left="142" w:firstLine="0"/>
        <w:rPr>
          <w:rFonts w:asciiTheme="majorHAnsi" w:hAnsiTheme="majorHAnsi"/>
        </w:rPr>
      </w:pPr>
      <w:r w:rsidRPr="004761C8">
        <w:rPr>
          <w:rFonts w:asciiTheme="majorHAnsi" w:hAnsiTheme="majorHAnsi"/>
        </w:rPr>
        <w:t>Au titre du présent marché, le titulaire devra :</w:t>
      </w:r>
    </w:p>
    <w:p w:rsidR="001D33FB" w:rsidRPr="004761C8" w:rsidRDefault="001D33FB" w:rsidP="001D33FB">
      <w:pPr>
        <w:numPr>
          <w:ilvl w:val="0"/>
          <w:numId w:val="18"/>
        </w:numPr>
        <w:spacing w:after="120" w:line="240" w:lineRule="auto"/>
        <w:contextualSpacing/>
        <w:rPr>
          <w:rFonts w:asciiTheme="majorHAnsi" w:hAnsiTheme="majorHAnsi"/>
        </w:rPr>
      </w:pPr>
      <w:r w:rsidRPr="004761C8">
        <w:rPr>
          <w:rFonts w:asciiTheme="majorHAnsi" w:hAnsiTheme="majorHAnsi"/>
        </w:rPr>
        <w:t xml:space="preserve">La fourniture et la pose en tranchée d’un fourreau Ø 80 aiguillés depuis </w:t>
      </w:r>
      <w:r>
        <w:rPr>
          <w:rFonts w:asciiTheme="majorHAnsi" w:hAnsiTheme="majorHAnsi"/>
        </w:rPr>
        <w:t>le coffret en façade du cinéma</w:t>
      </w:r>
      <w:r w:rsidRPr="004761C8">
        <w:rPr>
          <w:rFonts w:asciiTheme="majorHAnsi" w:hAnsiTheme="majorHAnsi"/>
        </w:rPr>
        <w:t xml:space="preserve"> jusqu’en façade du bâtiment, au droit du futur coffret de coupure extérieur (CCE) ;</w:t>
      </w:r>
    </w:p>
    <w:p w:rsidR="001D33FB" w:rsidRPr="004761C8" w:rsidRDefault="001D33FB" w:rsidP="001D33FB">
      <w:pPr>
        <w:numPr>
          <w:ilvl w:val="0"/>
          <w:numId w:val="18"/>
        </w:numPr>
        <w:spacing w:after="120" w:line="240" w:lineRule="auto"/>
        <w:contextualSpacing/>
        <w:rPr>
          <w:rFonts w:asciiTheme="majorHAnsi" w:hAnsiTheme="majorHAnsi"/>
        </w:rPr>
      </w:pPr>
      <w:r>
        <w:t>La fourniture et la pose d’un coffret pour le disjoncteur de calibre associé à la nouvelle installation « modulaire chenil ». Le coffret présentera un indice de protection adapté à l’extérieur, l’air salin et sera doté d’une réserve de 50% et l’emplacement nécessaire po</w:t>
      </w:r>
      <w:r w:rsidR="00914F10">
        <w:t xml:space="preserve">ur accueillir un compteur </w:t>
      </w:r>
      <w:proofErr w:type="spellStart"/>
      <w:r w:rsidR="00914F10">
        <w:t>Linky</w:t>
      </w:r>
      <w:proofErr w:type="spellEnd"/>
      <w:r w:rsidR="00914F10">
        <w:t> ;</w:t>
      </w:r>
    </w:p>
    <w:p w:rsidR="001D33FB" w:rsidRPr="004761C8" w:rsidRDefault="001D33FB" w:rsidP="001D33FB">
      <w:pPr>
        <w:numPr>
          <w:ilvl w:val="0"/>
          <w:numId w:val="18"/>
        </w:numPr>
        <w:spacing w:after="120" w:line="240" w:lineRule="auto"/>
        <w:contextualSpacing/>
        <w:rPr>
          <w:rFonts w:asciiTheme="majorHAnsi" w:hAnsiTheme="majorHAnsi"/>
        </w:rPr>
      </w:pPr>
      <w:r w:rsidRPr="004761C8">
        <w:t>Avant le remblaiement de la tranchée, la pose du fourreau devr</w:t>
      </w:r>
      <w:r w:rsidR="00914F10">
        <w:t>a être validé par le MOE</w:t>
      </w:r>
      <w:r w:rsidR="00CD1BEC">
        <w:t>.</w:t>
      </w:r>
    </w:p>
    <w:p w:rsidR="00CD1BEC" w:rsidRDefault="00CD1BEC" w:rsidP="001D33FB">
      <w:pPr>
        <w:spacing w:after="0" w:line="240" w:lineRule="auto"/>
        <w:ind w:left="142" w:firstLine="0"/>
        <w:rPr>
          <w:rFonts w:asciiTheme="majorHAnsi" w:eastAsia="Times New Roman" w:hAnsiTheme="majorHAnsi" w:cs="Times New Roman"/>
          <w:szCs w:val="24"/>
          <w:lang w:eastAsia="fr-FR"/>
        </w:rPr>
      </w:pPr>
    </w:p>
    <w:p w:rsidR="001D33FB" w:rsidRDefault="001D33FB" w:rsidP="001D33FB">
      <w:pPr>
        <w:spacing w:after="0" w:line="240" w:lineRule="auto"/>
        <w:ind w:left="142" w:firstLine="0"/>
        <w:rPr>
          <w:rFonts w:asciiTheme="majorHAnsi" w:eastAsia="Times New Roman" w:hAnsiTheme="majorHAnsi" w:cs="Times New Roman"/>
          <w:szCs w:val="24"/>
          <w:lang w:eastAsia="fr-FR"/>
        </w:rPr>
      </w:pPr>
      <w:r w:rsidRPr="004761C8">
        <w:rPr>
          <w:rFonts w:asciiTheme="majorHAnsi" w:eastAsia="Times New Roman" w:hAnsiTheme="majorHAnsi" w:cs="Times New Roman"/>
          <w:szCs w:val="24"/>
          <w:lang w:eastAsia="fr-FR"/>
        </w:rPr>
        <w:lastRenderedPageBreak/>
        <w:t xml:space="preserve">La liaison sera en enterré depuis </w:t>
      </w:r>
      <w:r>
        <w:rPr>
          <w:rFonts w:asciiTheme="majorHAnsi" w:eastAsia="Times New Roman" w:hAnsiTheme="majorHAnsi" w:cs="Times New Roman"/>
          <w:szCs w:val="24"/>
          <w:lang w:eastAsia="fr-FR"/>
        </w:rPr>
        <w:t>le coffret de façade</w:t>
      </w:r>
      <w:r w:rsidRPr="004761C8">
        <w:rPr>
          <w:rFonts w:asciiTheme="majorHAnsi" w:eastAsia="Times New Roman" w:hAnsiTheme="majorHAnsi" w:cs="Times New Roman"/>
          <w:szCs w:val="24"/>
          <w:lang w:eastAsia="fr-FR"/>
        </w:rPr>
        <w:t xml:space="preserve"> jusqu’au CCE, puis cheminera sous fourreau apparent sous le bâtiment jusqu’à la pénétration vers le </w:t>
      </w:r>
      <w:r>
        <w:rPr>
          <w:rFonts w:asciiTheme="majorHAnsi" w:eastAsia="Times New Roman" w:hAnsiTheme="majorHAnsi" w:cs="Times New Roman"/>
          <w:szCs w:val="24"/>
          <w:lang w:eastAsia="fr-FR"/>
        </w:rPr>
        <w:t>D</w:t>
      </w:r>
      <w:r w:rsidRPr="004761C8">
        <w:rPr>
          <w:rFonts w:asciiTheme="majorHAnsi" w:eastAsia="Times New Roman" w:hAnsiTheme="majorHAnsi" w:cs="Times New Roman"/>
          <w:szCs w:val="24"/>
          <w:lang w:eastAsia="fr-FR"/>
        </w:rPr>
        <w:t>GBT.</w:t>
      </w:r>
    </w:p>
    <w:p w:rsidR="00CD1BEC" w:rsidRDefault="00CD1BEC" w:rsidP="001D33FB">
      <w:pPr>
        <w:spacing w:after="0" w:line="240" w:lineRule="auto"/>
        <w:ind w:left="142" w:firstLine="0"/>
        <w:rPr>
          <w:rFonts w:asciiTheme="majorHAnsi" w:eastAsia="Times New Roman" w:hAnsiTheme="majorHAnsi" w:cs="Times New Roman"/>
          <w:szCs w:val="24"/>
          <w:lang w:eastAsia="fr-FR"/>
        </w:rPr>
      </w:pPr>
    </w:p>
    <w:p w:rsidR="00CD1BEC" w:rsidRDefault="00CD1BEC" w:rsidP="001D33FB">
      <w:pPr>
        <w:spacing w:after="0" w:line="240" w:lineRule="auto"/>
        <w:ind w:left="142" w:firstLine="0"/>
        <w:rPr>
          <w:rFonts w:asciiTheme="majorHAnsi" w:eastAsia="Times New Roman" w:hAnsiTheme="majorHAnsi" w:cs="Times New Roman"/>
          <w:szCs w:val="24"/>
          <w:lang w:eastAsia="fr-FR"/>
        </w:rPr>
      </w:pPr>
      <w:r>
        <w:rPr>
          <w:rFonts w:asciiTheme="majorHAnsi" w:eastAsia="Times New Roman" w:hAnsiTheme="majorHAnsi" w:cs="Times New Roman"/>
          <w:szCs w:val="24"/>
          <w:lang w:eastAsia="fr-FR"/>
        </w:rPr>
        <w:t xml:space="preserve">Le titulaire s’assurera de la conformité électrique de son installation en faisant procéder à un contrôle avant mise en service de l’installation par un bureau de contrôle accrédité. </w:t>
      </w:r>
      <w:proofErr w:type="spellStart"/>
      <w:r>
        <w:rPr>
          <w:rFonts w:asciiTheme="majorHAnsi" w:eastAsia="Times New Roman" w:hAnsiTheme="majorHAnsi" w:cs="Times New Roman"/>
          <w:szCs w:val="24"/>
          <w:lang w:eastAsia="fr-FR"/>
        </w:rPr>
        <w:t>A</w:t>
      </w:r>
      <w:proofErr w:type="spellEnd"/>
      <w:r>
        <w:rPr>
          <w:rFonts w:asciiTheme="majorHAnsi" w:eastAsia="Times New Roman" w:hAnsiTheme="majorHAnsi" w:cs="Times New Roman"/>
          <w:szCs w:val="24"/>
          <w:lang w:eastAsia="fr-FR"/>
        </w:rPr>
        <w:t xml:space="preserve"> cette occasion, il remettra un PV au MOE.</w:t>
      </w:r>
    </w:p>
    <w:p w:rsidR="001D33FB" w:rsidRPr="00CC4CDF" w:rsidRDefault="0067753F" w:rsidP="00CC4CDF">
      <w:pPr>
        <w:pStyle w:val="Titre2"/>
      </w:pPr>
      <w:bookmarkStart w:id="320" w:name="_Toc205551379"/>
      <w:r w:rsidRPr="00CC4CDF">
        <w:t>C-6</w:t>
      </w:r>
      <w:r w:rsidR="006C58B4" w:rsidRPr="00CC4CDF">
        <w:t>-8-2-2</w:t>
      </w:r>
      <w:r w:rsidR="001D33FB" w:rsidRPr="00CC4CDF">
        <w:t xml:space="preserve">-4 – Travaux d’alimentation en </w:t>
      </w:r>
      <w:proofErr w:type="spellStart"/>
      <w:r w:rsidR="001D33FB" w:rsidRPr="00CC4CDF">
        <w:t>aep</w:t>
      </w:r>
      <w:proofErr w:type="spellEnd"/>
      <w:r w:rsidR="001D33FB" w:rsidRPr="00CC4CDF">
        <w:t xml:space="preserve"> depuis </w:t>
      </w:r>
      <w:r w:rsidR="00B91D6C" w:rsidRPr="00CC4CDF">
        <w:t>le point d’alimentation</w:t>
      </w:r>
      <w:r w:rsidR="001D33FB" w:rsidRPr="00CC4CDF">
        <w:t xml:space="preserve"> du bâtiment adjacent</w:t>
      </w:r>
      <w:bookmarkEnd w:id="320"/>
      <w:r w:rsidR="001D33FB" w:rsidRPr="00CC4CDF">
        <w:t xml:space="preserve"> </w:t>
      </w:r>
    </w:p>
    <w:p w:rsidR="00B91D6C" w:rsidRDefault="00B91D6C" w:rsidP="001D33FB">
      <w:pPr>
        <w:spacing w:after="0" w:line="240" w:lineRule="auto"/>
        <w:ind w:left="142" w:firstLine="0"/>
        <w:rPr>
          <w:rFonts w:asciiTheme="majorHAnsi" w:hAnsiTheme="majorHAnsi"/>
        </w:rPr>
      </w:pPr>
    </w:p>
    <w:p w:rsidR="001D33FB" w:rsidRPr="000D6DCA" w:rsidRDefault="001D33FB" w:rsidP="001D33FB">
      <w:pPr>
        <w:spacing w:after="0" w:line="240" w:lineRule="auto"/>
        <w:ind w:left="142" w:firstLine="0"/>
        <w:rPr>
          <w:rFonts w:asciiTheme="majorHAnsi" w:hAnsiTheme="majorHAnsi"/>
        </w:rPr>
      </w:pPr>
      <w:r w:rsidRPr="000D6DCA">
        <w:rPr>
          <w:rFonts w:asciiTheme="majorHAnsi" w:hAnsiTheme="majorHAnsi"/>
        </w:rPr>
        <w:t>Au titre du présent marché, le titulaire devra :</w:t>
      </w:r>
    </w:p>
    <w:p w:rsidR="001D33FB" w:rsidRDefault="001D33FB" w:rsidP="001D33FB">
      <w:pPr>
        <w:numPr>
          <w:ilvl w:val="0"/>
          <w:numId w:val="18"/>
        </w:numPr>
        <w:spacing w:after="120" w:line="240" w:lineRule="auto"/>
        <w:contextualSpacing/>
        <w:rPr>
          <w:rFonts w:asciiTheme="majorHAnsi" w:hAnsiTheme="majorHAnsi"/>
        </w:rPr>
      </w:pPr>
      <w:r w:rsidRPr="000D6DCA">
        <w:rPr>
          <w:rFonts w:asciiTheme="majorHAnsi" w:hAnsiTheme="majorHAnsi"/>
        </w:rPr>
        <w:t>La fourniture et la pose en tranchée</w:t>
      </w:r>
      <w:r w:rsidR="00B91D6C">
        <w:rPr>
          <w:rFonts w:asciiTheme="majorHAnsi" w:hAnsiTheme="majorHAnsi"/>
        </w:rPr>
        <w:t xml:space="preserve"> d’une alimentation en AEP PEHD (diamètre à définir durant les études d’exécutions) depuis le point d’alimentation le plus proche. Au niveau des modules, cette alimentation pourra être aérienne et fixée sur les parois extérieures des modules.</w:t>
      </w:r>
    </w:p>
    <w:p w:rsidR="001D33FB" w:rsidRPr="000D6DCA" w:rsidRDefault="001D33FB" w:rsidP="001D33FB">
      <w:pPr>
        <w:spacing w:after="120" w:line="240" w:lineRule="auto"/>
        <w:ind w:left="360" w:firstLine="0"/>
        <w:contextualSpacing/>
        <w:rPr>
          <w:rFonts w:asciiTheme="majorHAnsi" w:hAnsiTheme="majorHAnsi"/>
        </w:rPr>
      </w:pPr>
    </w:p>
    <w:p w:rsidR="001D33FB" w:rsidRPr="00CC4CDF" w:rsidRDefault="0067753F" w:rsidP="00CC4CDF">
      <w:pPr>
        <w:pStyle w:val="Titre2"/>
      </w:pPr>
      <w:bookmarkStart w:id="321" w:name="_Toc205551380"/>
      <w:r w:rsidRPr="00CC4CDF">
        <w:t>C-6</w:t>
      </w:r>
      <w:r w:rsidR="006C58B4" w:rsidRPr="00CC4CDF">
        <w:t>-8-2-2</w:t>
      </w:r>
      <w:r w:rsidR="001D33FB" w:rsidRPr="00CC4CDF">
        <w:t>-5</w:t>
      </w:r>
      <w:r w:rsidR="00AB223F" w:rsidRPr="00CC4CDF">
        <w:t xml:space="preserve"> – Travaux de raccordement</w:t>
      </w:r>
      <w:r w:rsidR="001D33FB" w:rsidRPr="00CC4CDF">
        <w:t xml:space="preserve"> </w:t>
      </w:r>
      <w:r w:rsidR="00AB223F" w:rsidRPr="00CC4CDF">
        <w:t>aux eaux usées</w:t>
      </w:r>
      <w:r w:rsidR="001D33FB" w:rsidRPr="00CC4CDF">
        <w:t xml:space="preserve"> depuis le regard</w:t>
      </w:r>
      <w:r w:rsidR="00AB223F" w:rsidRPr="00CC4CDF">
        <w:t xml:space="preserve"> existant</w:t>
      </w:r>
      <w:bookmarkEnd w:id="321"/>
      <w:r w:rsidR="001D33FB" w:rsidRPr="00CC4CDF">
        <w:t xml:space="preserve"> </w:t>
      </w:r>
    </w:p>
    <w:p w:rsidR="001D33FB" w:rsidRDefault="001D33FB" w:rsidP="001D33FB">
      <w:pPr>
        <w:spacing w:after="120" w:line="240" w:lineRule="auto"/>
        <w:ind w:left="360" w:firstLine="0"/>
        <w:contextualSpacing/>
        <w:rPr>
          <w:rFonts w:asciiTheme="majorHAnsi" w:hAnsiTheme="majorHAnsi"/>
        </w:rPr>
      </w:pPr>
    </w:p>
    <w:p w:rsidR="00AB223F" w:rsidRDefault="00AB223F" w:rsidP="00AB223F">
      <w:pPr>
        <w:ind w:firstLine="0"/>
      </w:pPr>
      <w:r>
        <w:t>Il reviendra au titulaire de mettre en œuvre tous les travaux de raccordement du bâtiment modulaire au réseau d’eaux usées le plus proche.</w:t>
      </w:r>
    </w:p>
    <w:p w:rsidR="001D33FB" w:rsidRDefault="0067753F" w:rsidP="00CC4CDF">
      <w:pPr>
        <w:pStyle w:val="Titre2"/>
        <w:rPr>
          <w:b w:val="0"/>
          <w:i w:val="0"/>
          <w:smallCaps w:val="0"/>
        </w:rPr>
      </w:pPr>
      <w:bookmarkStart w:id="322" w:name="_Toc205551381"/>
      <w:r w:rsidRPr="00CC4CDF">
        <w:t>C-6</w:t>
      </w:r>
      <w:r w:rsidR="006C58B4" w:rsidRPr="00CC4CDF">
        <w:t>-8-2-2</w:t>
      </w:r>
      <w:r w:rsidR="001D33FB" w:rsidRPr="00CC4CDF">
        <w:t>-6 – Travaux d’</w:t>
      </w:r>
      <w:r w:rsidR="006C58B4" w:rsidRPr="00CC4CDF">
        <w:t>évacuation</w:t>
      </w:r>
      <w:r w:rsidR="001D33FB" w:rsidRPr="00CC4CDF">
        <w:t xml:space="preserve"> des </w:t>
      </w:r>
      <w:proofErr w:type="spellStart"/>
      <w:r w:rsidR="001D33FB" w:rsidRPr="00CC4CDF">
        <w:t>ep</w:t>
      </w:r>
      <w:bookmarkEnd w:id="322"/>
      <w:proofErr w:type="spellEnd"/>
    </w:p>
    <w:p w:rsidR="00AB223F" w:rsidRDefault="00AB223F" w:rsidP="001D33FB">
      <w:pPr>
        <w:spacing w:after="0" w:line="240" w:lineRule="auto"/>
        <w:ind w:left="142" w:firstLine="0"/>
        <w:rPr>
          <w:rFonts w:asciiTheme="majorHAnsi" w:hAnsiTheme="majorHAnsi"/>
        </w:rPr>
      </w:pPr>
    </w:p>
    <w:p w:rsidR="001D33FB" w:rsidRPr="000D6DCA" w:rsidRDefault="001D33FB" w:rsidP="001D33FB">
      <w:pPr>
        <w:spacing w:after="0" w:line="240" w:lineRule="auto"/>
        <w:ind w:left="142" w:firstLine="0"/>
        <w:rPr>
          <w:rFonts w:asciiTheme="majorHAnsi" w:hAnsiTheme="majorHAnsi"/>
        </w:rPr>
      </w:pPr>
      <w:r w:rsidRPr="000D6DCA">
        <w:rPr>
          <w:rFonts w:asciiTheme="majorHAnsi" w:hAnsiTheme="majorHAnsi"/>
        </w:rPr>
        <w:t>Au titre du présent marché, le titulaire devra :</w:t>
      </w:r>
    </w:p>
    <w:p w:rsidR="001D33FB" w:rsidRDefault="001D33FB" w:rsidP="001D33FB">
      <w:pPr>
        <w:numPr>
          <w:ilvl w:val="0"/>
          <w:numId w:val="18"/>
        </w:numPr>
        <w:spacing w:after="120" w:line="240" w:lineRule="auto"/>
        <w:contextualSpacing/>
        <w:rPr>
          <w:rFonts w:asciiTheme="majorHAnsi" w:hAnsiTheme="majorHAnsi"/>
        </w:rPr>
      </w:pPr>
      <w:r>
        <w:rPr>
          <w:rFonts w:asciiTheme="majorHAnsi" w:hAnsiTheme="majorHAnsi"/>
        </w:rPr>
        <w:t xml:space="preserve">La fourniture, </w:t>
      </w:r>
      <w:r w:rsidRPr="000D6DCA">
        <w:rPr>
          <w:rFonts w:asciiTheme="majorHAnsi" w:hAnsiTheme="majorHAnsi"/>
        </w:rPr>
        <w:t>la pose</w:t>
      </w:r>
      <w:r>
        <w:rPr>
          <w:rFonts w:asciiTheme="majorHAnsi" w:hAnsiTheme="majorHAnsi"/>
        </w:rPr>
        <w:t xml:space="preserve"> et le raccordement de caniveaux et</w:t>
      </w:r>
      <w:r w:rsidRPr="000D6DCA">
        <w:rPr>
          <w:rFonts w:asciiTheme="majorHAnsi" w:hAnsiTheme="majorHAnsi"/>
        </w:rPr>
        <w:t xml:space="preserve"> </w:t>
      </w:r>
      <w:r w:rsidR="00981EA4">
        <w:rPr>
          <w:rFonts w:asciiTheme="majorHAnsi" w:hAnsiTheme="majorHAnsi"/>
        </w:rPr>
        <w:t>d’un puit</w:t>
      </w:r>
      <w:r>
        <w:rPr>
          <w:rFonts w:asciiTheme="majorHAnsi" w:hAnsiTheme="majorHAnsi"/>
        </w:rPr>
        <w:t xml:space="preserve"> d’infiltration de taille adapté</w:t>
      </w:r>
      <w:r w:rsidR="00AB223F">
        <w:rPr>
          <w:rFonts w:asciiTheme="majorHAnsi" w:hAnsiTheme="majorHAnsi"/>
        </w:rPr>
        <w:t>e</w:t>
      </w:r>
      <w:r>
        <w:rPr>
          <w:rFonts w:asciiTheme="majorHAnsi" w:hAnsiTheme="majorHAnsi"/>
        </w:rPr>
        <w:t xml:space="preserve"> à la reprise des EP des modulaires et des 4 courettes de dimensions de 3 m x4 m.</w:t>
      </w:r>
    </w:p>
    <w:p w:rsidR="00AB223F" w:rsidRPr="00775B85" w:rsidRDefault="00AB223F" w:rsidP="00AB223F">
      <w:pPr>
        <w:spacing w:after="120" w:line="240" w:lineRule="auto"/>
        <w:ind w:firstLine="0"/>
        <w:contextualSpacing/>
        <w:rPr>
          <w:rFonts w:asciiTheme="majorHAnsi" w:hAnsiTheme="majorHAnsi"/>
        </w:rPr>
      </w:pPr>
      <w:r>
        <w:rPr>
          <w:rFonts w:asciiTheme="majorHAnsi" w:hAnsiTheme="majorHAnsi"/>
        </w:rPr>
        <w:t>Ces réseaux d’évacuation des eaux pluviales seront à définir avec le MOE lors de la phase de préparation du chantier.</w:t>
      </w:r>
    </w:p>
    <w:p w:rsidR="001D33FB" w:rsidRPr="00A662E2" w:rsidRDefault="001D33FB" w:rsidP="001D33FB">
      <w:pPr>
        <w:ind w:firstLine="0"/>
      </w:pPr>
    </w:p>
    <w:p w:rsidR="001D33FB" w:rsidRPr="00CC4CDF" w:rsidRDefault="0067753F" w:rsidP="00CC4CDF">
      <w:pPr>
        <w:pStyle w:val="Titre2"/>
      </w:pPr>
      <w:bookmarkStart w:id="323" w:name="_Toc205551382"/>
      <w:r w:rsidRPr="00CC4CDF">
        <w:t>C-6</w:t>
      </w:r>
      <w:r w:rsidR="006C58B4" w:rsidRPr="00CC4CDF">
        <w:t>-8-2-2</w:t>
      </w:r>
      <w:r w:rsidR="001D33FB" w:rsidRPr="00CC4CDF">
        <w:t>-</w:t>
      </w:r>
      <w:r w:rsidR="006C58B4" w:rsidRPr="00CC4CDF">
        <w:t>7</w:t>
      </w:r>
      <w:r w:rsidR="001D33FB" w:rsidRPr="00CC4CDF">
        <w:t>– Travaux de création d’un escalier/rampe</w:t>
      </w:r>
      <w:bookmarkEnd w:id="323"/>
    </w:p>
    <w:p w:rsidR="001D33FB" w:rsidRPr="004761C8" w:rsidRDefault="001D33FB" w:rsidP="001D33FB">
      <w:pPr>
        <w:ind w:firstLine="0"/>
      </w:pPr>
    </w:p>
    <w:p w:rsidR="001D33FB" w:rsidRPr="004761C8" w:rsidRDefault="001D33FB" w:rsidP="001D33FB">
      <w:pPr>
        <w:ind w:firstLine="0"/>
      </w:pPr>
      <w:r w:rsidRPr="004761C8">
        <w:t>S’il existe une dénivellation entre le terrain naturel et le niveau de plancher d</w:t>
      </w:r>
      <w:r>
        <w:t>es</w:t>
      </w:r>
      <w:r w:rsidRPr="004761C8">
        <w:t xml:space="preserve"> modulaire</w:t>
      </w:r>
      <w:r>
        <w:t>s</w:t>
      </w:r>
      <w:r w:rsidRPr="004761C8">
        <w:t>, le titulaire définira et fournira un escalier</w:t>
      </w:r>
      <w:r>
        <w:t xml:space="preserve"> pour les modules « sanitaire, bureau »</w:t>
      </w:r>
      <w:r w:rsidRPr="004761C8">
        <w:t xml:space="preserve"> </w:t>
      </w:r>
      <w:r>
        <w:t>et une rampe en acier galvanisé pour les modules stockage et salle de soin</w:t>
      </w:r>
      <w:r w:rsidR="0004243D">
        <w:t>s</w:t>
      </w:r>
      <w:r>
        <w:t xml:space="preserve"> </w:t>
      </w:r>
      <w:r w:rsidRPr="004761C8">
        <w:t>permettant à l’utilisateur de faciliter la manutention des équipements à stocker</w:t>
      </w:r>
      <w:r>
        <w:t xml:space="preserve"> et l’accueil d’un chien immobilisé</w:t>
      </w:r>
      <w:r w:rsidRPr="004761C8">
        <w:t>. Cette définition aura lieu durant la phase des études d’exécution. Cette solution sera parfaitement adaptée aux besoins de l’utilisateur (passage homme sans machine à prévoir, avec une charge de 50Kg max d’équipement).</w:t>
      </w:r>
    </w:p>
    <w:p w:rsidR="001D33FB" w:rsidRPr="00CC4CDF" w:rsidRDefault="0067753F" w:rsidP="00CC4CDF">
      <w:pPr>
        <w:pStyle w:val="Titre2"/>
      </w:pPr>
      <w:bookmarkStart w:id="324" w:name="_Toc205551383"/>
      <w:r w:rsidRPr="00CC4CDF">
        <w:t>C-6</w:t>
      </w:r>
      <w:r w:rsidR="001D33FB" w:rsidRPr="00CC4CDF">
        <w:t xml:space="preserve">-8-3 – </w:t>
      </w:r>
      <w:proofErr w:type="spellStart"/>
      <w:r w:rsidR="001D33FB" w:rsidRPr="00CC4CDF">
        <w:t>Epreuves</w:t>
      </w:r>
      <w:proofErr w:type="spellEnd"/>
      <w:r w:rsidR="001D33FB" w:rsidRPr="00CC4CDF">
        <w:t xml:space="preserve"> de réception</w:t>
      </w:r>
      <w:bookmarkEnd w:id="324"/>
    </w:p>
    <w:p w:rsidR="001D33FB" w:rsidRPr="004761C8" w:rsidRDefault="001D33FB" w:rsidP="001D33FB"/>
    <w:p w:rsidR="001D33FB" w:rsidRPr="004761C8" w:rsidRDefault="001D33FB" w:rsidP="001D33FB">
      <w:pPr>
        <w:ind w:firstLine="0"/>
      </w:pPr>
      <w:r w:rsidRPr="004761C8">
        <w:t>Les épreuves de réception des travaux comprendront :</w:t>
      </w:r>
    </w:p>
    <w:p w:rsidR="001D33FB" w:rsidRPr="004761C8" w:rsidRDefault="001D33FB" w:rsidP="001D33FB">
      <w:pPr>
        <w:numPr>
          <w:ilvl w:val="0"/>
          <w:numId w:val="19"/>
        </w:numPr>
        <w:contextualSpacing/>
      </w:pPr>
      <w:r w:rsidRPr="004761C8">
        <w:t xml:space="preserve">Un essai de toutes les prises électriques </w:t>
      </w:r>
      <w:r>
        <w:t>des locaux et extérieur</w:t>
      </w:r>
      <w:r w:rsidR="0004243D">
        <w:t xml:space="preserve">es </w:t>
      </w:r>
      <w:r w:rsidRPr="004761C8">
        <w:t>;</w:t>
      </w:r>
    </w:p>
    <w:p w:rsidR="001D33FB" w:rsidRDefault="001D33FB" w:rsidP="001D33FB">
      <w:pPr>
        <w:numPr>
          <w:ilvl w:val="0"/>
          <w:numId w:val="19"/>
        </w:numPr>
        <w:contextualSpacing/>
      </w:pPr>
      <w:r w:rsidRPr="004761C8">
        <w:t>Des essais de fonctionnement de</w:t>
      </w:r>
      <w:r w:rsidR="002C385D">
        <w:t>s</w:t>
      </w:r>
      <w:r w:rsidRPr="004761C8">
        <w:t xml:space="preserve"> porte</w:t>
      </w:r>
      <w:r w:rsidR="002C385D">
        <w:t>s</w:t>
      </w:r>
      <w:r w:rsidRPr="004761C8">
        <w:t xml:space="preserve"> d’accès </w:t>
      </w:r>
      <w:r>
        <w:t>extérieur</w:t>
      </w:r>
      <w:r w:rsidR="002C385D">
        <w:t>es</w:t>
      </w:r>
      <w:r>
        <w:t>, intérieur</w:t>
      </w:r>
      <w:r w:rsidR="002C385D">
        <w:t>es</w:t>
      </w:r>
      <w:r>
        <w:t>, fenêtre et volets</w:t>
      </w:r>
      <w:r w:rsidRPr="004761C8">
        <w:t xml:space="preserve"> (ouverture, fermeture, serrurerie, etc.) ;</w:t>
      </w:r>
    </w:p>
    <w:p w:rsidR="001D33FB" w:rsidRPr="004761C8" w:rsidRDefault="001D33FB" w:rsidP="001D33FB">
      <w:pPr>
        <w:numPr>
          <w:ilvl w:val="0"/>
          <w:numId w:val="19"/>
        </w:numPr>
        <w:contextualSpacing/>
      </w:pPr>
      <w:r w:rsidRPr="004761C8">
        <w:t xml:space="preserve">Des essais de fonctionnement </w:t>
      </w:r>
      <w:r>
        <w:t>des pompes à chaleurs et VMC ;</w:t>
      </w:r>
    </w:p>
    <w:p w:rsidR="001D33FB" w:rsidRPr="004761C8" w:rsidRDefault="001D33FB" w:rsidP="001D33FB">
      <w:pPr>
        <w:numPr>
          <w:ilvl w:val="0"/>
          <w:numId w:val="19"/>
        </w:numPr>
        <w:contextualSpacing/>
      </w:pPr>
      <w:r w:rsidRPr="004761C8">
        <w:lastRenderedPageBreak/>
        <w:t>Remise d’un PV de vérification initiale des réseaux électriques du bâtiment par un contrôleur technique agréé ;</w:t>
      </w:r>
    </w:p>
    <w:p w:rsidR="001D33FB" w:rsidRPr="004761C8" w:rsidRDefault="001D33FB" w:rsidP="001D33FB">
      <w:pPr>
        <w:numPr>
          <w:ilvl w:val="0"/>
          <w:numId w:val="19"/>
        </w:numPr>
        <w:contextualSpacing/>
      </w:pPr>
      <w:r w:rsidRPr="004761C8">
        <w:t>Remise d’un PV de contrôle par un organ</w:t>
      </w:r>
      <w:r>
        <w:t>isme agréé des dispositifs SSI.</w:t>
      </w:r>
    </w:p>
    <w:p w:rsidR="001D33FB" w:rsidRPr="004761C8" w:rsidRDefault="0067753F" w:rsidP="00CC4CDF">
      <w:pPr>
        <w:pStyle w:val="Titre2"/>
        <w:rPr>
          <w:b w:val="0"/>
          <w:i w:val="0"/>
          <w:smallCaps w:val="0"/>
        </w:rPr>
      </w:pPr>
      <w:bookmarkStart w:id="325" w:name="_Toc205551384"/>
      <w:r w:rsidRPr="00CC4CDF">
        <w:t>C-6</w:t>
      </w:r>
      <w:r w:rsidR="001D33FB" w:rsidRPr="00CC4CDF">
        <w:t>-8-4 – Repliement du chantier</w:t>
      </w:r>
      <w:bookmarkEnd w:id="325"/>
      <w:r w:rsidR="001D33FB" w:rsidRPr="004761C8">
        <w:rPr>
          <w:b w:val="0"/>
          <w:i w:val="0"/>
          <w:smallCaps w:val="0"/>
        </w:rPr>
        <w:t xml:space="preserve"> </w:t>
      </w:r>
    </w:p>
    <w:p w:rsidR="001D33FB" w:rsidRPr="004761C8" w:rsidRDefault="001D33FB" w:rsidP="001D33FB">
      <w:pPr>
        <w:ind w:firstLine="0"/>
      </w:pPr>
    </w:p>
    <w:p w:rsidR="001D33FB" w:rsidRPr="004761C8" w:rsidRDefault="001D33FB" w:rsidP="001D33FB">
      <w:pPr>
        <w:ind w:firstLine="0"/>
      </w:pPr>
      <w:proofErr w:type="spellStart"/>
      <w:r w:rsidRPr="004761C8">
        <w:t>Cf</w:t>
      </w:r>
      <w:proofErr w:type="spellEnd"/>
      <w:r w:rsidRPr="004761C8">
        <w:t xml:space="preserve"> §B-4 du présent CCTP.</w:t>
      </w:r>
    </w:p>
    <w:p w:rsidR="001D33FB" w:rsidRPr="00CC4CDF" w:rsidRDefault="0067753F" w:rsidP="00CC4CDF">
      <w:pPr>
        <w:pStyle w:val="Titre2"/>
      </w:pPr>
      <w:bookmarkStart w:id="326" w:name="_Toc205551385"/>
      <w:r w:rsidRPr="00CC4CDF">
        <w:t>C-6</w:t>
      </w:r>
      <w:r w:rsidR="001D33FB" w:rsidRPr="00CC4CDF">
        <w:t>-8-5 – Documentation mise à disposition</w:t>
      </w:r>
      <w:bookmarkEnd w:id="326"/>
      <w:r w:rsidR="001D33FB" w:rsidRPr="00CC4CDF">
        <w:t xml:space="preserve"> </w:t>
      </w:r>
    </w:p>
    <w:p w:rsidR="001D33FB" w:rsidRPr="004761C8" w:rsidRDefault="001D33FB" w:rsidP="001D33FB"/>
    <w:p w:rsidR="002664AE" w:rsidRDefault="000E7E0E" w:rsidP="001D33FB">
      <w:pPr>
        <w:ind w:firstLine="0"/>
      </w:pPr>
      <w:r>
        <w:t>Le MOE transmettra au titulaire le plan DWG de la zone de projet.</w:t>
      </w:r>
    </w:p>
    <w:p w:rsidR="002664AE" w:rsidRPr="004761C8" w:rsidRDefault="002664AE" w:rsidP="001D33FB">
      <w:pPr>
        <w:ind w:firstLine="0"/>
      </w:pPr>
      <w:proofErr w:type="spellStart"/>
      <w:r>
        <w:t>Etude</w:t>
      </w:r>
      <w:proofErr w:type="spellEnd"/>
      <w:r>
        <w:t xml:space="preserve"> G1/G2 AVP transmise en cours de consultation.</w:t>
      </w:r>
    </w:p>
    <w:p w:rsidR="001D33FB" w:rsidRDefault="001D33FB" w:rsidP="001D33FB">
      <w:pPr>
        <w:spacing w:after="0"/>
        <w:ind w:firstLine="0"/>
        <w:jc w:val="left"/>
        <w:rPr>
          <w:highlight w:val="green"/>
        </w:rPr>
      </w:pPr>
    </w:p>
    <w:p w:rsidR="001D33FB" w:rsidRDefault="001D33FB" w:rsidP="001D33FB">
      <w:pPr>
        <w:spacing w:after="0"/>
        <w:ind w:firstLine="0"/>
        <w:jc w:val="left"/>
        <w:rPr>
          <w:highlight w:val="green"/>
        </w:rPr>
      </w:pPr>
    </w:p>
    <w:p w:rsidR="008E656A" w:rsidRDefault="008E656A" w:rsidP="00617262">
      <w:pPr>
        <w:pStyle w:val="Titre2"/>
      </w:pPr>
    </w:p>
    <w:p w:rsidR="008E656A" w:rsidRDefault="008E656A" w:rsidP="00617262">
      <w:pPr>
        <w:pStyle w:val="Titre2"/>
      </w:pPr>
    </w:p>
    <w:p w:rsidR="008E656A" w:rsidRDefault="008E656A" w:rsidP="00617262">
      <w:pPr>
        <w:pStyle w:val="Titre2"/>
      </w:pPr>
    </w:p>
    <w:p w:rsidR="009240B7" w:rsidRPr="00647654" w:rsidRDefault="009240B7" w:rsidP="00F968E6">
      <w:pPr>
        <w:spacing w:after="0" w:line="240" w:lineRule="auto"/>
        <w:rPr>
          <w:rFonts w:asciiTheme="majorHAnsi" w:hAnsiTheme="majorHAnsi"/>
          <w:color w:val="0000FF"/>
          <w:highlight w:val="green"/>
        </w:rPr>
      </w:pPr>
    </w:p>
    <w:p w:rsidR="00BE4B39" w:rsidRPr="00647654" w:rsidRDefault="00BE4B39" w:rsidP="00F968E6">
      <w:pPr>
        <w:spacing w:after="0" w:line="240" w:lineRule="auto"/>
        <w:rPr>
          <w:rFonts w:asciiTheme="majorHAnsi" w:hAnsiTheme="majorHAnsi"/>
          <w:color w:val="0000FF"/>
          <w:highlight w:val="green"/>
        </w:rPr>
      </w:pPr>
    </w:p>
    <w:p w:rsidR="00BE4B39" w:rsidRPr="00647654" w:rsidRDefault="00BE4B39" w:rsidP="00F968E6">
      <w:pPr>
        <w:spacing w:after="0" w:line="240" w:lineRule="auto"/>
        <w:rPr>
          <w:rFonts w:asciiTheme="majorHAnsi" w:hAnsiTheme="majorHAnsi"/>
          <w:color w:val="0000FF"/>
          <w:highlight w:val="green"/>
        </w:rPr>
      </w:pPr>
    </w:p>
    <w:p w:rsidR="00BE4B39" w:rsidRPr="00647654" w:rsidRDefault="00BE4B39" w:rsidP="00F968E6">
      <w:pPr>
        <w:spacing w:after="0" w:line="240" w:lineRule="auto"/>
        <w:rPr>
          <w:rFonts w:asciiTheme="majorHAnsi" w:hAnsiTheme="majorHAnsi"/>
          <w:color w:val="0000FF"/>
          <w:highlight w:val="green"/>
        </w:rPr>
      </w:pPr>
    </w:p>
    <w:p w:rsidR="00BE4B39" w:rsidRPr="00647654" w:rsidRDefault="00BE4B39" w:rsidP="00F968E6">
      <w:pPr>
        <w:spacing w:after="0" w:line="240" w:lineRule="auto"/>
        <w:rPr>
          <w:rFonts w:asciiTheme="majorHAnsi" w:hAnsiTheme="majorHAnsi"/>
          <w:color w:val="0000FF"/>
          <w:highlight w:val="green"/>
        </w:rPr>
      </w:pPr>
    </w:p>
    <w:p w:rsidR="00BE4B39" w:rsidRPr="00647654" w:rsidRDefault="00BE4B39" w:rsidP="00F968E6">
      <w:pPr>
        <w:spacing w:after="0" w:line="240" w:lineRule="auto"/>
        <w:rPr>
          <w:rFonts w:asciiTheme="majorHAnsi" w:hAnsiTheme="majorHAnsi"/>
          <w:color w:val="0000FF"/>
          <w:highlight w:val="green"/>
        </w:rPr>
      </w:pPr>
    </w:p>
    <w:p w:rsidR="00BE4B39" w:rsidRPr="00647654" w:rsidRDefault="00BE4B39" w:rsidP="00F968E6">
      <w:pPr>
        <w:spacing w:after="0" w:line="240" w:lineRule="auto"/>
        <w:rPr>
          <w:rFonts w:asciiTheme="majorHAnsi" w:hAnsiTheme="majorHAnsi"/>
          <w:color w:val="0000FF"/>
          <w:highlight w:val="green"/>
        </w:rPr>
      </w:pPr>
    </w:p>
    <w:p w:rsidR="00BE4B39" w:rsidRPr="00647654" w:rsidRDefault="00BE4B39" w:rsidP="00F968E6">
      <w:pPr>
        <w:spacing w:after="0" w:line="240" w:lineRule="auto"/>
        <w:rPr>
          <w:rFonts w:asciiTheme="majorHAnsi" w:hAnsiTheme="majorHAnsi"/>
          <w:color w:val="0000FF"/>
          <w:highlight w:val="green"/>
        </w:rPr>
      </w:pPr>
    </w:p>
    <w:p w:rsidR="00BE4B39" w:rsidRPr="00647654" w:rsidRDefault="00BE4B39" w:rsidP="00F968E6">
      <w:pPr>
        <w:spacing w:after="0" w:line="240" w:lineRule="auto"/>
        <w:rPr>
          <w:rFonts w:asciiTheme="majorHAnsi" w:hAnsiTheme="majorHAnsi"/>
          <w:color w:val="0000FF"/>
          <w:highlight w:val="green"/>
        </w:rPr>
      </w:pPr>
    </w:p>
    <w:p w:rsidR="001A2CFA" w:rsidRDefault="001A2CFA" w:rsidP="00B21488">
      <w:pPr>
        <w:spacing w:after="0"/>
        <w:ind w:firstLine="0"/>
        <w:jc w:val="left"/>
        <w:rPr>
          <w:highlight w:val="green"/>
        </w:rPr>
      </w:pPr>
    </w:p>
    <w:p w:rsidR="001A2CFA" w:rsidRDefault="001A2CFA" w:rsidP="00B21488">
      <w:pPr>
        <w:spacing w:after="0"/>
        <w:ind w:firstLine="0"/>
        <w:jc w:val="left"/>
        <w:rPr>
          <w:highlight w:val="green"/>
        </w:rPr>
      </w:pPr>
    </w:p>
    <w:p w:rsidR="001A2CFA" w:rsidRDefault="001A2CFA" w:rsidP="00B21488">
      <w:pPr>
        <w:spacing w:after="0"/>
        <w:ind w:firstLine="0"/>
        <w:jc w:val="left"/>
        <w:rPr>
          <w:highlight w:val="green"/>
        </w:rPr>
      </w:pPr>
    </w:p>
    <w:p w:rsidR="001A2CFA" w:rsidRDefault="001A2CFA" w:rsidP="00B21488">
      <w:pPr>
        <w:spacing w:after="0"/>
        <w:ind w:firstLine="0"/>
        <w:jc w:val="left"/>
        <w:rPr>
          <w:highlight w:val="green"/>
        </w:rPr>
      </w:pPr>
    </w:p>
    <w:p w:rsidR="001A2CFA" w:rsidRDefault="001A2CFA" w:rsidP="00B21488">
      <w:pPr>
        <w:spacing w:after="0"/>
        <w:ind w:firstLine="0"/>
        <w:jc w:val="left"/>
        <w:rPr>
          <w:highlight w:val="green"/>
        </w:rPr>
      </w:pPr>
    </w:p>
    <w:p w:rsidR="001A2CFA" w:rsidRDefault="001A2CFA" w:rsidP="00B21488">
      <w:pPr>
        <w:spacing w:after="0"/>
        <w:ind w:firstLine="0"/>
        <w:jc w:val="left"/>
        <w:rPr>
          <w:highlight w:val="green"/>
        </w:rPr>
      </w:pPr>
    </w:p>
    <w:p w:rsidR="001A2CFA" w:rsidRDefault="001A2CFA" w:rsidP="00B21488">
      <w:pPr>
        <w:spacing w:after="0"/>
        <w:ind w:firstLine="0"/>
        <w:jc w:val="left"/>
        <w:rPr>
          <w:highlight w:val="green"/>
        </w:rPr>
      </w:pPr>
    </w:p>
    <w:p w:rsidR="001A2CFA" w:rsidRPr="00647654" w:rsidRDefault="001A2CFA" w:rsidP="00B21488">
      <w:pPr>
        <w:spacing w:after="0"/>
        <w:ind w:firstLine="0"/>
        <w:jc w:val="left"/>
        <w:rPr>
          <w:highlight w:val="green"/>
        </w:rPr>
      </w:pPr>
    </w:p>
    <w:p w:rsidR="00A5761A" w:rsidRDefault="00A5761A" w:rsidP="00B21488">
      <w:pPr>
        <w:spacing w:after="0"/>
        <w:ind w:firstLine="0"/>
        <w:jc w:val="left"/>
        <w:rPr>
          <w:highlight w:val="green"/>
        </w:rPr>
      </w:pPr>
    </w:p>
    <w:p w:rsidR="00EA3635" w:rsidRDefault="00EA3635" w:rsidP="00B21488">
      <w:pPr>
        <w:spacing w:after="0"/>
        <w:ind w:firstLine="0"/>
        <w:jc w:val="left"/>
        <w:rPr>
          <w:highlight w:val="green"/>
        </w:rPr>
      </w:pPr>
    </w:p>
    <w:p w:rsidR="009D2B9C" w:rsidRDefault="009D2B9C" w:rsidP="00B21488">
      <w:pPr>
        <w:spacing w:after="0"/>
        <w:ind w:firstLine="0"/>
        <w:jc w:val="left"/>
        <w:rPr>
          <w:highlight w:val="green"/>
        </w:rPr>
      </w:pPr>
    </w:p>
    <w:p w:rsidR="009D2B9C" w:rsidRDefault="009D2B9C" w:rsidP="00B21488">
      <w:pPr>
        <w:spacing w:after="0"/>
        <w:ind w:firstLine="0"/>
        <w:jc w:val="left"/>
        <w:rPr>
          <w:highlight w:val="green"/>
        </w:rPr>
      </w:pPr>
    </w:p>
    <w:p w:rsidR="009D2B9C" w:rsidRDefault="009D2B9C" w:rsidP="00B21488">
      <w:pPr>
        <w:spacing w:after="0"/>
        <w:ind w:firstLine="0"/>
        <w:jc w:val="left"/>
        <w:rPr>
          <w:highlight w:val="green"/>
        </w:rPr>
      </w:pPr>
    </w:p>
    <w:p w:rsidR="009D2B9C" w:rsidRDefault="009D2B9C" w:rsidP="00B21488">
      <w:pPr>
        <w:spacing w:after="0"/>
        <w:ind w:firstLine="0"/>
        <w:jc w:val="left"/>
        <w:rPr>
          <w:highlight w:val="green"/>
        </w:rPr>
      </w:pPr>
    </w:p>
    <w:p w:rsidR="009D2B9C" w:rsidRDefault="009D2B9C" w:rsidP="00B21488">
      <w:pPr>
        <w:spacing w:after="0"/>
        <w:ind w:firstLine="0"/>
        <w:jc w:val="left"/>
        <w:rPr>
          <w:highlight w:val="green"/>
        </w:rPr>
      </w:pPr>
    </w:p>
    <w:p w:rsidR="009D2B9C" w:rsidRDefault="009D2B9C" w:rsidP="00B21488">
      <w:pPr>
        <w:spacing w:after="0"/>
        <w:ind w:firstLine="0"/>
        <w:jc w:val="left"/>
        <w:rPr>
          <w:highlight w:val="green"/>
        </w:rPr>
      </w:pPr>
    </w:p>
    <w:p w:rsidR="009D2B9C" w:rsidRDefault="009D2B9C" w:rsidP="00B21488">
      <w:pPr>
        <w:spacing w:after="0"/>
        <w:ind w:firstLine="0"/>
        <w:jc w:val="left"/>
        <w:rPr>
          <w:highlight w:val="green"/>
        </w:rPr>
      </w:pPr>
    </w:p>
    <w:p w:rsidR="009D2B9C" w:rsidRDefault="009D2B9C" w:rsidP="00B21488">
      <w:pPr>
        <w:spacing w:after="0"/>
        <w:ind w:firstLine="0"/>
        <w:jc w:val="left"/>
        <w:rPr>
          <w:highlight w:val="green"/>
        </w:rPr>
      </w:pPr>
    </w:p>
    <w:p w:rsidR="009D2B9C" w:rsidRDefault="009D2B9C" w:rsidP="00B21488">
      <w:pPr>
        <w:spacing w:after="0"/>
        <w:ind w:firstLine="0"/>
        <w:jc w:val="left"/>
        <w:rPr>
          <w:highlight w:val="green"/>
        </w:rPr>
      </w:pPr>
    </w:p>
    <w:p w:rsidR="009D2B9C" w:rsidRDefault="009D2B9C" w:rsidP="00B21488">
      <w:pPr>
        <w:spacing w:after="0"/>
        <w:ind w:firstLine="0"/>
        <w:jc w:val="left"/>
        <w:rPr>
          <w:highlight w:val="green"/>
        </w:rPr>
      </w:pPr>
    </w:p>
    <w:p w:rsidR="009D2B9C" w:rsidRPr="00FB22F3" w:rsidRDefault="009D2B9C" w:rsidP="009D2B9C">
      <w:pPr>
        <w:pStyle w:val="Titre1"/>
        <w:rPr>
          <w:b w:val="0"/>
          <w:color w:val="FF0000"/>
        </w:rPr>
      </w:pPr>
      <w:bookmarkStart w:id="327" w:name="_Toc205551386"/>
      <w:r w:rsidRPr="00FB22F3">
        <w:rPr>
          <w:b w:val="0"/>
          <w:color w:val="FF0000"/>
        </w:rPr>
        <w:lastRenderedPageBreak/>
        <w:t>C-5 TRANCHE 7 – MODULAIRE ARMURERIE</w:t>
      </w:r>
      <w:bookmarkEnd w:id="327"/>
    </w:p>
    <w:p w:rsidR="009D2B9C" w:rsidRPr="00FB22F3" w:rsidRDefault="009D2B9C" w:rsidP="009D2B9C">
      <w:pPr>
        <w:pStyle w:val="Titre2"/>
        <w:rPr>
          <w:b w:val="0"/>
          <w:color w:val="FF0000"/>
        </w:rPr>
      </w:pPr>
      <w:bookmarkStart w:id="328" w:name="_Toc205551387"/>
      <w:r w:rsidRPr="00FB22F3">
        <w:rPr>
          <w:b w:val="0"/>
          <w:color w:val="FF0000"/>
        </w:rPr>
        <w:t>C-5-1 – Objectif et contenu de la prestation</w:t>
      </w:r>
      <w:bookmarkEnd w:id="328"/>
    </w:p>
    <w:p w:rsidR="009D2B9C" w:rsidRPr="00FB22F3" w:rsidRDefault="009D2B9C" w:rsidP="009D2B9C">
      <w:pPr>
        <w:pStyle w:val="Titre2"/>
        <w:rPr>
          <w:b w:val="0"/>
          <w:color w:val="FF0000"/>
        </w:rPr>
      </w:pPr>
      <w:bookmarkStart w:id="329" w:name="_Toc205551388"/>
      <w:r w:rsidRPr="00FB22F3">
        <w:rPr>
          <w:b w:val="0"/>
          <w:color w:val="FF0000"/>
        </w:rPr>
        <w:t>C-5-1-1 – Objectif</w:t>
      </w:r>
      <w:bookmarkEnd w:id="329"/>
      <w:r w:rsidRPr="00FB22F3">
        <w:rPr>
          <w:b w:val="0"/>
          <w:color w:val="FF0000"/>
        </w:rPr>
        <w:t xml:space="preserve"> </w:t>
      </w:r>
    </w:p>
    <w:p w:rsidR="009D2B9C" w:rsidRPr="00FB22F3" w:rsidRDefault="009D2B9C" w:rsidP="009D2B9C">
      <w:pPr>
        <w:rPr>
          <w:color w:val="FF0000"/>
        </w:rPr>
      </w:pPr>
    </w:p>
    <w:p w:rsidR="009D2B9C" w:rsidRPr="00FB22F3" w:rsidRDefault="009D2B9C" w:rsidP="009D2B9C">
      <w:pPr>
        <w:ind w:firstLine="0"/>
        <w:rPr>
          <w:color w:val="FF0000"/>
        </w:rPr>
      </w:pPr>
      <w:r w:rsidRPr="00FB22F3">
        <w:rPr>
          <w:color w:val="FF0000"/>
        </w:rPr>
        <w:t>L’objectif de cette tranche est de fournir et mettre en œuvre 1 bâtiment modulaire « Bureaux » pour une unité opérationnelle. Ce module fera une surface estimée de 16m². Ce bâtiment sera à mettre en œuvre sur une dalle en béton existante.</w:t>
      </w:r>
    </w:p>
    <w:p w:rsidR="009D2B9C" w:rsidRPr="00FB22F3" w:rsidRDefault="009D2B9C" w:rsidP="009D2B9C">
      <w:pPr>
        <w:pStyle w:val="Titre2"/>
        <w:rPr>
          <w:b w:val="0"/>
          <w:color w:val="FF0000"/>
        </w:rPr>
      </w:pPr>
      <w:bookmarkStart w:id="330" w:name="_Toc205551389"/>
      <w:r w:rsidRPr="00FB22F3">
        <w:rPr>
          <w:b w:val="0"/>
          <w:color w:val="FF0000"/>
        </w:rPr>
        <w:t>C-5-1-2 – Contenu de la prestation</w:t>
      </w:r>
      <w:bookmarkEnd w:id="330"/>
      <w:r w:rsidRPr="00FB22F3">
        <w:rPr>
          <w:b w:val="0"/>
          <w:color w:val="FF0000"/>
        </w:rPr>
        <w:t xml:space="preserve"> </w:t>
      </w:r>
    </w:p>
    <w:p w:rsidR="009D2B9C" w:rsidRPr="00FB22F3" w:rsidRDefault="009D2B9C" w:rsidP="009D2B9C">
      <w:pPr>
        <w:rPr>
          <w:color w:val="FF0000"/>
        </w:rPr>
      </w:pPr>
    </w:p>
    <w:p w:rsidR="009D2B9C" w:rsidRPr="00FB22F3" w:rsidRDefault="009D2B9C" w:rsidP="009D2B9C">
      <w:pPr>
        <w:ind w:firstLine="0"/>
        <w:rPr>
          <w:color w:val="FF0000"/>
        </w:rPr>
      </w:pPr>
      <w:r w:rsidRPr="00FB22F3">
        <w:rPr>
          <w:color w:val="FF0000"/>
        </w:rPr>
        <w:t>La prestation contient :</w:t>
      </w:r>
    </w:p>
    <w:p w:rsidR="009D2B9C" w:rsidRPr="00FB22F3" w:rsidRDefault="009D2B9C" w:rsidP="009D2B9C">
      <w:pPr>
        <w:pStyle w:val="Paragraphedeliste"/>
        <w:numPr>
          <w:ilvl w:val="0"/>
          <w:numId w:val="9"/>
        </w:numPr>
        <w:rPr>
          <w:color w:val="FF0000"/>
        </w:rPr>
      </w:pPr>
      <w:r w:rsidRPr="00FB22F3">
        <w:rPr>
          <w:color w:val="FF0000"/>
        </w:rPr>
        <w:t>La réalisation d’études d’exécution sommaires ;</w:t>
      </w:r>
    </w:p>
    <w:p w:rsidR="009D2B9C" w:rsidRPr="00FB22F3" w:rsidRDefault="009D2B9C" w:rsidP="009D2B9C">
      <w:pPr>
        <w:pStyle w:val="Paragraphedeliste"/>
        <w:numPr>
          <w:ilvl w:val="0"/>
          <w:numId w:val="9"/>
        </w:numPr>
        <w:rPr>
          <w:color w:val="FF0000"/>
        </w:rPr>
      </w:pPr>
      <w:r w:rsidRPr="00FB22F3">
        <w:rPr>
          <w:color w:val="FF0000"/>
        </w:rPr>
        <w:t>Les installations de chantier ;</w:t>
      </w:r>
    </w:p>
    <w:p w:rsidR="009D2B9C" w:rsidRPr="00FB22F3" w:rsidRDefault="009D2B9C" w:rsidP="009D2B9C">
      <w:pPr>
        <w:pStyle w:val="Paragraphedeliste"/>
        <w:numPr>
          <w:ilvl w:val="0"/>
          <w:numId w:val="9"/>
        </w:numPr>
        <w:rPr>
          <w:color w:val="FF0000"/>
        </w:rPr>
      </w:pPr>
      <w:r w:rsidRPr="00FB22F3">
        <w:rPr>
          <w:color w:val="FF0000"/>
        </w:rPr>
        <w:t>Les travaux du modulaire « Bureaux » ;</w:t>
      </w:r>
    </w:p>
    <w:p w:rsidR="009D2B9C" w:rsidRPr="00FB22F3" w:rsidRDefault="009D2B9C" w:rsidP="009D2B9C">
      <w:pPr>
        <w:pStyle w:val="Paragraphedeliste"/>
        <w:numPr>
          <w:ilvl w:val="1"/>
          <w:numId w:val="9"/>
        </w:numPr>
        <w:rPr>
          <w:color w:val="FF0000"/>
        </w:rPr>
      </w:pPr>
      <w:r w:rsidRPr="00FB22F3">
        <w:rPr>
          <w:color w:val="FF0000"/>
        </w:rPr>
        <w:t>Fourniture et mise en œuvre du module pré</w:t>
      </w:r>
      <w:r w:rsidR="000217F1" w:rsidRPr="00FB22F3">
        <w:rPr>
          <w:color w:val="FF0000"/>
        </w:rPr>
        <w:t>fabriqué « Bureaux</w:t>
      </w:r>
      <w:r w:rsidRPr="00FB22F3">
        <w:rPr>
          <w:color w:val="FF0000"/>
        </w:rPr>
        <w:t> » ;</w:t>
      </w:r>
    </w:p>
    <w:p w:rsidR="009D2B9C" w:rsidRPr="00FB22F3" w:rsidRDefault="009D2B9C" w:rsidP="009D2B9C">
      <w:pPr>
        <w:pStyle w:val="Paragraphedeliste"/>
        <w:numPr>
          <w:ilvl w:val="1"/>
          <w:numId w:val="9"/>
        </w:numPr>
        <w:rPr>
          <w:color w:val="FF0000"/>
        </w:rPr>
      </w:pPr>
      <w:r w:rsidRPr="00FB22F3">
        <w:rPr>
          <w:color w:val="FF0000"/>
        </w:rPr>
        <w:t>Fourniture et mise en œuvre du réseau et équipements électriques BT intérieurs</w:t>
      </w:r>
      <w:r w:rsidR="000217F1" w:rsidRPr="00FB22F3">
        <w:rPr>
          <w:color w:val="FF0000"/>
        </w:rPr>
        <w:t xml:space="preserve"> (y compris réseaux informatiques)</w:t>
      </w:r>
      <w:r w:rsidRPr="00FB22F3">
        <w:rPr>
          <w:color w:val="FF0000"/>
        </w:rPr>
        <w:t> ;</w:t>
      </w:r>
    </w:p>
    <w:p w:rsidR="009D2B9C" w:rsidRPr="00FB22F3" w:rsidRDefault="009D2B9C" w:rsidP="009D2B9C">
      <w:pPr>
        <w:pStyle w:val="Paragraphedeliste"/>
        <w:numPr>
          <w:ilvl w:val="1"/>
          <w:numId w:val="9"/>
        </w:numPr>
        <w:rPr>
          <w:color w:val="FF0000"/>
        </w:rPr>
      </w:pPr>
      <w:r w:rsidRPr="00FB22F3">
        <w:rPr>
          <w:color w:val="FF0000"/>
        </w:rPr>
        <w:t>Fourniture et mise en œuvre de réseaux et d’équipements de Ventilation/chauffage</w:t>
      </w:r>
      <w:r w:rsidR="000217F1" w:rsidRPr="00FB22F3">
        <w:rPr>
          <w:color w:val="FF0000"/>
        </w:rPr>
        <w:t>/rafraîchissement</w:t>
      </w:r>
      <w:r w:rsidRPr="00FB22F3">
        <w:rPr>
          <w:color w:val="FF0000"/>
        </w:rPr>
        <w:t> ;</w:t>
      </w:r>
    </w:p>
    <w:p w:rsidR="009D2B9C" w:rsidRPr="00FB22F3" w:rsidRDefault="009D2B9C" w:rsidP="009D2B9C">
      <w:pPr>
        <w:pStyle w:val="Paragraphedeliste"/>
        <w:numPr>
          <w:ilvl w:val="1"/>
          <w:numId w:val="9"/>
        </w:numPr>
        <w:rPr>
          <w:color w:val="FF0000"/>
        </w:rPr>
      </w:pPr>
      <w:r w:rsidRPr="00FB22F3">
        <w:rPr>
          <w:color w:val="FF0000"/>
        </w:rPr>
        <w:t>Fourniture et mise en œuvre de moyens de protection incendie ;</w:t>
      </w:r>
    </w:p>
    <w:p w:rsidR="009D2B9C" w:rsidRPr="00FB22F3" w:rsidRDefault="009D2B9C" w:rsidP="009D2B9C">
      <w:pPr>
        <w:pStyle w:val="Paragraphedeliste"/>
        <w:numPr>
          <w:ilvl w:val="1"/>
          <w:numId w:val="9"/>
        </w:numPr>
        <w:rPr>
          <w:color w:val="FF0000"/>
        </w:rPr>
      </w:pPr>
      <w:r w:rsidRPr="00FB22F3">
        <w:rPr>
          <w:color w:val="FF0000"/>
        </w:rPr>
        <w:t>Fourniture et mise en œuvre d’un escalier d’accès ;</w:t>
      </w:r>
    </w:p>
    <w:p w:rsidR="009D2B9C" w:rsidRPr="00FB22F3" w:rsidRDefault="009D2B9C" w:rsidP="009D2B9C">
      <w:pPr>
        <w:pStyle w:val="Paragraphedeliste"/>
        <w:numPr>
          <w:ilvl w:val="0"/>
          <w:numId w:val="9"/>
        </w:numPr>
        <w:rPr>
          <w:color w:val="FF0000"/>
        </w:rPr>
      </w:pPr>
      <w:r w:rsidRPr="00FB22F3">
        <w:rPr>
          <w:color w:val="FF0000"/>
        </w:rPr>
        <w:t>Les épreuves de réception ;</w:t>
      </w:r>
    </w:p>
    <w:p w:rsidR="009D2B9C" w:rsidRPr="00FB22F3" w:rsidRDefault="009D2B9C" w:rsidP="009D2B9C">
      <w:pPr>
        <w:pStyle w:val="Paragraphedeliste"/>
        <w:numPr>
          <w:ilvl w:val="0"/>
          <w:numId w:val="9"/>
        </w:numPr>
        <w:rPr>
          <w:color w:val="FF0000"/>
        </w:rPr>
      </w:pPr>
      <w:r w:rsidRPr="00FB22F3">
        <w:rPr>
          <w:color w:val="FF0000"/>
        </w:rPr>
        <w:t>Le repli du chantier.</w:t>
      </w:r>
    </w:p>
    <w:p w:rsidR="009D2B9C" w:rsidRPr="00FB22F3" w:rsidRDefault="009D2B9C" w:rsidP="009D2B9C">
      <w:pPr>
        <w:pStyle w:val="Titre2"/>
        <w:rPr>
          <w:b w:val="0"/>
          <w:color w:val="FF0000"/>
        </w:rPr>
      </w:pPr>
      <w:bookmarkStart w:id="331" w:name="_Toc205551390"/>
      <w:r w:rsidRPr="00FB22F3">
        <w:rPr>
          <w:b w:val="0"/>
          <w:color w:val="FF0000"/>
        </w:rPr>
        <w:t>C-5-2 – Localisation</w:t>
      </w:r>
      <w:bookmarkEnd w:id="331"/>
    </w:p>
    <w:p w:rsidR="009D2B9C" w:rsidRPr="00FB22F3" w:rsidRDefault="009D2B9C" w:rsidP="009D2B9C">
      <w:pPr>
        <w:rPr>
          <w:color w:val="FF0000"/>
        </w:rPr>
      </w:pPr>
    </w:p>
    <w:p w:rsidR="009D2B9C" w:rsidRPr="00FB22F3" w:rsidRDefault="009D2B9C" w:rsidP="009D2B9C">
      <w:pPr>
        <w:ind w:firstLine="0"/>
        <w:rPr>
          <w:color w:val="FF0000"/>
        </w:rPr>
      </w:pPr>
      <w:r w:rsidRPr="00FB22F3">
        <w:rPr>
          <w:color w:val="FF0000"/>
        </w:rPr>
        <w:t xml:space="preserve">Le site de pose correspond au site militaire du </w:t>
      </w:r>
      <w:r w:rsidR="00872EC6" w:rsidRPr="00FB22F3">
        <w:rPr>
          <w:color w:val="FF0000"/>
        </w:rPr>
        <w:t>CANIER</w:t>
      </w:r>
      <w:r w:rsidRPr="00FB22F3">
        <w:rPr>
          <w:color w:val="FF0000"/>
        </w:rPr>
        <w:t>.</w:t>
      </w:r>
    </w:p>
    <w:p w:rsidR="009D2B9C" w:rsidRPr="00344EE0" w:rsidRDefault="009D2B9C" w:rsidP="009D2B9C">
      <w:pPr>
        <w:ind w:firstLine="0"/>
        <w:rPr>
          <w:color w:val="00B050"/>
        </w:rPr>
      </w:pPr>
      <w:r w:rsidRPr="00344EE0">
        <w:rPr>
          <w:noProof/>
          <w:color w:val="00B050"/>
          <w:lang w:eastAsia="fr-FR"/>
        </w:rPr>
        <w:drawing>
          <wp:anchor distT="0" distB="0" distL="114300" distR="114300" simplePos="0" relativeHeight="252467200" behindDoc="0" locked="0" layoutInCell="1" allowOverlap="1" wp14:anchorId="4D613585" wp14:editId="254EFDC5">
            <wp:simplePos x="0" y="0"/>
            <wp:positionH relativeFrom="margin">
              <wp:posOffset>-427990</wp:posOffset>
            </wp:positionH>
            <wp:positionV relativeFrom="paragraph">
              <wp:posOffset>156845</wp:posOffset>
            </wp:positionV>
            <wp:extent cx="6624959" cy="2644140"/>
            <wp:effectExtent l="19050" t="19050" r="23495" b="22860"/>
            <wp:wrapNone/>
            <wp:docPr id="55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rotWithShape="1">
                    <a:blip r:embed="rId9">
                      <a:extLst>
                        <a:ext uri="{28A0092B-C50C-407E-A947-70E740481C1C}">
                          <a14:useLocalDpi xmlns:a14="http://schemas.microsoft.com/office/drawing/2010/main" val="0"/>
                        </a:ext>
                      </a:extLst>
                    </a:blip>
                    <a:srcRect l="25778" t="43367" r="9867" b="10966"/>
                    <a:stretch/>
                  </pic:blipFill>
                  <pic:spPr>
                    <a:xfrm>
                      <a:off x="0" y="0"/>
                      <a:ext cx="6628576" cy="2645584"/>
                    </a:xfrm>
                    <a:prstGeom prst="rect">
                      <a:avLst/>
                    </a:prstGeom>
                    <a:ln>
                      <a:solidFill>
                        <a:schemeClr val="bg1"/>
                      </a:solidFill>
                    </a:ln>
                  </pic:spPr>
                </pic:pic>
              </a:graphicData>
            </a:graphic>
            <wp14:sizeRelH relativeFrom="page">
              <wp14:pctWidth>0</wp14:pctWidth>
            </wp14:sizeRelH>
            <wp14:sizeRelV relativeFrom="page">
              <wp14:pctHeight>0</wp14:pctHeight>
            </wp14:sizeRelV>
          </wp:anchor>
        </w:drawing>
      </w:r>
    </w:p>
    <w:p w:rsidR="009D2B9C" w:rsidRPr="00344EE0" w:rsidRDefault="009D2B9C" w:rsidP="009D2B9C">
      <w:pPr>
        <w:ind w:firstLine="0"/>
        <w:rPr>
          <w:color w:val="00B050"/>
        </w:rPr>
      </w:pPr>
    </w:p>
    <w:p w:rsidR="009D2B9C" w:rsidRPr="00344EE0" w:rsidRDefault="009D2B9C" w:rsidP="009D2B9C">
      <w:pPr>
        <w:ind w:firstLine="0"/>
        <w:rPr>
          <w:color w:val="00B050"/>
        </w:rPr>
      </w:pPr>
    </w:p>
    <w:p w:rsidR="009D2B9C" w:rsidRPr="00344EE0" w:rsidRDefault="009D2B9C" w:rsidP="009D2B9C">
      <w:pPr>
        <w:ind w:firstLine="0"/>
        <w:rPr>
          <w:color w:val="00B050"/>
        </w:rPr>
      </w:pPr>
    </w:p>
    <w:p w:rsidR="009D2B9C" w:rsidRPr="00344EE0" w:rsidRDefault="009D2B9C" w:rsidP="009D2B9C">
      <w:pPr>
        <w:ind w:firstLine="0"/>
        <w:rPr>
          <w:color w:val="00B050"/>
        </w:rPr>
      </w:pPr>
      <w:r w:rsidRPr="00344EE0">
        <w:rPr>
          <w:noProof/>
          <w:color w:val="00B050"/>
          <w:lang w:eastAsia="fr-FR"/>
        </w:rPr>
        <mc:AlternateContent>
          <mc:Choice Requires="wps">
            <w:drawing>
              <wp:anchor distT="0" distB="0" distL="114300" distR="114300" simplePos="0" relativeHeight="252469248" behindDoc="0" locked="0" layoutInCell="1" allowOverlap="1" wp14:anchorId="626A28DC" wp14:editId="1DAE65E7">
                <wp:simplePos x="0" y="0"/>
                <wp:positionH relativeFrom="margin">
                  <wp:posOffset>3929380</wp:posOffset>
                </wp:positionH>
                <wp:positionV relativeFrom="paragraph">
                  <wp:posOffset>24765</wp:posOffset>
                </wp:positionV>
                <wp:extent cx="1012190" cy="495300"/>
                <wp:effectExtent l="0" t="0" r="0" b="0"/>
                <wp:wrapNone/>
                <wp:docPr id="98" name="Zone de texte 98"/>
                <wp:cNvGraphicFramePr/>
                <a:graphic xmlns:a="http://schemas.openxmlformats.org/drawingml/2006/main">
                  <a:graphicData uri="http://schemas.microsoft.com/office/word/2010/wordprocessingShape">
                    <wps:wsp>
                      <wps:cNvSpPr txBox="1"/>
                      <wps:spPr>
                        <a:xfrm>
                          <a:off x="0" y="0"/>
                          <a:ext cx="1012190" cy="495300"/>
                        </a:xfrm>
                        <a:prstGeom prst="rect">
                          <a:avLst/>
                        </a:prstGeom>
                        <a:noFill/>
                        <a:ln w="6350">
                          <a:noFill/>
                        </a:ln>
                      </wps:spPr>
                      <wps:txbx>
                        <w:txbxContent>
                          <w:p w:rsidR="00872EC6" w:rsidRPr="009A5352" w:rsidRDefault="00872EC6" w:rsidP="009D2B9C">
                            <w:pPr>
                              <w:ind w:firstLine="0"/>
                              <w:jc w:val="center"/>
                              <w:rPr>
                                <w:color w:val="FF0000"/>
                              </w:rPr>
                            </w:pPr>
                            <w:r w:rsidRPr="009A5352">
                              <w:rPr>
                                <w:color w:val="FF0000"/>
                              </w:rPr>
                              <w:t>Zone de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6A28DC" id="Zone de texte 98" o:spid="_x0000_s1154" type="#_x0000_t202" style="position:absolute;left:0;text-align:left;margin-left:309.4pt;margin-top:1.95pt;width:79.7pt;height:39pt;z-index:252469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" filled="f" stroked="f" strokeweight=".5pt">
                <v:textbox>
                  <w:txbxContent>
                    <w:p w:rsidR="00872EC6" w:rsidRPr="009A5352" w:rsidRDefault="00872EC6" w:rsidP="009D2B9C">
                      <w:pPr>
                        <w:ind w:firstLine="0"/>
                        <w:jc w:val="center"/>
                        <w:rPr>
                          <w:color w:val="FF0000"/>
                        </w:rPr>
                      </w:pPr>
                      <w:r w:rsidRPr="009A5352">
                        <w:rPr>
                          <w:color w:val="FF0000"/>
                        </w:rPr>
                        <w:t>Zone de projet</w:t>
                      </w:r>
                    </w:p>
                  </w:txbxContent>
                </v:textbox>
                <w10:wrap anchorx="margin"/>
              </v:shape>
            </w:pict>
          </mc:Fallback>
        </mc:AlternateContent>
      </w:r>
    </w:p>
    <w:p w:rsidR="009D2B9C" w:rsidRPr="00344EE0" w:rsidRDefault="009D2B9C" w:rsidP="009D2B9C">
      <w:pPr>
        <w:ind w:firstLine="0"/>
        <w:rPr>
          <w:color w:val="00B050"/>
        </w:rPr>
      </w:pPr>
      <w:r w:rsidRPr="00344EE0">
        <w:rPr>
          <w:noProof/>
          <w:color w:val="00B050"/>
          <w:lang w:eastAsia="fr-FR"/>
        </w:rPr>
        <mc:AlternateContent>
          <mc:Choice Requires="wps">
            <w:drawing>
              <wp:anchor distT="0" distB="0" distL="114300" distR="114300" simplePos="0" relativeHeight="252468224" behindDoc="0" locked="0" layoutInCell="1" allowOverlap="1" wp14:anchorId="46880A90" wp14:editId="6C0A0044">
                <wp:simplePos x="0" y="0"/>
                <wp:positionH relativeFrom="margin">
                  <wp:posOffset>4592108</wp:posOffset>
                </wp:positionH>
                <wp:positionV relativeFrom="paragraph">
                  <wp:posOffset>186479</wp:posOffset>
                </wp:positionV>
                <wp:extent cx="165523" cy="280737"/>
                <wp:effectExtent l="0" t="0" r="25400" b="24130"/>
                <wp:wrapNone/>
                <wp:docPr id="103" name="Rectangle 103"/>
                <wp:cNvGraphicFramePr/>
                <a:graphic xmlns:a="http://schemas.openxmlformats.org/drawingml/2006/main">
                  <a:graphicData uri="http://schemas.microsoft.com/office/word/2010/wordprocessingShape">
                    <wps:wsp>
                      <wps:cNvSpPr/>
                      <wps:spPr>
                        <a:xfrm>
                          <a:off x="0" y="0"/>
                          <a:ext cx="165523" cy="28073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17E2A7D" id="Rectangle 103" o:spid="_x0000_s1026" style="position:absolute;margin-left:361.6pt;margin-top:14.7pt;width:13.05pt;height:22.1pt;z-index:25246822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" filled="f" strokecolor="red" strokeweight="2pt">
                <w10:wrap anchorx="margin"/>
              </v:rect>
            </w:pict>
          </mc:Fallback>
        </mc:AlternateContent>
      </w:r>
    </w:p>
    <w:p w:rsidR="009D2B9C" w:rsidRPr="00344EE0" w:rsidRDefault="009D2B9C" w:rsidP="009D2B9C">
      <w:pPr>
        <w:ind w:firstLine="0"/>
        <w:rPr>
          <w:color w:val="00B050"/>
        </w:rPr>
      </w:pPr>
    </w:p>
    <w:p w:rsidR="009D2B9C" w:rsidRPr="00344EE0" w:rsidRDefault="009D2B9C" w:rsidP="009D2B9C">
      <w:pPr>
        <w:ind w:firstLine="0"/>
        <w:rPr>
          <w:color w:val="00B050"/>
        </w:rPr>
      </w:pPr>
    </w:p>
    <w:p w:rsidR="009D2B9C" w:rsidRPr="00344EE0" w:rsidRDefault="009D2B9C" w:rsidP="009D2B9C">
      <w:pPr>
        <w:ind w:firstLine="0"/>
        <w:rPr>
          <w:color w:val="00B050"/>
        </w:rPr>
      </w:pPr>
    </w:p>
    <w:p w:rsidR="00872EC6" w:rsidRPr="00344EE0" w:rsidRDefault="00872EC6" w:rsidP="009D2B9C">
      <w:pPr>
        <w:ind w:firstLine="0"/>
        <w:rPr>
          <w:color w:val="00B050"/>
        </w:rPr>
      </w:pPr>
    </w:p>
    <w:p w:rsidR="00872EC6" w:rsidRPr="00344EE0" w:rsidRDefault="00872EC6" w:rsidP="009D2B9C">
      <w:pPr>
        <w:ind w:firstLine="0"/>
        <w:rPr>
          <w:color w:val="00B050"/>
        </w:rPr>
      </w:pPr>
      <w:r w:rsidRPr="00344EE0">
        <w:rPr>
          <w:noProof/>
          <w:color w:val="00B050"/>
          <w:lang w:eastAsia="fr-FR"/>
        </w:rPr>
        <mc:AlternateContent>
          <mc:Choice Requires="wps">
            <w:drawing>
              <wp:anchor distT="0" distB="0" distL="114300" distR="114300" simplePos="0" relativeHeight="252470272" behindDoc="0" locked="0" layoutInCell="1" allowOverlap="1" wp14:anchorId="56B91541" wp14:editId="157155D4">
                <wp:simplePos x="0" y="0"/>
                <wp:positionH relativeFrom="margin">
                  <wp:posOffset>2132965</wp:posOffset>
                </wp:positionH>
                <wp:positionV relativeFrom="paragraph">
                  <wp:posOffset>113665</wp:posOffset>
                </wp:positionV>
                <wp:extent cx="4048467" cy="495300"/>
                <wp:effectExtent l="0" t="0" r="0" b="0"/>
                <wp:wrapNone/>
                <wp:docPr id="108" name="Zone de texte 108"/>
                <wp:cNvGraphicFramePr/>
                <a:graphic xmlns:a="http://schemas.openxmlformats.org/drawingml/2006/main">
                  <a:graphicData uri="http://schemas.microsoft.com/office/word/2010/wordprocessingShape">
                    <wps:wsp>
                      <wps:cNvSpPr txBox="1"/>
                      <wps:spPr>
                        <a:xfrm>
                          <a:off x="0" y="0"/>
                          <a:ext cx="4048467" cy="495300"/>
                        </a:xfrm>
                        <a:prstGeom prst="rect">
                          <a:avLst/>
                        </a:prstGeom>
                        <a:noFill/>
                        <a:ln w="6350">
                          <a:noFill/>
                        </a:ln>
                      </wps:spPr>
                      <wps:txbx>
                        <w:txbxContent>
                          <w:p w:rsidR="00872EC6" w:rsidRPr="009A5352" w:rsidRDefault="00872EC6" w:rsidP="009D2B9C">
                            <w:pPr>
                              <w:ind w:firstLine="0"/>
                              <w:jc w:val="center"/>
                              <w:rPr>
                                <w:color w:val="FFFFFF" w:themeColor="background1"/>
                              </w:rPr>
                            </w:pPr>
                            <w:r w:rsidRPr="009A5352">
                              <w:rPr>
                                <w:color w:val="FFFFFF" w:themeColor="background1"/>
                              </w:rPr>
                              <w:t>Presqu’île de SAINT MANDRIER SUR MER 83430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B91541" id="Zone de texte 108" o:spid="_x0000_s1155" type="#_x0000_t202" style="position:absolute;left:0;text-align:left;margin-left:167.95pt;margin-top:8.95pt;width:318.8pt;height:39pt;z-index:252470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" filled="f" stroked="f" strokeweight=".5pt">
                <v:textbox>
                  <w:txbxContent>
                    <w:p w:rsidR="00872EC6" w:rsidRPr="009A5352" w:rsidRDefault="00872EC6" w:rsidP="009D2B9C">
                      <w:pPr>
                        <w:ind w:firstLine="0"/>
                        <w:jc w:val="center"/>
                        <w:rPr>
                          <w:color w:val="FFFFFF" w:themeColor="background1"/>
                        </w:rPr>
                      </w:pPr>
                      <w:r w:rsidRPr="009A5352">
                        <w:rPr>
                          <w:color w:val="FFFFFF" w:themeColor="background1"/>
                        </w:rPr>
                        <w:t>Presqu’île de SAINT MANDRIER SUR MER 83430</w:t>
                      </w:r>
                    </w:p>
                  </w:txbxContent>
                </v:textbox>
                <w10:wrap anchorx="margin"/>
              </v:shape>
            </w:pict>
          </mc:Fallback>
        </mc:AlternateContent>
      </w:r>
    </w:p>
    <w:p w:rsidR="00872EC6" w:rsidRPr="00344EE0" w:rsidRDefault="00872EC6" w:rsidP="009D2B9C">
      <w:pPr>
        <w:ind w:firstLine="0"/>
        <w:rPr>
          <w:color w:val="00B050"/>
        </w:rPr>
      </w:pPr>
    </w:p>
    <w:p w:rsidR="00872EC6" w:rsidRPr="00344EE0" w:rsidRDefault="00872EC6" w:rsidP="009D2B9C">
      <w:pPr>
        <w:ind w:firstLine="0"/>
        <w:rPr>
          <w:color w:val="00B050"/>
        </w:rPr>
      </w:pPr>
    </w:p>
    <w:p w:rsidR="00872EC6" w:rsidRPr="00344EE0" w:rsidRDefault="00872EC6" w:rsidP="009D2B9C">
      <w:pPr>
        <w:ind w:firstLine="0"/>
        <w:rPr>
          <w:color w:val="00B050"/>
        </w:rPr>
      </w:pPr>
    </w:p>
    <w:p w:rsidR="00872EC6" w:rsidRPr="00344EE0" w:rsidRDefault="00872EC6" w:rsidP="009D2B9C">
      <w:pPr>
        <w:ind w:firstLine="0"/>
        <w:rPr>
          <w:color w:val="00B050"/>
        </w:rPr>
      </w:pPr>
    </w:p>
    <w:p w:rsidR="009D2B9C" w:rsidRPr="00344EE0" w:rsidRDefault="00872EC6" w:rsidP="009D2B9C">
      <w:pPr>
        <w:ind w:firstLine="0"/>
        <w:rPr>
          <w:color w:val="00B050"/>
        </w:rPr>
      </w:pPr>
      <w:r w:rsidRPr="00344EE0">
        <w:rPr>
          <w:noProof/>
          <w:color w:val="00B050"/>
          <w:lang w:eastAsia="fr-FR"/>
        </w:rPr>
        <w:lastRenderedPageBreak/>
        <w:drawing>
          <wp:anchor distT="0" distB="0" distL="114300" distR="114300" simplePos="0" relativeHeight="251653115" behindDoc="0" locked="0" layoutInCell="1" allowOverlap="1">
            <wp:simplePos x="0" y="0"/>
            <wp:positionH relativeFrom="column">
              <wp:posOffset>-316231</wp:posOffset>
            </wp:positionH>
            <wp:positionV relativeFrom="paragraph">
              <wp:posOffset>198332</wp:posOffset>
            </wp:positionV>
            <wp:extent cx="6402411" cy="3361266"/>
            <wp:effectExtent l="0" t="0" r="0" b="0"/>
            <wp:wrapNone/>
            <wp:docPr id="581" name="Imag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cstate="print">
                      <a:extLst>
                        <a:ext uri="{28A0092B-C50C-407E-A947-70E740481C1C}">
                          <a14:useLocalDpi xmlns:a14="http://schemas.microsoft.com/office/drawing/2010/main" val="0"/>
                        </a:ext>
                      </a:extLst>
                    </a:blip>
                    <a:srcRect l="26902" t="28749" r="8706" b="11146"/>
                    <a:stretch/>
                  </pic:blipFill>
                  <pic:spPr bwMode="auto">
                    <a:xfrm>
                      <a:off x="0" y="0"/>
                      <a:ext cx="6420025" cy="3370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D2B9C" w:rsidRPr="00344EE0" w:rsidRDefault="009D2B9C" w:rsidP="009D2B9C">
      <w:pPr>
        <w:ind w:firstLine="0"/>
        <w:rPr>
          <w:color w:val="00B050"/>
        </w:rPr>
      </w:pPr>
    </w:p>
    <w:p w:rsidR="009D2B9C" w:rsidRPr="00344EE0" w:rsidRDefault="009D2B9C" w:rsidP="009D2B9C">
      <w:pPr>
        <w:ind w:firstLine="0"/>
        <w:rPr>
          <w:color w:val="00B050"/>
        </w:rPr>
      </w:pPr>
      <w:r w:rsidRPr="00344EE0">
        <w:rPr>
          <w:color w:val="00B050"/>
        </w:rPr>
        <w:t xml:space="preserve"> </w:t>
      </w:r>
    </w:p>
    <w:p w:rsidR="009D2B9C" w:rsidRPr="00344EE0" w:rsidRDefault="004559B7" w:rsidP="009D2B9C">
      <w:pPr>
        <w:rPr>
          <w:color w:val="00B050"/>
        </w:rPr>
      </w:pPr>
      <w:r w:rsidRPr="00344EE0">
        <w:rPr>
          <w:noProof/>
          <w:color w:val="00B050"/>
          <w:lang w:eastAsia="fr-FR"/>
        </w:rPr>
        <mc:AlternateContent>
          <mc:Choice Requires="wps">
            <w:drawing>
              <wp:anchor distT="0" distB="0" distL="114300" distR="114300" simplePos="0" relativeHeight="252518400" behindDoc="0" locked="0" layoutInCell="1" allowOverlap="1" wp14:anchorId="39F4C55A" wp14:editId="7E43DA0C">
                <wp:simplePos x="0" y="0"/>
                <wp:positionH relativeFrom="margin">
                  <wp:posOffset>1846781</wp:posOffset>
                </wp:positionH>
                <wp:positionV relativeFrom="paragraph">
                  <wp:posOffset>138731</wp:posOffset>
                </wp:positionV>
                <wp:extent cx="1239252" cy="433137"/>
                <wp:effectExtent l="0" t="0" r="0" b="5080"/>
                <wp:wrapNone/>
                <wp:docPr id="109" name="Zone de texte 109"/>
                <wp:cNvGraphicFramePr/>
                <a:graphic xmlns:a="http://schemas.openxmlformats.org/drawingml/2006/main">
                  <a:graphicData uri="http://schemas.microsoft.com/office/word/2010/wordprocessingShape">
                    <wps:wsp>
                      <wps:cNvSpPr txBox="1"/>
                      <wps:spPr>
                        <a:xfrm>
                          <a:off x="0" y="0"/>
                          <a:ext cx="1239252" cy="433137"/>
                        </a:xfrm>
                        <a:prstGeom prst="rect">
                          <a:avLst/>
                        </a:prstGeom>
                        <a:noFill/>
                        <a:ln w="6350">
                          <a:noFill/>
                        </a:ln>
                      </wps:spPr>
                      <wps:txbx>
                        <w:txbxContent>
                          <w:p w:rsidR="00872EC6" w:rsidRDefault="004559B7" w:rsidP="009D2B9C">
                            <w:pPr>
                              <w:ind w:firstLine="0"/>
                              <w:jc w:val="center"/>
                            </w:pPr>
                            <w:r>
                              <w:t>Dalle existante en béton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F4C55A" id="Zone de texte 109" o:spid="_x0000_s1156" type="#_x0000_t202" style="position:absolute;left:0;text-align:left;margin-left:145.4pt;margin-top:10.9pt;width:97.6pt;height:34.1pt;z-index:252518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" filled="f" stroked="f" strokeweight=".5pt">
                <v:textbox>
                  <w:txbxContent>
                    <w:p w:rsidR="00872EC6" w:rsidRDefault="004559B7" w:rsidP="009D2B9C">
                      <w:pPr>
                        <w:ind w:firstLine="0"/>
                        <w:jc w:val="center"/>
                      </w:pPr>
                      <w:r>
                        <w:t>Dalle existante en béton</w:t>
                      </w:r>
                    </w:p>
                  </w:txbxContent>
                </v:textbox>
                <w10:wrap anchorx="margin"/>
              </v:shape>
            </w:pict>
          </mc:Fallback>
        </mc:AlternateContent>
      </w:r>
    </w:p>
    <w:p w:rsidR="009D2B9C" w:rsidRPr="00344EE0" w:rsidRDefault="009D2B9C" w:rsidP="009D2B9C">
      <w:pPr>
        <w:rPr>
          <w:color w:val="00B050"/>
        </w:rPr>
      </w:pPr>
    </w:p>
    <w:p w:rsidR="009D2B9C" w:rsidRPr="00344EE0" w:rsidRDefault="004559B7" w:rsidP="009D2B9C">
      <w:pPr>
        <w:rPr>
          <w:color w:val="00B050"/>
        </w:rPr>
      </w:pPr>
      <w:r w:rsidRPr="00344EE0">
        <w:rPr>
          <w:noProof/>
          <w:color w:val="00B050"/>
          <w:lang w:eastAsia="fr-FR"/>
        </w:rPr>
        <mc:AlternateContent>
          <mc:Choice Requires="wps">
            <w:drawing>
              <wp:anchor distT="0" distB="0" distL="114300" distR="114300" simplePos="0" relativeHeight="252544000" behindDoc="0" locked="0" layoutInCell="1" allowOverlap="1" wp14:anchorId="54D204FC" wp14:editId="18161D4D">
                <wp:simplePos x="0" y="0"/>
                <wp:positionH relativeFrom="column">
                  <wp:posOffset>2420287</wp:posOffset>
                </wp:positionH>
                <wp:positionV relativeFrom="paragraph">
                  <wp:posOffset>119114</wp:posOffset>
                </wp:positionV>
                <wp:extent cx="172452" cy="248652"/>
                <wp:effectExtent l="0" t="0" r="75565" b="56515"/>
                <wp:wrapNone/>
                <wp:docPr id="582" name="Connecteur droit avec flèche 582"/>
                <wp:cNvGraphicFramePr/>
                <a:graphic xmlns:a="http://schemas.openxmlformats.org/drawingml/2006/main">
                  <a:graphicData uri="http://schemas.microsoft.com/office/word/2010/wordprocessingShape">
                    <wps:wsp>
                      <wps:cNvCnPr/>
                      <wps:spPr>
                        <a:xfrm>
                          <a:off x="0" y="0"/>
                          <a:ext cx="172452" cy="24865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D3CCBA9" id="_x0000_t32" coordsize="21600,21600" o:spt="32" o:oned="t" path="m,l21600,21600e" filled="f">
                <v:path arrowok="t" fillok="f" o:connecttype="none"/>
                <o:lock v:ext="edit" shapetype="t"/>
              </v:shapetype>
              <v:shape id="Connecteur droit avec flèche 582" o:spid="_x0000_s1026" type="#_x0000_t32" style="position:absolute;margin-left:190.55pt;margin-top:9.4pt;width:13.6pt;height:19.6pt;z-index:25254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" strokecolor="black [3213]">
                <v:stroke endarrow="block"/>
              </v:shape>
            </w:pict>
          </mc:Fallback>
        </mc:AlternateContent>
      </w:r>
    </w:p>
    <w:p w:rsidR="009D2B9C" w:rsidRPr="00344EE0" w:rsidRDefault="004559B7" w:rsidP="009D2B9C">
      <w:pPr>
        <w:rPr>
          <w:color w:val="00B050"/>
        </w:rPr>
      </w:pPr>
      <w:r w:rsidRPr="00344EE0">
        <w:rPr>
          <w:noProof/>
          <w:color w:val="00B050"/>
          <w:lang w:eastAsia="fr-FR"/>
        </w:rPr>
        <mc:AlternateContent>
          <mc:Choice Requires="wps">
            <w:drawing>
              <wp:anchor distT="0" distB="0" distL="114300" distR="114300" simplePos="0" relativeHeight="252473344" behindDoc="0" locked="0" layoutInCell="1" allowOverlap="1" wp14:anchorId="32BE8DEC" wp14:editId="53575F30">
                <wp:simplePos x="0" y="0"/>
                <wp:positionH relativeFrom="column">
                  <wp:posOffset>2860870</wp:posOffset>
                </wp:positionH>
                <wp:positionV relativeFrom="paragraph">
                  <wp:posOffset>188887</wp:posOffset>
                </wp:positionV>
                <wp:extent cx="412115" cy="263769"/>
                <wp:effectExtent l="38100" t="38100" r="26035" b="22225"/>
                <wp:wrapNone/>
                <wp:docPr id="114" name="Connecteur droit avec flèche 114"/>
                <wp:cNvGraphicFramePr/>
                <a:graphic xmlns:a="http://schemas.openxmlformats.org/drawingml/2006/main">
                  <a:graphicData uri="http://schemas.microsoft.com/office/word/2010/wordprocessingShape">
                    <wps:wsp>
                      <wps:cNvCnPr/>
                      <wps:spPr>
                        <a:xfrm flipH="1" flipV="1">
                          <a:off x="0" y="0"/>
                          <a:ext cx="412115" cy="26376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06E6C17" id="Connecteur droit avec flèche 114" o:spid="_x0000_s1026" type="#_x0000_t32" style="position:absolute;margin-left:225.25pt;margin-top:14.85pt;width:32.45pt;height:20.75pt;flip:x y;z-index:25247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" strokecolor="black [3213]">
                <v:stroke endarrow="block"/>
              </v:shape>
            </w:pict>
          </mc:Fallback>
        </mc:AlternateContent>
      </w:r>
      <w:r w:rsidRPr="00344EE0">
        <w:rPr>
          <w:noProof/>
          <w:color w:val="00B050"/>
          <w:lang w:eastAsia="fr-FR"/>
        </w:rPr>
        <mc:AlternateContent>
          <mc:Choice Requires="wps">
            <w:drawing>
              <wp:anchor distT="0" distB="0" distL="114300" distR="114300" simplePos="0" relativeHeight="252471296" behindDoc="0" locked="0" layoutInCell="1" allowOverlap="1" wp14:anchorId="0C10E730" wp14:editId="7F81D468">
                <wp:simplePos x="0" y="0"/>
                <wp:positionH relativeFrom="margin">
                  <wp:posOffset>2763837</wp:posOffset>
                </wp:positionH>
                <wp:positionV relativeFrom="paragraph">
                  <wp:posOffset>52289</wp:posOffset>
                </wp:positionV>
                <wp:extent cx="84622" cy="198720"/>
                <wp:effectExtent l="318" t="0" r="0" b="0"/>
                <wp:wrapNone/>
                <wp:docPr id="112" name="Rectangle 112"/>
                <wp:cNvGraphicFramePr/>
                <a:graphic xmlns:a="http://schemas.openxmlformats.org/drawingml/2006/main">
                  <a:graphicData uri="http://schemas.microsoft.com/office/word/2010/wordprocessingShape">
                    <wps:wsp>
                      <wps:cNvSpPr/>
                      <wps:spPr>
                        <a:xfrm rot="5400000">
                          <a:off x="0" y="0"/>
                          <a:ext cx="84622" cy="198720"/>
                        </a:xfrm>
                        <a:prstGeom prst="rect">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9551A" id="Rectangle 112" o:spid="_x0000_s1026" style="position:absolute;margin-left:217.6pt;margin-top:4.1pt;width:6.65pt;height:15.65pt;rotation:90;z-index:252471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" fillcolor="#7030a0" stroked="f" strokeweight="2pt">
                <w10:wrap anchorx="margin"/>
              </v:rect>
            </w:pict>
          </mc:Fallback>
        </mc:AlternateContent>
      </w:r>
    </w:p>
    <w:p w:rsidR="009D2B9C" w:rsidRPr="00344EE0" w:rsidRDefault="004559B7" w:rsidP="009D2B9C">
      <w:pPr>
        <w:rPr>
          <w:color w:val="00B050"/>
        </w:rPr>
      </w:pPr>
      <w:r w:rsidRPr="00344EE0">
        <w:rPr>
          <w:noProof/>
          <w:color w:val="00B050"/>
          <w:lang w:eastAsia="fr-FR"/>
        </w:rPr>
        <mc:AlternateContent>
          <mc:Choice Requires="wps">
            <w:drawing>
              <wp:anchor distT="0" distB="0" distL="114300" distR="114300" simplePos="0" relativeHeight="252472320" behindDoc="0" locked="0" layoutInCell="1" allowOverlap="1" wp14:anchorId="59EBA714" wp14:editId="407580A9">
                <wp:simplePos x="0" y="0"/>
                <wp:positionH relativeFrom="margin">
                  <wp:posOffset>3144227</wp:posOffset>
                </wp:positionH>
                <wp:positionV relativeFrom="paragraph">
                  <wp:posOffset>100819</wp:posOffset>
                </wp:positionV>
                <wp:extent cx="1012190" cy="721360"/>
                <wp:effectExtent l="0" t="0" r="0" b="2540"/>
                <wp:wrapNone/>
                <wp:docPr id="115" name="Zone de texte 115"/>
                <wp:cNvGraphicFramePr/>
                <a:graphic xmlns:a="http://schemas.openxmlformats.org/drawingml/2006/main">
                  <a:graphicData uri="http://schemas.microsoft.com/office/word/2010/wordprocessingShape">
                    <wps:wsp>
                      <wps:cNvSpPr txBox="1"/>
                      <wps:spPr>
                        <a:xfrm>
                          <a:off x="0" y="0"/>
                          <a:ext cx="1012190" cy="721360"/>
                        </a:xfrm>
                        <a:prstGeom prst="rect">
                          <a:avLst/>
                        </a:prstGeom>
                        <a:noFill/>
                        <a:ln w="6350">
                          <a:noFill/>
                        </a:ln>
                      </wps:spPr>
                      <wps:txbx>
                        <w:txbxContent>
                          <w:p w:rsidR="00872EC6" w:rsidRDefault="00872EC6" w:rsidP="009D2B9C">
                            <w:pPr>
                              <w:ind w:firstLine="0"/>
                              <w:jc w:val="center"/>
                            </w:pPr>
                            <w:r>
                              <w:t>Position de projet du modulaire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EBA714" id="Zone de texte 115" o:spid="_x0000_s1157" type="#_x0000_t202" style="position:absolute;left:0;text-align:left;margin-left:247.6pt;margin-top:7.95pt;width:79.7pt;height:56.8pt;z-index:252472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" filled="f" stroked="f" strokeweight=".5pt">
                <v:textbox>
                  <w:txbxContent>
                    <w:p w:rsidR="00872EC6" w:rsidRDefault="00872EC6" w:rsidP="009D2B9C">
                      <w:pPr>
                        <w:ind w:firstLine="0"/>
                        <w:jc w:val="center"/>
                      </w:pPr>
                      <w:r>
                        <w:t>Position de projet du modulaire</w:t>
                      </w:r>
                    </w:p>
                  </w:txbxContent>
                </v:textbox>
                <w10:wrap anchorx="margin"/>
              </v:shape>
            </w:pict>
          </mc:Fallback>
        </mc:AlternateContent>
      </w:r>
    </w:p>
    <w:p w:rsidR="009D2B9C" w:rsidRPr="00344EE0" w:rsidRDefault="009D2B9C" w:rsidP="009D2B9C">
      <w:pPr>
        <w:rPr>
          <w:color w:val="00B050"/>
        </w:rPr>
      </w:pPr>
    </w:p>
    <w:p w:rsidR="009D2B9C" w:rsidRPr="00344EE0" w:rsidRDefault="009D2B9C" w:rsidP="009D2B9C">
      <w:pPr>
        <w:rPr>
          <w:color w:val="00B050"/>
        </w:rPr>
      </w:pPr>
    </w:p>
    <w:p w:rsidR="009D2B9C" w:rsidRPr="00344EE0" w:rsidRDefault="009D2B9C" w:rsidP="009D2B9C">
      <w:pPr>
        <w:rPr>
          <w:color w:val="00B050"/>
        </w:rPr>
      </w:pPr>
    </w:p>
    <w:p w:rsidR="009D2B9C" w:rsidRPr="00344EE0" w:rsidRDefault="009D2B9C" w:rsidP="009D2B9C">
      <w:pPr>
        <w:rPr>
          <w:color w:val="00B050"/>
        </w:rPr>
      </w:pPr>
    </w:p>
    <w:p w:rsidR="009D2B9C" w:rsidRPr="00344EE0" w:rsidRDefault="009D2B9C" w:rsidP="009D2B9C">
      <w:pPr>
        <w:rPr>
          <w:color w:val="00B050"/>
        </w:rPr>
      </w:pPr>
    </w:p>
    <w:p w:rsidR="009D2B9C" w:rsidRPr="00344EE0" w:rsidRDefault="009D2B9C" w:rsidP="009D2B9C">
      <w:pPr>
        <w:rPr>
          <w:color w:val="00B050"/>
        </w:rPr>
      </w:pPr>
    </w:p>
    <w:p w:rsidR="009D2B9C" w:rsidRPr="00344EE0" w:rsidRDefault="009D2B9C" w:rsidP="009D2B9C">
      <w:pPr>
        <w:rPr>
          <w:color w:val="00B050"/>
        </w:rPr>
      </w:pPr>
    </w:p>
    <w:p w:rsidR="009D2B9C" w:rsidRPr="00344EE0" w:rsidRDefault="009D2B9C" w:rsidP="009D2B9C">
      <w:pPr>
        <w:rPr>
          <w:color w:val="00B050"/>
        </w:rPr>
      </w:pPr>
    </w:p>
    <w:p w:rsidR="009D2B9C" w:rsidRPr="00344EE0" w:rsidRDefault="009D2B9C" w:rsidP="009D2B9C">
      <w:pPr>
        <w:rPr>
          <w:color w:val="00B050"/>
        </w:rPr>
      </w:pPr>
    </w:p>
    <w:p w:rsidR="009D2B9C" w:rsidRPr="00FB22F3" w:rsidRDefault="009D2B9C" w:rsidP="009D2B9C">
      <w:pPr>
        <w:pStyle w:val="Titre2"/>
        <w:rPr>
          <w:color w:val="FF0000"/>
        </w:rPr>
      </w:pPr>
      <w:bookmarkStart w:id="332" w:name="_Toc205551391"/>
      <w:r w:rsidRPr="00FB22F3">
        <w:rPr>
          <w:color w:val="FF0000"/>
        </w:rPr>
        <w:t>C-5-3 – Environnement géotechnique</w:t>
      </w:r>
      <w:bookmarkEnd w:id="332"/>
    </w:p>
    <w:p w:rsidR="009D2B9C" w:rsidRPr="00FB22F3" w:rsidRDefault="009D2B9C" w:rsidP="009D2B9C">
      <w:pPr>
        <w:ind w:firstLine="0"/>
        <w:rPr>
          <w:b/>
          <w:color w:val="FF0000"/>
        </w:rPr>
      </w:pPr>
    </w:p>
    <w:p w:rsidR="009D2B9C" w:rsidRPr="00FB22F3" w:rsidRDefault="004559B7" w:rsidP="004559B7">
      <w:pPr>
        <w:ind w:firstLine="0"/>
        <w:rPr>
          <w:b/>
          <w:color w:val="FF0000"/>
        </w:rPr>
      </w:pPr>
      <w:r w:rsidRPr="00FB22F3">
        <w:rPr>
          <w:b/>
          <w:color w:val="FF0000"/>
        </w:rPr>
        <w:t>Sans objet, la dalle de pose existante est réputée conforme à la mise en œuvre du bâtiment modulaire.</w:t>
      </w:r>
    </w:p>
    <w:p w:rsidR="009D2B9C" w:rsidRPr="00FB22F3" w:rsidRDefault="009D2B9C" w:rsidP="009D2B9C">
      <w:pPr>
        <w:pStyle w:val="Titre2"/>
        <w:rPr>
          <w:color w:val="FF0000"/>
        </w:rPr>
      </w:pPr>
      <w:bookmarkStart w:id="333" w:name="_Toc205551392"/>
      <w:r w:rsidRPr="00FB22F3">
        <w:rPr>
          <w:color w:val="FF0000"/>
        </w:rPr>
        <w:t>C-5-4 – Environnement hydrologique</w:t>
      </w:r>
      <w:bookmarkEnd w:id="333"/>
    </w:p>
    <w:p w:rsidR="009D2B9C" w:rsidRPr="00FB22F3" w:rsidRDefault="009D2B9C" w:rsidP="009D2B9C">
      <w:pPr>
        <w:ind w:firstLine="0"/>
        <w:rPr>
          <w:b/>
          <w:color w:val="FF0000"/>
        </w:rPr>
      </w:pPr>
    </w:p>
    <w:p w:rsidR="009D2B9C" w:rsidRPr="00FB22F3" w:rsidRDefault="009D2B9C" w:rsidP="009D2B9C">
      <w:pPr>
        <w:ind w:firstLine="0"/>
        <w:rPr>
          <w:b/>
          <w:color w:val="FF0000"/>
        </w:rPr>
      </w:pPr>
      <w:r w:rsidRPr="00FB22F3">
        <w:rPr>
          <w:b/>
          <w:color w:val="FF0000"/>
        </w:rPr>
        <w:t>Sans objet</w:t>
      </w:r>
    </w:p>
    <w:p w:rsidR="009D2B9C" w:rsidRPr="00FB22F3" w:rsidRDefault="009D2B9C" w:rsidP="009D2B9C">
      <w:pPr>
        <w:pStyle w:val="Titre2"/>
        <w:rPr>
          <w:color w:val="FF0000"/>
        </w:rPr>
      </w:pPr>
      <w:bookmarkStart w:id="334" w:name="_Toc205551393"/>
      <w:r w:rsidRPr="00FB22F3">
        <w:rPr>
          <w:color w:val="FF0000"/>
        </w:rPr>
        <w:t>C-5-5 – Proximité et disponibilité des réseaux nécessaires</w:t>
      </w:r>
      <w:bookmarkEnd w:id="334"/>
    </w:p>
    <w:p w:rsidR="009D2B9C" w:rsidRPr="00FB22F3" w:rsidRDefault="009D2B9C" w:rsidP="009D2B9C">
      <w:pPr>
        <w:ind w:firstLine="0"/>
        <w:rPr>
          <w:b/>
          <w:color w:val="FF0000"/>
        </w:rPr>
      </w:pPr>
    </w:p>
    <w:p w:rsidR="009D2B9C" w:rsidRPr="00FB22F3" w:rsidRDefault="005012F0" w:rsidP="005012F0">
      <w:pPr>
        <w:ind w:firstLine="0"/>
        <w:rPr>
          <w:b/>
          <w:color w:val="FF0000"/>
        </w:rPr>
      </w:pPr>
      <w:r w:rsidRPr="00FB22F3">
        <w:rPr>
          <w:b/>
          <w:color w:val="FF0000"/>
        </w:rPr>
        <w:t xml:space="preserve">Sans objet, le titulaire n’aura pas à procéder au raccordements de réseaux. </w:t>
      </w:r>
    </w:p>
    <w:p w:rsidR="009D2B9C" w:rsidRPr="00FB22F3" w:rsidRDefault="009D2B9C" w:rsidP="009D2B9C">
      <w:pPr>
        <w:rPr>
          <w:b/>
          <w:color w:val="FF0000"/>
        </w:rPr>
      </w:pPr>
    </w:p>
    <w:p w:rsidR="009D2B9C" w:rsidRPr="00FB22F3" w:rsidRDefault="009D2B9C" w:rsidP="009D2B9C">
      <w:pPr>
        <w:pStyle w:val="Titre2"/>
        <w:rPr>
          <w:color w:val="FF0000"/>
        </w:rPr>
      </w:pPr>
      <w:bookmarkStart w:id="335" w:name="_Toc205551394"/>
      <w:r w:rsidRPr="00FB22F3">
        <w:rPr>
          <w:color w:val="FF0000"/>
        </w:rPr>
        <w:t>C-5-6 – Plan topographique</w:t>
      </w:r>
      <w:bookmarkEnd w:id="335"/>
    </w:p>
    <w:p w:rsidR="009D2B9C" w:rsidRPr="00FB22F3" w:rsidRDefault="009D2B9C" w:rsidP="009D2B9C">
      <w:pPr>
        <w:ind w:firstLine="0"/>
        <w:rPr>
          <w:b/>
          <w:color w:val="FF0000"/>
        </w:rPr>
      </w:pPr>
    </w:p>
    <w:p w:rsidR="009D2B9C" w:rsidRPr="00FB22F3" w:rsidRDefault="005012F0" w:rsidP="009D2B9C">
      <w:pPr>
        <w:ind w:firstLine="0"/>
        <w:rPr>
          <w:b/>
          <w:color w:val="FF0000"/>
        </w:rPr>
      </w:pPr>
      <w:r w:rsidRPr="00FB22F3">
        <w:rPr>
          <w:b/>
          <w:color w:val="FF0000"/>
        </w:rPr>
        <w:t>Sans objet</w:t>
      </w:r>
    </w:p>
    <w:p w:rsidR="009D2B9C" w:rsidRPr="00FB22F3" w:rsidRDefault="009D2B9C" w:rsidP="009D2B9C">
      <w:pPr>
        <w:pStyle w:val="Titre2"/>
        <w:rPr>
          <w:color w:val="FF0000"/>
        </w:rPr>
      </w:pPr>
      <w:bookmarkStart w:id="336" w:name="_Toc205551395"/>
      <w:r w:rsidRPr="00FB22F3">
        <w:rPr>
          <w:color w:val="FF0000"/>
        </w:rPr>
        <w:t>C-5-7 – Contexte des opérations de levage</w:t>
      </w:r>
      <w:bookmarkEnd w:id="336"/>
    </w:p>
    <w:p w:rsidR="009D2B9C" w:rsidRPr="00FB22F3" w:rsidRDefault="009D2B9C" w:rsidP="009D2B9C">
      <w:pPr>
        <w:ind w:firstLine="0"/>
        <w:rPr>
          <w:b/>
          <w:color w:val="FF0000"/>
        </w:rPr>
      </w:pPr>
    </w:p>
    <w:p w:rsidR="009D2B9C" w:rsidRPr="00FB22F3" w:rsidRDefault="009D2B9C" w:rsidP="009D2B9C">
      <w:pPr>
        <w:ind w:firstLine="0"/>
        <w:rPr>
          <w:b/>
          <w:color w:val="FF0000"/>
        </w:rPr>
      </w:pPr>
      <w:r w:rsidRPr="00FB22F3">
        <w:rPr>
          <w:b/>
          <w:color w:val="FF0000"/>
        </w:rPr>
        <w:t>Le levage du modulaire à proximité directe de la zone de pose est aisé et sans obstacles apparents.</w:t>
      </w:r>
    </w:p>
    <w:p w:rsidR="009D2B9C" w:rsidRPr="00FB22F3" w:rsidRDefault="009D2B9C" w:rsidP="009D2B9C">
      <w:pPr>
        <w:ind w:firstLine="0"/>
        <w:rPr>
          <w:b/>
          <w:color w:val="FF0000"/>
        </w:rPr>
      </w:pPr>
      <w:r w:rsidRPr="00FB22F3">
        <w:rPr>
          <w:b/>
          <w:color w:val="FF0000"/>
        </w:rPr>
        <w:t>Le plan ci-dessous montre la possibilité de position de la grue mobile pour le levage du modulaire lors de la mise en place.</w:t>
      </w:r>
    </w:p>
    <w:p w:rsidR="005012F0" w:rsidRPr="00344EE0" w:rsidRDefault="005012F0" w:rsidP="009D2B9C">
      <w:pPr>
        <w:ind w:firstLine="0"/>
        <w:rPr>
          <w:color w:val="00B050"/>
        </w:rPr>
      </w:pPr>
    </w:p>
    <w:p w:rsidR="005012F0" w:rsidRPr="00344EE0" w:rsidRDefault="005012F0" w:rsidP="009D2B9C">
      <w:pPr>
        <w:ind w:firstLine="0"/>
        <w:rPr>
          <w:color w:val="00B050"/>
        </w:rPr>
      </w:pPr>
    </w:p>
    <w:p w:rsidR="009D2B9C" w:rsidRPr="00344EE0" w:rsidRDefault="005012F0" w:rsidP="009D2B9C">
      <w:pPr>
        <w:ind w:firstLine="0"/>
        <w:rPr>
          <w:color w:val="00B050"/>
        </w:rPr>
      </w:pPr>
      <w:r w:rsidRPr="00344EE0">
        <w:rPr>
          <w:noProof/>
          <w:color w:val="00B050"/>
          <w:lang w:eastAsia="fr-FR"/>
        </w:rPr>
        <w:lastRenderedPageBreak/>
        <w:drawing>
          <wp:anchor distT="0" distB="0" distL="114300" distR="114300" simplePos="0" relativeHeight="252546048" behindDoc="0" locked="0" layoutInCell="1" allowOverlap="1" wp14:anchorId="18259CDE" wp14:editId="75FFA492">
            <wp:simplePos x="0" y="0"/>
            <wp:positionH relativeFrom="margin">
              <wp:align>center</wp:align>
            </wp:positionH>
            <wp:positionV relativeFrom="paragraph">
              <wp:posOffset>138430</wp:posOffset>
            </wp:positionV>
            <wp:extent cx="6402411" cy="3361266"/>
            <wp:effectExtent l="0" t="0" r="0" b="0"/>
            <wp:wrapNone/>
            <wp:docPr id="584" name="Imag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cstate="print">
                      <a:extLst>
                        <a:ext uri="{28A0092B-C50C-407E-A947-70E740481C1C}">
                          <a14:useLocalDpi xmlns:a14="http://schemas.microsoft.com/office/drawing/2010/main" val="0"/>
                        </a:ext>
                      </a:extLst>
                    </a:blip>
                    <a:srcRect l="26902" t="28749" r="8706" b="11146"/>
                    <a:stretch/>
                  </pic:blipFill>
                  <pic:spPr bwMode="auto">
                    <a:xfrm>
                      <a:off x="0" y="0"/>
                      <a:ext cx="6402411" cy="336126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D2B9C" w:rsidRPr="00344EE0" w:rsidRDefault="009D2B9C" w:rsidP="009D2B9C">
      <w:pPr>
        <w:ind w:firstLine="0"/>
        <w:rPr>
          <w:color w:val="00B050"/>
        </w:rPr>
      </w:pPr>
    </w:p>
    <w:p w:rsidR="009D2B9C" w:rsidRPr="00344EE0" w:rsidRDefault="009D2B9C" w:rsidP="009D2B9C">
      <w:pPr>
        <w:ind w:firstLine="0"/>
        <w:rPr>
          <w:color w:val="00B050"/>
        </w:rPr>
      </w:pPr>
    </w:p>
    <w:p w:rsidR="009D2B9C" w:rsidRPr="00344EE0" w:rsidRDefault="009D2B9C" w:rsidP="009D2B9C">
      <w:pPr>
        <w:ind w:firstLine="0"/>
        <w:rPr>
          <w:color w:val="00B050"/>
        </w:rPr>
      </w:pPr>
    </w:p>
    <w:p w:rsidR="009D2B9C" w:rsidRPr="00344EE0" w:rsidRDefault="005012F0" w:rsidP="009D2B9C">
      <w:pPr>
        <w:ind w:firstLine="0"/>
        <w:rPr>
          <w:color w:val="00B050"/>
        </w:rPr>
      </w:pPr>
      <w:r w:rsidRPr="00344EE0">
        <w:rPr>
          <w:noProof/>
          <w:color w:val="00B050"/>
          <w:lang w:eastAsia="fr-FR"/>
        </w:rPr>
        <mc:AlternateContent>
          <mc:Choice Requires="wps">
            <w:drawing>
              <wp:anchor distT="0" distB="0" distL="114300" distR="114300" simplePos="0" relativeHeight="252552192" behindDoc="0" locked="0" layoutInCell="1" allowOverlap="1" wp14:anchorId="63E15EFC" wp14:editId="5805C7BB">
                <wp:simplePos x="0" y="0"/>
                <wp:positionH relativeFrom="margin">
                  <wp:posOffset>1801225</wp:posOffset>
                </wp:positionH>
                <wp:positionV relativeFrom="paragraph">
                  <wp:posOffset>2993</wp:posOffset>
                </wp:positionV>
                <wp:extent cx="1012190" cy="721360"/>
                <wp:effectExtent l="0" t="0" r="0" b="2540"/>
                <wp:wrapNone/>
                <wp:docPr id="587" name="Zone de texte 587"/>
                <wp:cNvGraphicFramePr/>
                <a:graphic xmlns:a="http://schemas.openxmlformats.org/drawingml/2006/main">
                  <a:graphicData uri="http://schemas.microsoft.com/office/word/2010/wordprocessingShape">
                    <wps:wsp>
                      <wps:cNvSpPr txBox="1"/>
                      <wps:spPr>
                        <a:xfrm>
                          <a:off x="0" y="0"/>
                          <a:ext cx="1012190" cy="721360"/>
                        </a:xfrm>
                        <a:prstGeom prst="rect">
                          <a:avLst/>
                        </a:prstGeom>
                        <a:noFill/>
                        <a:ln w="6350">
                          <a:noFill/>
                        </a:ln>
                      </wps:spPr>
                      <wps:txbx>
                        <w:txbxContent>
                          <w:p w:rsidR="005012F0" w:rsidRDefault="005012F0" w:rsidP="005012F0">
                            <w:pPr>
                              <w:ind w:firstLine="0"/>
                              <w:jc w:val="center"/>
                            </w:pPr>
                            <w:r>
                              <w:t>Position de projet du modulaire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E15EFC" id="Zone de texte 587" o:spid="_x0000_s1158" type="#_x0000_t202" style="position:absolute;left:0;text-align:left;margin-left:141.85pt;margin-top:.25pt;width:79.7pt;height:56.8pt;z-index:252552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" filled="f" stroked="f" strokeweight=".5pt">
                <v:textbox>
                  <w:txbxContent>
                    <w:p w:rsidR="005012F0" w:rsidRDefault="005012F0" w:rsidP="005012F0">
                      <w:pPr>
                        <w:ind w:firstLine="0"/>
                        <w:jc w:val="center"/>
                      </w:pPr>
                      <w:r>
                        <w:t>Position de projet du modulaire</w:t>
                      </w:r>
                    </w:p>
                  </w:txbxContent>
                </v:textbox>
                <w10:wrap anchorx="margin"/>
              </v:shape>
            </w:pict>
          </mc:Fallback>
        </mc:AlternateContent>
      </w:r>
    </w:p>
    <w:p w:rsidR="009D2B9C" w:rsidRPr="00344EE0" w:rsidRDefault="009D2B9C" w:rsidP="009D2B9C">
      <w:pPr>
        <w:ind w:firstLine="0"/>
        <w:rPr>
          <w:color w:val="00B050"/>
        </w:rPr>
      </w:pPr>
    </w:p>
    <w:p w:rsidR="009D2B9C" w:rsidRPr="00344EE0" w:rsidRDefault="005012F0" w:rsidP="009D2B9C">
      <w:pPr>
        <w:ind w:firstLine="0"/>
        <w:rPr>
          <w:color w:val="00B050"/>
        </w:rPr>
      </w:pPr>
      <w:r w:rsidRPr="00344EE0">
        <w:rPr>
          <w:noProof/>
          <w:color w:val="00B050"/>
          <w:lang w:eastAsia="fr-FR"/>
        </w:rPr>
        <mc:AlternateContent>
          <mc:Choice Requires="wps">
            <w:drawing>
              <wp:anchor distT="0" distB="0" distL="114300" distR="114300" simplePos="0" relativeHeight="252554240" behindDoc="0" locked="0" layoutInCell="1" allowOverlap="1" wp14:anchorId="59FF79AD" wp14:editId="38EBC6ED">
                <wp:simplePos x="0" y="0"/>
                <wp:positionH relativeFrom="margin">
                  <wp:posOffset>3184071</wp:posOffset>
                </wp:positionH>
                <wp:positionV relativeFrom="paragraph">
                  <wp:posOffset>2994</wp:posOffset>
                </wp:positionV>
                <wp:extent cx="1012190" cy="721360"/>
                <wp:effectExtent l="0" t="0" r="0" b="2540"/>
                <wp:wrapNone/>
                <wp:docPr id="588" name="Zone de texte 588"/>
                <wp:cNvGraphicFramePr/>
                <a:graphic xmlns:a="http://schemas.openxmlformats.org/drawingml/2006/main">
                  <a:graphicData uri="http://schemas.microsoft.com/office/word/2010/wordprocessingShape">
                    <wps:wsp>
                      <wps:cNvSpPr txBox="1"/>
                      <wps:spPr>
                        <a:xfrm>
                          <a:off x="0" y="0"/>
                          <a:ext cx="1012190" cy="721360"/>
                        </a:xfrm>
                        <a:prstGeom prst="rect">
                          <a:avLst/>
                        </a:prstGeom>
                        <a:noFill/>
                        <a:ln w="6350">
                          <a:noFill/>
                        </a:ln>
                      </wps:spPr>
                      <wps:txbx>
                        <w:txbxContent>
                          <w:p w:rsidR="005012F0" w:rsidRDefault="005012F0" w:rsidP="005012F0">
                            <w:pPr>
                              <w:ind w:firstLine="0"/>
                              <w:jc w:val="center"/>
                            </w:pPr>
                            <w:r>
                              <w:t>Position de la grue de levage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FF79AD" id="Zone de texte 588" o:spid="_x0000_s1159" type="#_x0000_t202" style="position:absolute;left:0;text-align:left;margin-left:250.7pt;margin-top:.25pt;width:79.7pt;height:56.8pt;z-index:252554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" filled="f" stroked="f" strokeweight=".5pt">
                <v:textbox>
                  <w:txbxContent>
                    <w:p w:rsidR="005012F0" w:rsidRDefault="005012F0" w:rsidP="005012F0">
                      <w:pPr>
                        <w:ind w:firstLine="0"/>
                        <w:jc w:val="center"/>
                      </w:pPr>
                      <w:r>
                        <w:t>Position de la grue de levage</w:t>
                      </w:r>
                    </w:p>
                  </w:txbxContent>
                </v:textbox>
                <w10:wrap anchorx="margin"/>
              </v:shape>
            </w:pict>
          </mc:Fallback>
        </mc:AlternateContent>
      </w:r>
      <w:r w:rsidRPr="00344EE0">
        <w:rPr>
          <w:noProof/>
          <w:color w:val="00B050"/>
          <w:lang w:eastAsia="fr-FR"/>
        </w:rPr>
        <mc:AlternateContent>
          <mc:Choice Requires="wps">
            <w:drawing>
              <wp:anchor distT="0" distB="0" distL="114300" distR="114300" simplePos="0" relativeHeight="252550144" behindDoc="0" locked="0" layoutInCell="1" allowOverlap="1" wp14:anchorId="7C88C38E" wp14:editId="25C32443">
                <wp:simplePos x="0" y="0"/>
                <wp:positionH relativeFrom="margin">
                  <wp:posOffset>3127012</wp:posOffset>
                </wp:positionH>
                <wp:positionV relativeFrom="paragraph">
                  <wp:posOffset>2630</wp:posOffset>
                </wp:positionV>
                <wp:extent cx="108857" cy="337457"/>
                <wp:effectExtent l="0" t="0" r="5715" b="5715"/>
                <wp:wrapNone/>
                <wp:docPr id="586" name="Rectangle 586"/>
                <wp:cNvGraphicFramePr/>
                <a:graphic xmlns:a="http://schemas.openxmlformats.org/drawingml/2006/main">
                  <a:graphicData uri="http://schemas.microsoft.com/office/word/2010/wordprocessingShape">
                    <wps:wsp>
                      <wps:cNvSpPr/>
                      <wps:spPr>
                        <a:xfrm rot="10800000">
                          <a:off x="0" y="0"/>
                          <a:ext cx="108857" cy="337457"/>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42BB54" id="Rectangle 586" o:spid="_x0000_s1026" style="position:absolute;margin-left:246.2pt;margin-top:.2pt;width:8.55pt;height:26.55pt;rotation:180;z-index:252550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" fillcolor="#e36c0a [2409]" stroked="f" strokeweight="2pt">
                <w10:wrap anchorx="margin"/>
              </v:rect>
            </w:pict>
          </mc:Fallback>
        </mc:AlternateContent>
      </w:r>
      <w:r w:rsidRPr="00344EE0">
        <w:rPr>
          <w:noProof/>
          <w:color w:val="00B050"/>
          <w:lang w:eastAsia="fr-FR"/>
        </w:rPr>
        <mc:AlternateContent>
          <mc:Choice Requires="wps">
            <w:drawing>
              <wp:anchor distT="0" distB="0" distL="114300" distR="114300" simplePos="0" relativeHeight="252548096" behindDoc="0" locked="0" layoutInCell="1" allowOverlap="1" wp14:anchorId="748BBEEB" wp14:editId="302839AE">
                <wp:simplePos x="0" y="0"/>
                <wp:positionH relativeFrom="margin">
                  <wp:posOffset>2733675</wp:posOffset>
                </wp:positionH>
                <wp:positionV relativeFrom="paragraph">
                  <wp:posOffset>8890</wp:posOffset>
                </wp:positionV>
                <wp:extent cx="84455" cy="198120"/>
                <wp:effectExtent l="318" t="0" r="0" b="0"/>
                <wp:wrapNone/>
                <wp:docPr id="585" name="Rectangle 585"/>
                <wp:cNvGraphicFramePr/>
                <a:graphic xmlns:a="http://schemas.openxmlformats.org/drawingml/2006/main">
                  <a:graphicData uri="http://schemas.microsoft.com/office/word/2010/wordprocessingShape">
                    <wps:wsp>
                      <wps:cNvSpPr/>
                      <wps:spPr>
                        <a:xfrm rot="5400000">
                          <a:off x="0" y="0"/>
                          <a:ext cx="84455" cy="198120"/>
                        </a:xfrm>
                        <a:prstGeom prst="rect">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3EA45E" id="Rectangle 585" o:spid="_x0000_s1026" style="position:absolute;margin-left:215.25pt;margin-top:.7pt;width:6.65pt;height:15.6pt;rotation:90;z-index:252548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" fillcolor="#7030a0" stroked="f" strokeweight="2pt">
                <w10:wrap anchorx="margin"/>
              </v:rect>
            </w:pict>
          </mc:Fallback>
        </mc:AlternateContent>
      </w:r>
    </w:p>
    <w:p w:rsidR="009D2B9C" w:rsidRPr="00344EE0" w:rsidRDefault="009D2B9C" w:rsidP="009D2B9C">
      <w:pPr>
        <w:ind w:firstLine="0"/>
        <w:rPr>
          <w:color w:val="00B050"/>
        </w:rPr>
      </w:pPr>
    </w:p>
    <w:p w:rsidR="009D2B9C" w:rsidRPr="00344EE0" w:rsidRDefault="009D2B9C" w:rsidP="009D2B9C">
      <w:pPr>
        <w:ind w:firstLine="0"/>
        <w:rPr>
          <w:color w:val="00B050"/>
        </w:rPr>
      </w:pPr>
    </w:p>
    <w:p w:rsidR="009D2B9C" w:rsidRPr="00344EE0" w:rsidRDefault="009D2B9C" w:rsidP="009D2B9C">
      <w:pPr>
        <w:ind w:firstLine="0"/>
        <w:rPr>
          <w:color w:val="00B050"/>
        </w:rPr>
      </w:pPr>
    </w:p>
    <w:p w:rsidR="009D2B9C" w:rsidRPr="00344EE0" w:rsidRDefault="009D2B9C" w:rsidP="009D2B9C">
      <w:pPr>
        <w:ind w:firstLine="0"/>
        <w:rPr>
          <w:color w:val="00B050"/>
        </w:rPr>
      </w:pPr>
    </w:p>
    <w:p w:rsidR="009D2B9C" w:rsidRPr="00344EE0" w:rsidRDefault="009D2B9C" w:rsidP="009D2B9C">
      <w:pPr>
        <w:ind w:firstLine="0"/>
        <w:rPr>
          <w:color w:val="00B050"/>
        </w:rPr>
      </w:pPr>
    </w:p>
    <w:p w:rsidR="009D2B9C" w:rsidRPr="00344EE0" w:rsidRDefault="009D2B9C" w:rsidP="009D2B9C">
      <w:pPr>
        <w:ind w:firstLine="0"/>
        <w:rPr>
          <w:color w:val="00B050"/>
        </w:rPr>
      </w:pPr>
    </w:p>
    <w:p w:rsidR="009D2B9C" w:rsidRPr="00344EE0" w:rsidRDefault="009D2B9C" w:rsidP="009D2B9C">
      <w:pPr>
        <w:ind w:firstLine="0"/>
        <w:rPr>
          <w:color w:val="00B050"/>
        </w:rPr>
      </w:pPr>
    </w:p>
    <w:p w:rsidR="009D2B9C" w:rsidRPr="00344EE0" w:rsidRDefault="009D2B9C" w:rsidP="009D2B9C">
      <w:pPr>
        <w:ind w:firstLine="0"/>
        <w:rPr>
          <w:color w:val="00B050"/>
        </w:rPr>
      </w:pPr>
    </w:p>
    <w:p w:rsidR="009D2B9C" w:rsidRPr="00344EE0" w:rsidRDefault="009D2B9C" w:rsidP="009D2B9C">
      <w:pPr>
        <w:ind w:firstLine="0"/>
        <w:rPr>
          <w:color w:val="00B050"/>
        </w:rPr>
      </w:pPr>
    </w:p>
    <w:p w:rsidR="009D2B9C" w:rsidRPr="00344EE0" w:rsidRDefault="009D2B9C" w:rsidP="009D2B9C">
      <w:pPr>
        <w:ind w:firstLine="0"/>
        <w:rPr>
          <w:color w:val="00B050"/>
        </w:rPr>
      </w:pPr>
    </w:p>
    <w:p w:rsidR="009D2B9C" w:rsidRPr="00FB22F3" w:rsidRDefault="009D2B9C" w:rsidP="009D2B9C">
      <w:pPr>
        <w:pStyle w:val="Titre2"/>
        <w:rPr>
          <w:color w:val="FF0000"/>
        </w:rPr>
      </w:pPr>
      <w:bookmarkStart w:id="337" w:name="_Toc205551396"/>
      <w:r w:rsidRPr="00FB22F3">
        <w:rPr>
          <w:color w:val="FF0000"/>
        </w:rPr>
        <w:t>C-5-8 – Détail des prestations et des besoins</w:t>
      </w:r>
      <w:bookmarkEnd w:id="337"/>
    </w:p>
    <w:p w:rsidR="009D2B9C" w:rsidRPr="00FB22F3" w:rsidRDefault="009D2B9C" w:rsidP="009D2B9C">
      <w:pPr>
        <w:pStyle w:val="Titre2"/>
        <w:rPr>
          <w:color w:val="FF0000"/>
        </w:rPr>
      </w:pPr>
      <w:bookmarkStart w:id="338" w:name="_Toc205551397"/>
      <w:r w:rsidRPr="00FB22F3">
        <w:rPr>
          <w:color w:val="FF0000"/>
        </w:rPr>
        <w:t>C-5-8-1 – PHASE DE PREPARATION DU CHANTIER</w:t>
      </w:r>
      <w:bookmarkEnd w:id="338"/>
    </w:p>
    <w:p w:rsidR="009D2B9C" w:rsidRPr="00FB22F3" w:rsidRDefault="00CF46C2" w:rsidP="009D2B9C">
      <w:pPr>
        <w:pStyle w:val="Titre2"/>
        <w:rPr>
          <w:color w:val="FF0000"/>
        </w:rPr>
      </w:pPr>
      <w:bookmarkStart w:id="339" w:name="_Toc205551398"/>
      <w:r w:rsidRPr="00FB22F3">
        <w:rPr>
          <w:color w:val="FF0000"/>
        </w:rPr>
        <w:t>C-5-8-1-1</w:t>
      </w:r>
      <w:r w:rsidR="009D2B9C" w:rsidRPr="00FB22F3">
        <w:rPr>
          <w:color w:val="FF0000"/>
        </w:rPr>
        <w:t xml:space="preserve"> – </w:t>
      </w:r>
      <w:proofErr w:type="spellStart"/>
      <w:r w:rsidR="009D2B9C" w:rsidRPr="00FB22F3">
        <w:rPr>
          <w:color w:val="FF0000"/>
        </w:rPr>
        <w:t>Etudes</w:t>
      </w:r>
      <w:proofErr w:type="spellEnd"/>
      <w:r w:rsidR="009D2B9C" w:rsidRPr="00FB22F3">
        <w:rPr>
          <w:color w:val="FF0000"/>
        </w:rPr>
        <w:t xml:space="preserve"> d’exécution de projet</w:t>
      </w:r>
      <w:r w:rsidRPr="00FB22F3">
        <w:rPr>
          <w:color w:val="FF0000"/>
        </w:rPr>
        <w:t xml:space="preserve"> sommaires</w:t>
      </w:r>
      <w:bookmarkEnd w:id="339"/>
    </w:p>
    <w:p w:rsidR="009D2B9C" w:rsidRPr="00FB22F3" w:rsidRDefault="009D2B9C" w:rsidP="009D2B9C">
      <w:pPr>
        <w:rPr>
          <w:color w:val="FF0000"/>
        </w:rPr>
      </w:pPr>
    </w:p>
    <w:p w:rsidR="009D2B9C" w:rsidRPr="00FB22F3" w:rsidRDefault="009D2B9C" w:rsidP="009D2B9C">
      <w:pPr>
        <w:ind w:firstLine="0"/>
        <w:rPr>
          <w:color w:val="FF0000"/>
        </w:rPr>
      </w:pPr>
      <w:r w:rsidRPr="00FB22F3">
        <w:rPr>
          <w:color w:val="FF0000"/>
        </w:rPr>
        <w:t>Les études d’exécution de projet comprendront :</w:t>
      </w:r>
    </w:p>
    <w:p w:rsidR="009D2B9C" w:rsidRPr="00FB22F3" w:rsidRDefault="009D2B9C" w:rsidP="009D2B9C">
      <w:pPr>
        <w:ind w:firstLine="0"/>
        <w:rPr>
          <w:color w:val="FF0000"/>
        </w:rPr>
      </w:pPr>
      <w:r w:rsidRPr="00FB22F3">
        <w:rPr>
          <w:color w:val="FF0000"/>
        </w:rPr>
        <w:t>Pour le chantier :</w:t>
      </w:r>
    </w:p>
    <w:p w:rsidR="009D2B9C" w:rsidRPr="00FB22F3" w:rsidRDefault="009D2B9C" w:rsidP="009D2B9C">
      <w:pPr>
        <w:pStyle w:val="Paragraphedeliste"/>
        <w:numPr>
          <w:ilvl w:val="0"/>
          <w:numId w:val="14"/>
        </w:numPr>
        <w:spacing w:after="160" w:line="259" w:lineRule="auto"/>
        <w:rPr>
          <w:color w:val="FF0000"/>
        </w:rPr>
      </w:pPr>
      <w:r w:rsidRPr="00FB22F3">
        <w:rPr>
          <w:color w:val="FF0000"/>
        </w:rPr>
        <w:t>Le plan d’implantation du chantier faisant apparaître le balisage de sécurité, la position de la grue mobile, les différents stades de grutage</w:t>
      </w:r>
      <w:r w:rsidR="00CF46C2" w:rsidRPr="00FB22F3">
        <w:rPr>
          <w:color w:val="FF0000"/>
        </w:rPr>
        <w:t> ;</w:t>
      </w:r>
    </w:p>
    <w:p w:rsidR="009D2B9C" w:rsidRPr="00FB22F3" w:rsidRDefault="009D2B9C" w:rsidP="009D2B9C">
      <w:pPr>
        <w:ind w:firstLine="0"/>
        <w:rPr>
          <w:color w:val="FF0000"/>
        </w:rPr>
      </w:pPr>
      <w:r w:rsidRPr="00FB22F3">
        <w:rPr>
          <w:color w:val="FF0000"/>
        </w:rPr>
        <w:t>Pour le modulaire :</w:t>
      </w:r>
    </w:p>
    <w:p w:rsidR="009D2B9C" w:rsidRPr="00FB22F3" w:rsidRDefault="009D2B9C" w:rsidP="009D2B9C">
      <w:pPr>
        <w:pStyle w:val="Paragraphedeliste"/>
        <w:numPr>
          <w:ilvl w:val="0"/>
          <w:numId w:val="13"/>
        </w:numPr>
        <w:spacing w:after="160" w:line="259" w:lineRule="auto"/>
        <w:rPr>
          <w:color w:val="FF0000"/>
        </w:rPr>
      </w:pPr>
      <w:r w:rsidRPr="00FB22F3">
        <w:rPr>
          <w:color w:val="FF0000"/>
        </w:rPr>
        <w:t>L’ensemble des vues en coupes et en plans du modulaire et de ses équipements associés ;</w:t>
      </w:r>
    </w:p>
    <w:p w:rsidR="009D2B9C" w:rsidRPr="00FB22F3" w:rsidRDefault="009D2B9C" w:rsidP="009D2B9C">
      <w:pPr>
        <w:ind w:firstLine="0"/>
        <w:rPr>
          <w:color w:val="FF0000"/>
        </w:rPr>
      </w:pPr>
      <w:r w:rsidRPr="00FB22F3">
        <w:rPr>
          <w:color w:val="FF0000"/>
        </w:rPr>
        <w:t>Pour les raccordements électriques :</w:t>
      </w:r>
    </w:p>
    <w:p w:rsidR="009D2B9C" w:rsidRPr="00FB22F3" w:rsidRDefault="009D2B9C" w:rsidP="009D2B9C">
      <w:pPr>
        <w:pStyle w:val="Paragraphedeliste"/>
        <w:numPr>
          <w:ilvl w:val="0"/>
          <w:numId w:val="15"/>
        </w:numPr>
        <w:spacing w:after="160" w:line="259" w:lineRule="auto"/>
        <w:rPr>
          <w:color w:val="FF0000"/>
        </w:rPr>
      </w:pPr>
      <w:r w:rsidRPr="00FB22F3">
        <w:rPr>
          <w:color w:val="FF0000"/>
        </w:rPr>
        <w:t>Le bilan de puissance du modulaire de projet incluant tous ses équipements électriques ;</w:t>
      </w:r>
    </w:p>
    <w:p w:rsidR="009D2B9C" w:rsidRPr="00FB22F3" w:rsidRDefault="009D2B9C" w:rsidP="009D2B9C">
      <w:pPr>
        <w:pStyle w:val="Paragraphedeliste"/>
        <w:numPr>
          <w:ilvl w:val="0"/>
          <w:numId w:val="15"/>
        </w:numPr>
        <w:spacing w:after="160" w:line="259" w:lineRule="auto"/>
        <w:rPr>
          <w:color w:val="FF0000"/>
        </w:rPr>
      </w:pPr>
      <w:r w:rsidRPr="00FB22F3">
        <w:rPr>
          <w:color w:val="FF0000"/>
        </w:rPr>
        <w:t>Le plan d’implantation des réseaux électriques</w:t>
      </w:r>
      <w:r w:rsidR="00CF46C2" w:rsidRPr="00FB22F3">
        <w:rPr>
          <w:color w:val="FF0000"/>
        </w:rPr>
        <w:t>/télécommunication intérieurs et les tableaux de raccordement intérieur</w:t>
      </w:r>
      <w:r w:rsidRPr="00FB22F3">
        <w:rPr>
          <w:color w:val="FF0000"/>
        </w:rPr>
        <w:t xml:space="preserve"> ;</w:t>
      </w:r>
    </w:p>
    <w:p w:rsidR="009D2B9C" w:rsidRPr="00FB22F3" w:rsidRDefault="009D2B9C" w:rsidP="009D2B9C">
      <w:pPr>
        <w:pStyle w:val="Paragraphedeliste"/>
        <w:numPr>
          <w:ilvl w:val="0"/>
          <w:numId w:val="15"/>
        </w:numPr>
        <w:spacing w:after="160" w:line="259" w:lineRule="auto"/>
        <w:rPr>
          <w:color w:val="FF0000"/>
        </w:rPr>
      </w:pPr>
      <w:r w:rsidRPr="00FB22F3">
        <w:rPr>
          <w:color w:val="FF0000"/>
        </w:rPr>
        <w:t>L’ensemble des schémas de câblage de l’installation électrique</w:t>
      </w:r>
      <w:r w:rsidR="00CF46C2" w:rsidRPr="00FB22F3">
        <w:rPr>
          <w:color w:val="FF0000"/>
        </w:rPr>
        <w:t>/télécommunication</w:t>
      </w:r>
      <w:r w:rsidRPr="00FB22F3">
        <w:rPr>
          <w:color w:val="FF0000"/>
        </w:rPr>
        <w:t xml:space="preserve"> du modulaire ;</w:t>
      </w:r>
    </w:p>
    <w:p w:rsidR="009D2B9C" w:rsidRPr="00FB22F3" w:rsidRDefault="009D2B9C" w:rsidP="009D2B9C">
      <w:pPr>
        <w:pStyle w:val="Paragraphedeliste"/>
        <w:numPr>
          <w:ilvl w:val="0"/>
          <w:numId w:val="15"/>
        </w:numPr>
        <w:spacing w:after="160" w:line="259" w:lineRule="auto"/>
        <w:rPr>
          <w:color w:val="FF0000"/>
        </w:rPr>
      </w:pPr>
      <w:r w:rsidRPr="00FB22F3">
        <w:rPr>
          <w:color w:val="FF0000"/>
        </w:rPr>
        <w:t>L’ensemble des fiches produits des équipements électriques (prises, éclairages etc.).</w:t>
      </w:r>
    </w:p>
    <w:p w:rsidR="009D2B9C" w:rsidRPr="00FB22F3" w:rsidRDefault="009D2B9C" w:rsidP="009D2B9C">
      <w:pPr>
        <w:ind w:firstLine="0"/>
        <w:rPr>
          <w:color w:val="FF0000"/>
        </w:rPr>
      </w:pPr>
      <w:r w:rsidRPr="00FB22F3">
        <w:rPr>
          <w:color w:val="FF0000"/>
        </w:rPr>
        <w:t>Pour le chauffage/ventilation</w:t>
      </w:r>
      <w:r w:rsidR="005A6072" w:rsidRPr="00FB22F3">
        <w:rPr>
          <w:color w:val="FF0000"/>
        </w:rPr>
        <w:t>/rafraîchissement</w:t>
      </w:r>
      <w:r w:rsidRPr="00FB22F3">
        <w:rPr>
          <w:color w:val="FF0000"/>
        </w:rPr>
        <w:t> :</w:t>
      </w:r>
    </w:p>
    <w:p w:rsidR="009D2B9C" w:rsidRPr="00FB22F3" w:rsidRDefault="009D2B9C" w:rsidP="009D2B9C">
      <w:pPr>
        <w:pStyle w:val="Paragraphedeliste"/>
        <w:numPr>
          <w:ilvl w:val="0"/>
          <w:numId w:val="16"/>
        </w:numPr>
        <w:spacing w:after="160" w:line="259" w:lineRule="auto"/>
        <w:rPr>
          <w:color w:val="FF0000"/>
        </w:rPr>
      </w:pPr>
      <w:r w:rsidRPr="00FB22F3">
        <w:rPr>
          <w:color w:val="FF0000"/>
        </w:rPr>
        <w:t>Un descriptif technique de la solution proposée ;</w:t>
      </w:r>
    </w:p>
    <w:p w:rsidR="009D2B9C" w:rsidRPr="00FB22F3" w:rsidRDefault="009D2B9C" w:rsidP="009D2B9C">
      <w:pPr>
        <w:pStyle w:val="Paragraphedeliste"/>
        <w:numPr>
          <w:ilvl w:val="0"/>
          <w:numId w:val="16"/>
        </w:numPr>
        <w:spacing w:after="160" w:line="259" w:lineRule="auto"/>
        <w:rPr>
          <w:color w:val="FF0000"/>
        </w:rPr>
      </w:pPr>
      <w:r w:rsidRPr="00FB22F3">
        <w:rPr>
          <w:color w:val="FF0000"/>
        </w:rPr>
        <w:t>L’ensemble des fiches produits des équipements constituant la solution de ventil</w:t>
      </w:r>
      <w:r w:rsidR="005A6072" w:rsidRPr="00FB22F3">
        <w:rPr>
          <w:color w:val="FF0000"/>
        </w:rPr>
        <w:t>ation/</w:t>
      </w:r>
      <w:r w:rsidRPr="00FB22F3">
        <w:rPr>
          <w:color w:val="FF0000"/>
        </w:rPr>
        <w:t>chauffage</w:t>
      </w:r>
      <w:r w:rsidR="005A6072" w:rsidRPr="00FB22F3">
        <w:rPr>
          <w:color w:val="FF0000"/>
        </w:rPr>
        <w:t>/rafraîchissement</w:t>
      </w:r>
      <w:r w:rsidRPr="00FB22F3">
        <w:rPr>
          <w:color w:val="FF0000"/>
        </w:rPr>
        <w:t> ;</w:t>
      </w:r>
    </w:p>
    <w:p w:rsidR="009D2B9C" w:rsidRPr="00FB22F3" w:rsidRDefault="009D2B9C" w:rsidP="009D2B9C">
      <w:pPr>
        <w:ind w:firstLine="0"/>
        <w:rPr>
          <w:color w:val="FF0000"/>
        </w:rPr>
      </w:pPr>
      <w:r w:rsidRPr="00FB22F3">
        <w:rPr>
          <w:color w:val="FF0000"/>
        </w:rPr>
        <w:t>Pour la sécurité incendie :</w:t>
      </w:r>
    </w:p>
    <w:p w:rsidR="009D2B9C" w:rsidRPr="00FB22F3" w:rsidRDefault="009D2B9C" w:rsidP="009D2B9C">
      <w:pPr>
        <w:pStyle w:val="Paragraphedeliste"/>
        <w:numPr>
          <w:ilvl w:val="0"/>
          <w:numId w:val="17"/>
        </w:numPr>
        <w:spacing w:after="160" w:line="259" w:lineRule="auto"/>
        <w:jc w:val="left"/>
        <w:rPr>
          <w:color w:val="FF0000"/>
        </w:rPr>
      </w:pPr>
      <w:r w:rsidRPr="00FB22F3">
        <w:rPr>
          <w:color w:val="FF0000"/>
        </w:rPr>
        <w:lastRenderedPageBreak/>
        <w:t>Un descriptif technique de la solution réglementaire pour la protection contre l’incendie ;</w:t>
      </w:r>
    </w:p>
    <w:p w:rsidR="009D2B9C" w:rsidRPr="00FB22F3" w:rsidRDefault="009D2B9C" w:rsidP="009D2B9C">
      <w:pPr>
        <w:pStyle w:val="Paragraphedeliste"/>
        <w:numPr>
          <w:ilvl w:val="0"/>
          <w:numId w:val="17"/>
        </w:numPr>
        <w:spacing w:after="160" w:line="259" w:lineRule="auto"/>
        <w:jc w:val="left"/>
        <w:rPr>
          <w:color w:val="FF0000"/>
        </w:rPr>
      </w:pPr>
      <w:r w:rsidRPr="00FB22F3">
        <w:rPr>
          <w:color w:val="FF0000"/>
        </w:rPr>
        <w:t>L’ensemble des fiches produits des équipements constituant la solution de SSI ;</w:t>
      </w:r>
    </w:p>
    <w:p w:rsidR="009D2B9C" w:rsidRPr="00FB22F3" w:rsidRDefault="009D2B9C" w:rsidP="009D2B9C">
      <w:pPr>
        <w:pStyle w:val="Paragraphedeliste"/>
        <w:numPr>
          <w:ilvl w:val="0"/>
          <w:numId w:val="17"/>
        </w:numPr>
        <w:spacing w:after="160" w:line="259" w:lineRule="auto"/>
        <w:jc w:val="left"/>
        <w:rPr>
          <w:color w:val="FF0000"/>
        </w:rPr>
      </w:pPr>
      <w:r w:rsidRPr="00FB22F3">
        <w:rPr>
          <w:color w:val="FF0000"/>
        </w:rPr>
        <w:t>Un plan d’implantation des équipements pour la protection contre l’incendie.</w:t>
      </w:r>
    </w:p>
    <w:p w:rsidR="009D2B9C" w:rsidRPr="00FB22F3" w:rsidRDefault="009D2B9C" w:rsidP="009D2B9C">
      <w:pPr>
        <w:spacing w:after="160" w:line="259" w:lineRule="auto"/>
        <w:ind w:firstLine="0"/>
        <w:rPr>
          <w:color w:val="FF0000"/>
        </w:rPr>
      </w:pPr>
      <w:r w:rsidRPr="00FB22F3">
        <w:rPr>
          <w:color w:val="FF0000"/>
        </w:rPr>
        <w:t xml:space="preserve">Pour mémoire, le titulaire prend à sa charge la vérification des notes de calculs par un bureau de contrôle agréé. </w:t>
      </w:r>
    </w:p>
    <w:p w:rsidR="009D2B9C" w:rsidRPr="00FB22F3" w:rsidRDefault="00850436" w:rsidP="009D2B9C">
      <w:pPr>
        <w:pStyle w:val="Titre2"/>
        <w:rPr>
          <w:color w:val="FF0000"/>
        </w:rPr>
      </w:pPr>
      <w:bookmarkStart w:id="340" w:name="_Toc205551399"/>
      <w:r w:rsidRPr="00FB22F3">
        <w:rPr>
          <w:color w:val="FF0000"/>
        </w:rPr>
        <w:t>C-5-8-1-2</w:t>
      </w:r>
      <w:r w:rsidR="009D2B9C" w:rsidRPr="00FB22F3">
        <w:rPr>
          <w:color w:val="FF0000"/>
        </w:rPr>
        <w:t xml:space="preserve"> – Travaux préparatoires</w:t>
      </w:r>
      <w:bookmarkEnd w:id="340"/>
    </w:p>
    <w:p w:rsidR="009D2B9C" w:rsidRPr="00FB22F3" w:rsidRDefault="009D2B9C" w:rsidP="009D2B9C">
      <w:pPr>
        <w:rPr>
          <w:color w:val="FF0000"/>
        </w:rPr>
      </w:pPr>
    </w:p>
    <w:p w:rsidR="009D2B9C" w:rsidRPr="00FB22F3" w:rsidRDefault="00850436" w:rsidP="009D2B9C">
      <w:pPr>
        <w:ind w:firstLine="0"/>
        <w:rPr>
          <w:color w:val="FF0000"/>
        </w:rPr>
      </w:pPr>
      <w:r w:rsidRPr="00FB22F3">
        <w:rPr>
          <w:color w:val="FF0000"/>
        </w:rPr>
        <w:t>Sans objet</w:t>
      </w:r>
    </w:p>
    <w:p w:rsidR="009D2B9C" w:rsidRPr="00FB22F3" w:rsidRDefault="00850436" w:rsidP="009D2B9C">
      <w:pPr>
        <w:pStyle w:val="Titre2"/>
        <w:rPr>
          <w:color w:val="FF0000"/>
        </w:rPr>
      </w:pPr>
      <w:bookmarkStart w:id="341" w:name="_Toc205551400"/>
      <w:r w:rsidRPr="00FB22F3">
        <w:rPr>
          <w:color w:val="FF0000"/>
        </w:rPr>
        <w:t>C-5-8-1-3</w:t>
      </w:r>
      <w:r w:rsidR="009D2B9C" w:rsidRPr="00FB22F3">
        <w:rPr>
          <w:color w:val="FF0000"/>
        </w:rPr>
        <w:t xml:space="preserve"> – Installations de chantier</w:t>
      </w:r>
      <w:bookmarkEnd w:id="341"/>
    </w:p>
    <w:p w:rsidR="009D2B9C" w:rsidRPr="00FB22F3" w:rsidRDefault="009D2B9C" w:rsidP="009D2B9C">
      <w:pPr>
        <w:rPr>
          <w:color w:val="FF0000"/>
        </w:rPr>
      </w:pPr>
    </w:p>
    <w:p w:rsidR="009D2B9C" w:rsidRPr="00FB22F3" w:rsidRDefault="009D2B9C" w:rsidP="009D2B9C">
      <w:pPr>
        <w:ind w:firstLine="0"/>
        <w:rPr>
          <w:color w:val="FF0000"/>
        </w:rPr>
      </w:pPr>
      <w:proofErr w:type="spellStart"/>
      <w:r w:rsidRPr="00FB22F3">
        <w:rPr>
          <w:color w:val="FF0000"/>
        </w:rPr>
        <w:t>Cf</w:t>
      </w:r>
      <w:proofErr w:type="spellEnd"/>
      <w:r w:rsidRPr="00FB22F3">
        <w:rPr>
          <w:color w:val="FF0000"/>
        </w:rPr>
        <w:t xml:space="preserve"> §B-2 du présent CCTP.</w:t>
      </w:r>
    </w:p>
    <w:p w:rsidR="009D2B9C" w:rsidRPr="00FB22F3" w:rsidRDefault="009D2B9C" w:rsidP="009D2B9C">
      <w:pPr>
        <w:pStyle w:val="Titre2"/>
        <w:rPr>
          <w:color w:val="FF0000"/>
        </w:rPr>
      </w:pPr>
      <w:bookmarkStart w:id="342" w:name="_Toc205551401"/>
      <w:r w:rsidRPr="00FB22F3">
        <w:rPr>
          <w:color w:val="FF0000"/>
        </w:rPr>
        <w:t>C-5-8-2 – PHASE TRAVAUX</w:t>
      </w:r>
      <w:bookmarkEnd w:id="342"/>
      <w:r w:rsidRPr="00FB22F3">
        <w:rPr>
          <w:color w:val="FF0000"/>
        </w:rPr>
        <w:t xml:space="preserve"> </w:t>
      </w:r>
    </w:p>
    <w:p w:rsidR="009D2B9C" w:rsidRPr="00FB22F3" w:rsidRDefault="009D2B9C" w:rsidP="009D2B9C">
      <w:pPr>
        <w:pStyle w:val="Titre2"/>
        <w:rPr>
          <w:color w:val="FF0000"/>
        </w:rPr>
      </w:pPr>
      <w:bookmarkStart w:id="343" w:name="_Toc205551402"/>
      <w:r w:rsidRPr="00FB22F3">
        <w:rPr>
          <w:color w:val="FF0000"/>
        </w:rPr>
        <w:t xml:space="preserve">C-5-8-2-1 – </w:t>
      </w:r>
      <w:r w:rsidR="0084140A" w:rsidRPr="00FB22F3">
        <w:rPr>
          <w:color w:val="FF0000"/>
        </w:rPr>
        <w:t>Modulaire</w:t>
      </w:r>
      <w:bookmarkEnd w:id="343"/>
    </w:p>
    <w:p w:rsidR="009D2B9C" w:rsidRPr="00FB22F3" w:rsidRDefault="009D2B9C" w:rsidP="009D2B9C">
      <w:pPr>
        <w:pStyle w:val="Titre2"/>
        <w:rPr>
          <w:color w:val="FF0000"/>
        </w:rPr>
      </w:pPr>
      <w:bookmarkStart w:id="344" w:name="_Toc205551403"/>
      <w:r w:rsidRPr="00FB22F3">
        <w:rPr>
          <w:color w:val="FF0000"/>
        </w:rPr>
        <w:t>C-5-8-2-1-1 – Dimensions du bâtiment</w:t>
      </w:r>
      <w:bookmarkEnd w:id="344"/>
    </w:p>
    <w:p w:rsidR="009D2B9C" w:rsidRPr="00FB22F3" w:rsidRDefault="009D2B9C" w:rsidP="009D2B9C">
      <w:pPr>
        <w:rPr>
          <w:color w:val="FF0000"/>
        </w:rPr>
      </w:pPr>
    </w:p>
    <w:p w:rsidR="009D2B9C" w:rsidRPr="00FB22F3" w:rsidRDefault="009D2B9C" w:rsidP="009D2B9C">
      <w:pPr>
        <w:ind w:firstLine="0"/>
        <w:rPr>
          <w:color w:val="FF0000"/>
        </w:rPr>
      </w:pPr>
      <w:r w:rsidRPr="00FB22F3">
        <w:rPr>
          <w:color w:val="FF0000"/>
        </w:rPr>
        <w:t>Le titulaire fournira et mettra en œuvre le bâtiment modulaire suivant (y compris toutes les opérations de grutage nécessaires) :</w:t>
      </w:r>
    </w:p>
    <w:p w:rsidR="009D2B9C" w:rsidRPr="00FB22F3" w:rsidRDefault="009D2B9C" w:rsidP="009D2B9C">
      <w:pPr>
        <w:ind w:firstLine="0"/>
        <w:rPr>
          <w:color w:val="FF0000"/>
        </w:rPr>
      </w:pPr>
    </w:p>
    <w:p w:rsidR="009D2B9C" w:rsidRPr="00344EE0" w:rsidRDefault="00B34C48" w:rsidP="009D2B9C">
      <w:pPr>
        <w:rPr>
          <w:color w:val="00B050"/>
        </w:rPr>
      </w:pPr>
      <w:r w:rsidRPr="00344EE0">
        <w:rPr>
          <w:noProof/>
          <w:color w:val="00B050"/>
          <w:lang w:eastAsia="fr-FR"/>
        </w:rPr>
        <mc:AlternateContent>
          <mc:Choice Requires="wps">
            <w:drawing>
              <wp:anchor distT="0" distB="0" distL="114300" distR="114300" simplePos="0" relativeHeight="252572672" behindDoc="0" locked="0" layoutInCell="1" allowOverlap="1" wp14:anchorId="7A4380EA" wp14:editId="0AB58646">
                <wp:simplePos x="0" y="0"/>
                <wp:positionH relativeFrom="margin">
                  <wp:posOffset>294958</wp:posOffset>
                </wp:positionH>
                <wp:positionV relativeFrom="paragraph">
                  <wp:posOffset>115888</wp:posOffset>
                </wp:positionV>
                <wp:extent cx="871537" cy="257908"/>
                <wp:effectExtent l="0" t="0" r="0" b="0"/>
                <wp:wrapNone/>
                <wp:docPr id="597" name="Zone de texte 597"/>
                <wp:cNvGraphicFramePr/>
                <a:graphic xmlns:a="http://schemas.openxmlformats.org/drawingml/2006/main">
                  <a:graphicData uri="http://schemas.microsoft.com/office/word/2010/wordprocessingShape">
                    <wps:wsp>
                      <wps:cNvSpPr txBox="1"/>
                      <wps:spPr>
                        <a:xfrm>
                          <a:off x="0" y="0"/>
                          <a:ext cx="871537" cy="257908"/>
                        </a:xfrm>
                        <a:prstGeom prst="rect">
                          <a:avLst/>
                        </a:prstGeom>
                        <a:noFill/>
                        <a:ln w="6350">
                          <a:noFill/>
                        </a:ln>
                      </wps:spPr>
                      <wps:txbx>
                        <w:txbxContent>
                          <w:p w:rsidR="00B34C48" w:rsidRDefault="00B34C48" w:rsidP="00B34C48">
                            <w:pPr>
                              <w:ind w:firstLine="0"/>
                            </w:pPr>
                            <w:r>
                              <w:t>Prise RJ45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4380EA" id="Zone de texte 597" o:spid="_x0000_s1160" type="#_x0000_t202" style="position:absolute;left:0;text-align:left;margin-left:23.25pt;margin-top:9.15pt;width:68.6pt;height:20.3pt;z-index:252572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" filled="f" stroked="f" strokeweight=".5pt">
                <v:textbox>
                  <w:txbxContent>
                    <w:p w:rsidR="00B34C48" w:rsidRDefault="00B34C48" w:rsidP="00B34C48">
                      <w:pPr>
                        <w:ind w:firstLine="0"/>
                      </w:pPr>
                      <w:r>
                        <w:t>Prise RJ45</w:t>
                      </w:r>
                    </w:p>
                  </w:txbxContent>
                </v:textbox>
                <w10:wrap anchorx="margin"/>
              </v:shape>
            </w:pict>
          </mc:Fallback>
        </mc:AlternateContent>
      </w:r>
      <w:r w:rsidRPr="00344EE0">
        <w:rPr>
          <w:noProof/>
          <w:color w:val="00B050"/>
          <w:lang w:eastAsia="fr-FR"/>
        </w:rPr>
        <mc:AlternateContent>
          <mc:Choice Requires="wps">
            <w:drawing>
              <wp:anchor distT="0" distB="0" distL="114300" distR="114300" simplePos="0" relativeHeight="252517376" behindDoc="0" locked="0" layoutInCell="1" allowOverlap="1" wp14:anchorId="15744A3B" wp14:editId="2950719D">
                <wp:simplePos x="0" y="0"/>
                <wp:positionH relativeFrom="margin">
                  <wp:posOffset>-581342</wp:posOffset>
                </wp:positionH>
                <wp:positionV relativeFrom="paragraph">
                  <wp:posOffset>149225</wp:posOffset>
                </wp:positionV>
                <wp:extent cx="790575" cy="257908"/>
                <wp:effectExtent l="0" t="0" r="0" b="0"/>
                <wp:wrapNone/>
                <wp:docPr id="531" name="Zone de texte 531"/>
                <wp:cNvGraphicFramePr/>
                <a:graphic xmlns:a="http://schemas.openxmlformats.org/drawingml/2006/main">
                  <a:graphicData uri="http://schemas.microsoft.com/office/word/2010/wordprocessingShape">
                    <wps:wsp>
                      <wps:cNvSpPr txBox="1"/>
                      <wps:spPr>
                        <a:xfrm>
                          <a:off x="0" y="0"/>
                          <a:ext cx="790575" cy="257908"/>
                        </a:xfrm>
                        <a:prstGeom prst="rect">
                          <a:avLst/>
                        </a:prstGeom>
                        <a:noFill/>
                        <a:ln w="6350">
                          <a:noFill/>
                        </a:ln>
                      </wps:spPr>
                      <wps:txbx>
                        <w:txbxContent>
                          <w:p w:rsidR="00872EC6" w:rsidRDefault="00872EC6" w:rsidP="009D2B9C">
                            <w:pPr>
                              <w:ind w:firstLine="0"/>
                            </w:pPr>
                            <w:r>
                              <w:t>Prise 16A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744A3B" id="Zone de texte 531" o:spid="_x0000_s1161" type="#_x0000_t202" style="position:absolute;left:0;text-align:left;margin-left:-45.75pt;margin-top:11.75pt;width:62.25pt;height:20.3pt;z-index:252517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" filled="f" stroked="f" strokeweight=".5pt">
                <v:textbox>
                  <w:txbxContent>
                    <w:p w:rsidR="00872EC6" w:rsidRDefault="00872EC6" w:rsidP="009D2B9C">
                      <w:pPr>
                        <w:ind w:firstLine="0"/>
                      </w:pPr>
                      <w:r>
                        <w:t>Prise 16A</w:t>
                      </w:r>
                    </w:p>
                  </w:txbxContent>
                </v:textbox>
                <w10:wrap anchorx="margin"/>
              </v:shape>
            </w:pict>
          </mc:Fallback>
        </mc:AlternateContent>
      </w:r>
      <w:r w:rsidRPr="00344EE0">
        <w:rPr>
          <w:noProof/>
          <w:color w:val="00B050"/>
          <w:lang w:eastAsia="fr-FR"/>
        </w:rPr>
        <mc:AlternateContent>
          <mc:Choice Requires="wps">
            <w:drawing>
              <wp:anchor distT="0" distB="0" distL="114300" distR="114300" simplePos="0" relativeHeight="252556288" behindDoc="0" locked="0" layoutInCell="1" allowOverlap="1" wp14:anchorId="2520388E" wp14:editId="60267321">
                <wp:simplePos x="0" y="0"/>
                <wp:positionH relativeFrom="margin">
                  <wp:posOffset>1648037</wp:posOffset>
                </wp:positionH>
                <wp:positionV relativeFrom="paragraph">
                  <wp:posOffset>37042</wp:posOffset>
                </wp:positionV>
                <wp:extent cx="3539066" cy="291253"/>
                <wp:effectExtent l="0" t="0" r="0" b="0"/>
                <wp:wrapNone/>
                <wp:docPr id="589" name="Zone de texte 589"/>
                <wp:cNvGraphicFramePr/>
                <a:graphic xmlns:a="http://schemas.openxmlformats.org/drawingml/2006/main">
                  <a:graphicData uri="http://schemas.microsoft.com/office/word/2010/wordprocessingShape">
                    <wps:wsp>
                      <wps:cNvSpPr txBox="1"/>
                      <wps:spPr>
                        <a:xfrm>
                          <a:off x="0" y="0"/>
                          <a:ext cx="3539066" cy="291253"/>
                        </a:xfrm>
                        <a:prstGeom prst="rect">
                          <a:avLst/>
                        </a:prstGeom>
                        <a:noFill/>
                        <a:ln w="6350">
                          <a:noFill/>
                        </a:ln>
                      </wps:spPr>
                      <wps:txbx>
                        <w:txbxContent>
                          <w:p w:rsidR="00B34C48" w:rsidRDefault="00B34C48" w:rsidP="00B34C48">
                            <w:pPr>
                              <w:ind w:firstLine="0"/>
                              <w:jc w:val="center"/>
                            </w:pPr>
                            <w:r>
                              <w:t>Fenêtre A 180 cm avec barreaudage de protection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20388E" id="Zone de texte 589" o:spid="_x0000_s1162" type="#_x0000_t202" style="position:absolute;left:0;text-align:left;margin-left:129.75pt;margin-top:2.9pt;width:278.65pt;height:22.95pt;z-index:252556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" filled="f" stroked="f" strokeweight=".5pt">
                <v:textbox>
                  <w:txbxContent>
                    <w:p w:rsidR="00B34C48" w:rsidRDefault="00B34C48" w:rsidP="00B34C48">
                      <w:pPr>
                        <w:ind w:firstLine="0"/>
                        <w:jc w:val="center"/>
                      </w:pPr>
                      <w:r>
                        <w:t>Fenêtre A 180 cm avec barreaudage de protection</w:t>
                      </w:r>
                    </w:p>
                  </w:txbxContent>
                </v:textbox>
                <w10:wrap anchorx="margin"/>
              </v:shape>
            </w:pict>
          </mc:Fallback>
        </mc:AlternateContent>
      </w:r>
    </w:p>
    <w:p w:rsidR="009D2B9C" w:rsidRPr="00344EE0" w:rsidRDefault="00B34C48" w:rsidP="009D2B9C">
      <w:pPr>
        <w:rPr>
          <w:color w:val="00B050"/>
        </w:rPr>
      </w:pPr>
      <w:r w:rsidRPr="00344EE0">
        <w:rPr>
          <w:noProof/>
          <w:color w:val="00B050"/>
          <w:lang w:eastAsia="fr-FR"/>
        </w:rPr>
        <mc:AlternateContent>
          <mc:Choice Requires="wps">
            <w:drawing>
              <wp:anchor distT="0" distB="0" distL="114300" distR="114300" simplePos="0" relativeHeight="252570624" behindDoc="0" locked="0" layoutInCell="1" allowOverlap="1" wp14:anchorId="474D486A" wp14:editId="7ADFDEE0">
                <wp:simplePos x="0" y="0"/>
                <wp:positionH relativeFrom="margin">
                  <wp:posOffset>2902585</wp:posOffset>
                </wp:positionH>
                <wp:positionV relativeFrom="paragraph">
                  <wp:posOffset>100330</wp:posOffset>
                </wp:positionV>
                <wp:extent cx="220980" cy="205740"/>
                <wp:effectExtent l="0" t="0" r="7620" b="3810"/>
                <wp:wrapNone/>
                <wp:docPr id="596" name="Éclair 596"/>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B390370"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Éclair 596" o:spid="_x0000_s1026" type="#_x0000_t73" style="position:absolute;margin-left:228.55pt;margin-top:7.9pt;width:17.4pt;height:16.2pt;z-index:25257062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" fillcolor="#00b0f0" stroked="f" strokeweight="2pt">
                <w10:wrap anchorx="margin"/>
              </v:shape>
            </w:pict>
          </mc:Fallback>
        </mc:AlternateContent>
      </w:r>
      <w:r w:rsidRPr="00344EE0">
        <w:rPr>
          <w:noProof/>
          <w:color w:val="00B050"/>
          <w:lang w:eastAsia="fr-FR"/>
        </w:rPr>
        <mc:AlternateContent>
          <mc:Choice Requires="wps">
            <w:drawing>
              <wp:anchor distT="0" distB="0" distL="114300" distR="114300" simplePos="0" relativeHeight="252564480" behindDoc="0" locked="0" layoutInCell="1" allowOverlap="1" wp14:anchorId="2CC517A0" wp14:editId="20282693">
                <wp:simplePos x="0" y="0"/>
                <wp:positionH relativeFrom="margin">
                  <wp:posOffset>276225</wp:posOffset>
                </wp:positionH>
                <wp:positionV relativeFrom="paragraph">
                  <wp:posOffset>100965</wp:posOffset>
                </wp:positionV>
                <wp:extent cx="220980" cy="205740"/>
                <wp:effectExtent l="0" t="0" r="7620" b="3810"/>
                <wp:wrapNone/>
                <wp:docPr id="593" name="Éclair 593"/>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D9DF6DE" id="Éclair 593" o:spid="_x0000_s1026" type="#_x0000_t73" style="position:absolute;margin-left:21.75pt;margin-top:7.95pt;width:17.4pt;height:16.2pt;z-index:25256448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" fillcolor="#00b0f0" stroked="f" strokeweight="2pt">
                <w10:wrap anchorx="margin"/>
              </v:shape>
            </w:pict>
          </mc:Fallback>
        </mc:AlternateContent>
      </w:r>
      <w:r w:rsidRPr="00344EE0">
        <w:rPr>
          <w:noProof/>
          <w:color w:val="00B050"/>
          <w:lang w:eastAsia="fr-FR"/>
        </w:rPr>
        <mc:AlternateContent>
          <mc:Choice Requires="wps">
            <w:drawing>
              <wp:anchor distT="0" distB="0" distL="114300" distR="114300" simplePos="0" relativeHeight="252562432" behindDoc="0" locked="0" layoutInCell="1" allowOverlap="1" wp14:anchorId="195CD563" wp14:editId="1972F30F">
                <wp:simplePos x="0" y="0"/>
                <wp:positionH relativeFrom="margin">
                  <wp:align>center</wp:align>
                </wp:positionH>
                <wp:positionV relativeFrom="paragraph">
                  <wp:posOffset>131868</wp:posOffset>
                </wp:positionV>
                <wp:extent cx="220980" cy="205740"/>
                <wp:effectExtent l="0" t="0" r="7620" b="3810"/>
                <wp:wrapNone/>
                <wp:docPr id="592" name="Éclair 592"/>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D7D8E66" id="Éclair 592" o:spid="_x0000_s1026" type="#_x0000_t73" style="position:absolute;margin-left:0;margin-top:10.4pt;width:17.4pt;height:16.2pt;z-index:252562432;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" fillcolor="red" stroked="f" strokeweight="2pt">
                <w10:wrap anchorx="margin"/>
              </v:shape>
            </w:pict>
          </mc:Fallback>
        </mc:AlternateContent>
      </w:r>
      <w:r w:rsidRPr="00344EE0">
        <w:rPr>
          <w:noProof/>
          <w:color w:val="00B050"/>
          <w:lang w:eastAsia="fr-FR"/>
        </w:rPr>
        <mc:AlternateContent>
          <mc:Choice Requires="wps">
            <w:drawing>
              <wp:anchor distT="0" distB="0" distL="114300" distR="114300" simplePos="0" relativeHeight="252511232" behindDoc="0" locked="0" layoutInCell="1" allowOverlap="1" wp14:anchorId="1F43072F" wp14:editId="697748B9">
                <wp:simplePos x="0" y="0"/>
                <wp:positionH relativeFrom="margin">
                  <wp:posOffset>122767</wp:posOffset>
                </wp:positionH>
                <wp:positionV relativeFrom="paragraph">
                  <wp:posOffset>88688</wp:posOffset>
                </wp:positionV>
                <wp:extent cx="220980" cy="205740"/>
                <wp:effectExtent l="0" t="0" r="7620" b="3810"/>
                <wp:wrapNone/>
                <wp:docPr id="287" name="Éclair 287"/>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BB7C49C" id="Éclair 287" o:spid="_x0000_s1026" type="#_x0000_t73" style="position:absolute;margin-left:9.65pt;margin-top:7pt;width:17.4pt;height:16.2pt;z-index:25251123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" fillcolor="red" stroked="f" strokeweight="2pt">
                <w10:wrap anchorx="margin"/>
              </v:shape>
            </w:pict>
          </mc:Fallback>
        </mc:AlternateContent>
      </w:r>
      <w:r w:rsidRPr="00344EE0">
        <w:rPr>
          <w:noProof/>
          <w:color w:val="00B050"/>
          <w:lang w:eastAsia="fr-FR"/>
        </w:rPr>
        <mc:AlternateContent>
          <mc:Choice Requires="wps">
            <w:drawing>
              <wp:anchor distT="0" distB="0" distL="114300" distR="114300" simplePos="0" relativeHeight="252558336" behindDoc="0" locked="0" layoutInCell="1" allowOverlap="1" wp14:anchorId="70FAC64A" wp14:editId="5F95FE91">
                <wp:simplePos x="0" y="0"/>
                <wp:positionH relativeFrom="margin">
                  <wp:posOffset>5330825</wp:posOffset>
                </wp:positionH>
                <wp:positionV relativeFrom="paragraph">
                  <wp:posOffset>132080</wp:posOffset>
                </wp:positionV>
                <wp:extent cx="220980" cy="205740"/>
                <wp:effectExtent l="0" t="0" r="7620" b="3810"/>
                <wp:wrapNone/>
                <wp:docPr id="590" name="Éclair 590"/>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908677A" id="Éclair 590" o:spid="_x0000_s1026" type="#_x0000_t73" style="position:absolute;margin-left:419.75pt;margin-top:10.4pt;width:17.4pt;height:16.2pt;z-index:25255833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" fillcolor="red" stroked="f" strokeweight="2pt">
                <w10:wrap anchorx="margin"/>
              </v:shape>
            </w:pict>
          </mc:Fallback>
        </mc:AlternateContent>
      </w:r>
      <w:r w:rsidRPr="00344EE0">
        <w:rPr>
          <w:noProof/>
          <w:color w:val="00B050"/>
          <w:lang w:eastAsia="fr-FR"/>
        </w:rPr>
        <mc:AlternateContent>
          <mc:Choice Requires="wps">
            <w:drawing>
              <wp:anchor distT="0" distB="0" distL="114300" distR="114300" simplePos="0" relativeHeight="252504064" behindDoc="0" locked="0" layoutInCell="1" allowOverlap="1" wp14:anchorId="294C95FD" wp14:editId="7A22E38C">
                <wp:simplePos x="0" y="0"/>
                <wp:positionH relativeFrom="margin">
                  <wp:posOffset>2206837</wp:posOffset>
                </wp:positionH>
                <wp:positionV relativeFrom="paragraph">
                  <wp:posOffset>149013</wp:posOffset>
                </wp:positionV>
                <wp:extent cx="1381125" cy="101600"/>
                <wp:effectExtent l="0" t="0" r="28575" b="12700"/>
                <wp:wrapNone/>
                <wp:docPr id="367" name="Rectangle 367"/>
                <wp:cNvGraphicFramePr/>
                <a:graphic xmlns:a="http://schemas.openxmlformats.org/drawingml/2006/main">
                  <a:graphicData uri="http://schemas.microsoft.com/office/word/2010/wordprocessingShape">
                    <wps:wsp>
                      <wps:cNvSpPr/>
                      <wps:spPr>
                        <a:xfrm>
                          <a:off x="0" y="0"/>
                          <a:ext cx="1381125" cy="101600"/>
                        </a:xfrm>
                        <a:prstGeom prst="rect">
                          <a:avLst/>
                        </a:prstGeom>
                        <a:solidFill>
                          <a:schemeClr val="accent3">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2556E8" id="Rectangle 367" o:spid="_x0000_s1026" style="position:absolute;margin-left:173.75pt;margin-top:11.75pt;width:108.75pt;height:8pt;z-index:252504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" fillcolor="#76923c [2406]" strokecolor="#243f60 [1604]" strokeweight="2pt">
                <w10:wrap anchorx="margin"/>
              </v:rect>
            </w:pict>
          </mc:Fallback>
        </mc:AlternateContent>
      </w:r>
      <w:r w:rsidR="009D2B9C" w:rsidRPr="00344EE0">
        <w:rPr>
          <w:noProof/>
          <w:color w:val="00B050"/>
          <w:lang w:eastAsia="fr-FR"/>
        </w:rPr>
        <mc:AlternateContent>
          <mc:Choice Requires="wps">
            <w:drawing>
              <wp:anchor distT="0" distB="0" distL="114300" distR="114300" simplePos="0" relativeHeight="252509184" behindDoc="0" locked="0" layoutInCell="1" allowOverlap="1" wp14:anchorId="1C77E202" wp14:editId="3E261927">
                <wp:simplePos x="0" y="0"/>
                <wp:positionH relativeFrom="column">
                  <wp:posOffset>5835650</wp:posOffset>
                </wp:positionH>
                <wp:positionV relativeFrom="paragraph">
                  <wp:posOffset>187324</wp:posOffset>
                </wp:positionV>
                <wp:extent cx="0" cy="2629535"/>
                <wp:effectExtent l="76200" t="38100" r="57150" b="56515"/>
                <wp:wrapNone/>
                <wp:docPr id="230" name="Connecteur droit avec flèche 230"/>
                <wp:cNvGraphicFramePr/>
                <a:graphic xmlns:a="http://schemas.openxmlformats.org/drawingml/2006/main">
                  <a:graphicData uri="http://schemas.microsoft.com/office/word/2010/wordprocessingShape">
                    <wps:wsp>
                      <wps:cNvCnPr/>
                      <wps:spPr>
                        <a:xfrm>
                          <a:off x="0" y="0"/>
                          <a:ext cx="0" cy="2629535"/>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25730B1" id="Connecteur droit avec flèche 230" o:spid="_x0000_s1026" type="#_x0000_t32" style="position:absolute;margin-left:459.5pt;margin-top:14.75pt;width:0;height:207.05pt;z-index:252509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" strokecolor="#4579b8 [3044]">
                <v:stroke startarrow="block" endarrow="block"/>
              </v:shape>
            </w:pict>
          </mc:Fallback>
        </mc:AlternateContent>
      </w:r>
      <w:r w:rsidR="009D2B9C" w:rsidRPr="00344EE0">
        <w:rPr>
          <w:noProof/>
          <w:color w:val="00B050"/>
          <w:lang w:eastAsia="fr-FR"/>
        </w:rPr>
        <mc:AlternateContent>
          <mc:Choice Requires="wps">
            <w:drawing>
              <wp:anchor distT="0" distB="0" distL="114300" distR="114300" simplePos="0" relativeHeight="252474368" behindDoc="0" locked="0" layoutInCell="1" allowOverlap="1" wp14:anchorId="2C13FBC7" wp14:editId="15AED7FD">
                <wp:simplePos x="0" y="0"/>
                <wp:positionH relativeFrom="margin">
                  <wp:posOffset>13970</wp:posOffset>
                </wp:positionH>
                <wp:positionV relativeFrom="paragraph">
                  <wp:posOffset>183222</wp:posOffset>
                </wp:positionV>
                <wp:extent cx="5707380" cy="2637692"/>
                <wp:effectExtent l="0" t="0" r="26670" b="10795"/>
                <wp:wrapNone/>
                <wp:docPr id="232" name="Rectangle 232"/>
                <wp:cNvGraphicFramePr/>
                <a:graphic xmlns:a="http://schemas.openxmlformats.org/drawingml/2006/main">
                  <a:graphicData uri="http://schemas.microsoft.com/office/word/2010/wordprocessingShape">
                    <wps:wsp>
                      <wps:cNvSpPr/>
                      <wps:spPr>
                        <a:xfrm>
                          <a:off x="0" y="0"/>
                          <a:ext cx="5707380" cy="2637692"/>
                        </a:xfrm>
                        <a:prstGeom prst="rect">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8B77298" id="Rectangle 232" o:spid="_x0000_s1026" style="position:absolute;margin-left:1.1pt;margin-top:14.45pt;width:449.4pt;height:207.7pt;z-index:25247436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" fillcolor="#dbe5f1 [660]" strokecolor="#243f60 [1604]" strokeweight="2pt">
                <w10:wrap anchorx="margin"/>
              </v:rect>
            </w:pict>
          </mc:Fallback>
        </mc:AlternateContent>
      </w:r>
    </w:p>
    <w:p w:rsidR="009D2B9C" w:rsidRPr="00344EE0" w:rsidRDefault="009D2B9C" w:rsidP="009D2B9C">
      <w:pPr>
        <w:rPr>
          <w:color w:val="00B050"/>
        </w:rPr>
      </w:pPr>
    </w:p>
    <w:p w:rsidR="009D2B9C" w:rsidRPr="00344EE0" w:rsidRDefault="009D2B9C" w:rsidP="009D2B9C">
      <w:pPr>
        <w:rPr>
          <w:color w:val="00B050"/>
        </w:rPr>
      </w:pPr>
    </w:p>
    <w:p w:rsidR="009D2B9C" w:rsidRPr="00344EE0" w:rsidRDefault="009D2B9C" w:rsidP="009D2B9C">
      <w:pPr>
        <w:rPr>
          <w:color w:val="00B050"/>
        </w:rPr>
      </w:pPr>
    </w:p>
    <w:p w:rsidR="009D2B9C" w:rsidRPr="00344EE0" w:rsidRDefault="009D2B9C" w:rsidP="009D2B9C">
      <w:pPr>
        <w:rPr>
          <w:color w:val="00B050"/>
        </w:rPr>
      </w:pPr>
    </w:p>
    <w:p w:rsidR="009D2B9C" w:rsidRPr="00344EE0" w:rsidRDefault="00040014" w:rsidP="009D2B9C">
      <w:pPr>
        <w:rPr>
          <w:color w:val="00B050"/>
        </w:rPr>
      </w:pPr>
      <w:r w:rsidRPr="00344EE0">
        <w:rPr>
          <w:noProof/>
          <w:color w:val="00B050"/>
          <w:lang w:eastAsia="fr-FR"/>
        </w:rPr>
        <mc:AlternateContent>
          <mc:Choice Requires="wps">
            <w:drawing>
              <wp:anchor distT="0" distB="0" distL="114300" distR="114300" simplePos="0" relativeHeight="252500992" behindDoc="0" locked="0" layoutInCell="1" allowOverlap="1" wp14:anchorId="723F4AD1" wp14:editId="01261E54">
                <wp:simplePos x="0" y="0"/>
                <wp:positionH relativeFrom="margin">
                  <wp:posOffset>3386455</wp:posOffset>
                </wp:positionH>
                <wp:positionV relativeFrom="paragraph">
                  <wp:posOffset>60008</wp:posOffset>
                </wp:positionV>
                <wp:extent cx="1470660" cy="257908"/>
                <wp:effectExtent l="0" t="0" r="0" b="0"/>
                <wp:wrapNone/>
                <wp:docPr id="336" name="Zone de texte 336"/>
                <wp:cNvGraphicFramePr/>
                <a:graphic xmlns:a="http://schemas.openxmlformats.org/drawingml/2006/main">
                  <a:graphicData uri="http://schemas.microsoft.com/office/word/2010/wordprocessingShape">
                    <wps:wsp>
                      <wps:cNvSpPr txBox="1"/>
                      <wps:spPr>
                        <a:xfrm>
                          <a:off x="0" y="0"/>
                          <a:ext cx="1470660" cy="257908"/>
                        </a:xfrm>
                        <a:prstGeom prst="rect">
                          <a:avLst/>
                        </a:prstGeom>
                        <a:noFill/>
                        <a:ln w="6350">
                          <a:noFill/>
                        </a:ln>
                      </wps:spPr>
                      <wps:txbx>
                        <w:txbxContent>
                          <w:p w:rsidR="00872EC6" w:rsidRDefault="00872EC6" w:rsidP="009D2B9C">
                            <w:pPr>
                              <w:ind w:firstLine="0"/>
                            </w:pPr>
                            <w:r>
                              <w:t>Lampe réglette LEDS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3F4AD1" id="Zone de texte 336" o:spid="_x0000_s1163" type="#_x0000_t202" style="position:absolute;left:0;text-align:left;margin-left:266.65pt;margin-top:4.75pt;width:115.8pt;height:20.3pt;z-index:252500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" filled="f" stroked="f" strokeweight=".5pt">
                <v:textbox>
                  <w:txbxContent>
                    <w:p w:rsidR="00872EC6" w:rsidRDefault="00872EC6" w:rsidP="009D2B9C">
                      <w:pPr>
                        <w:ind w:firstLine="0"/>
                      </w:pPr>
                      <w:r>
                        <w:t>Lampe réglette LEDS</w:t>
                      </w:r>
                    </w:p>
                  </w:txbxContent>
                </v:textbox>
                <w10:wrap anchorx="margin"/>
              </v:shape>
            </w:pict>
          </mc:Fallback>
        </mc:AlternateContent>
      </w:r>
      <w:r w:rsidRPr="00344EE0">
        <w:rPr>
          <w:noProof/>
          <w:color w:val="00B050"/>
          <w:lang w:eastAsia="fr-FR"/>
        </w:rPr>
        <mc:AlternateContent>
          <mc:Choice Requires="wps">
            <w:drawing>
              <wp:anchor distT="0" distB="0" distL="114300" distR="114300" simplePos="0" relativeHeight="252575744" behindDoc="0" locked="0" layoutInCell="1" allowOverlap="1" wp14:anchorId="15E5245F" wp14:editId="12B11958">
                <wp:simplePos x="0" y="0"/>
                <wp:positionH relativeFrom="margin">
                  <wp:posOffset>1004887</wp:posOffset>
                </wp:positionH>
                <wp:positionV relativeFrom="paragraph">
                  <wp:posOffset>58420</wp:posOffset>
                </wp:positionV>
                <wp:extent cx="1470660" cy="257908"/>
                <wp:effectExtent l="0" t="0" r="0" b="0"/>
                <wp:wrapNone/>
                <wp:docPr id="599" name="Zone de texte 599"/>
                <wp:cNvGraphicFramePr/>
                <a:graphic xmlns:a="http://schemas.openxmlformats.org/drawingml/2006/main">
                  <a:graphicData uri="http://schemas.microsoft.com/office/word/2010/wordprocessingShape">
                    <wps:wsp>
                      <wps:cNvSpPr txBox="1"/>
                      <wps:spPr>
                        <a:xfrm>
                          <a:off x="0" y="0"/>
                          <a:ext cx="1470660" cy="257908"/>
                        </a:xfrm>
                        <a:prstGeom prst="rect">
                          <a:avLst/>
                        </a:prstGeom>
                        <a:noFill/>
                        <a:ln w="6350">
                          <a:noFill/>
                        </a:ln>
                      </wps:spPr>
                      <wps:txbx>
                        <w:txbxContent>
                          <w:p w:rsidR="00040014" w:rsidRDefault="00040014" w:rsidP="00040014">
                            <w:pPr>
                              <w:ind w:firstLine="0"/>
                            </w:pPr>
                            <w:r>
                              <w:t>Lampe réglette LEDS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E5245F" id="Zone de texte 599" o:spid="_x0000_s1164" type="#_x0000_t202" style="position:absolute;left:0;text-align:left;margin-left:79.1pt;margin-top:4.6pt;width:115.8pt;height:20.3pt;z-index:252575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" filled="f" stroked="f" strokeweight=".5pt">
                <v:textbox>
                  <w:txbxContent>
                    <w:p w:rsidR="00040014" w:rsidRDefault="00040014" w:rsidP="00040014">
                      <w:pPr>
                        <w:ind w:firstLine="0"/>
                      </w:pPr>
                      <w:r>
                        <w:t>Lampe réglette LEDS</w:t>
                      </w:r>
                    </w:p>
                  </w:txbxContent>
                </v:textbox>
                <w10:wrap anchorx="margin"/>
              </v:shape>
            </w:pict>
          </mc:Fallback>
        </mc:AlternateContent>
      </w:r>
    </w:p>
    <w:p w:rsidR="009D2B9C" w:rsidRPr="00344EE0" w:rsidRDefault="00040014" w:rsidP="009D2B9C">
      <w:pPr>
        <w:rPr>
          <w:color w:val="00B050"/>
        </w:rPr>
      </w:pPr>
      <w:r w:rsidRPr="00344EE0">
        <w:rPr>
          <w:noProof/>
          <w:color w:val="00B050"/>
          <w:lang w:eastAsia="fr-FR"/>
        </w:rPr>
        <mc:AlternateContent>
          <mc:Choice Requires="wps">
            <w:drawing>
              <wp:anchor distT="0" distB="0" distL="114300" distR="114300" simplePos="0" relativeHeight="252499968" behindDoc="0" locked="0" layoutInCell="1" allowOverlap="1" wp14:anchorId="51126FD9" wp14:editId="4B59AD53">
                <wp:simplePos x="0" y="0"/>
                <wp:positionH relativeFrom="column">
                  <wp:posOffset>3599815</wp:posOffset>
                </wp:positionH>
                <wp:positionV relativeFrom="paragraph">
                  <wp:posOffset>95568</wp:posOffset>
                </wp:positionV>
                <wp:extent cx="1043354" cy="112102"/>
                <wp:effectExtent l="0" t="0" r="4445" b="2540"/>
                <wp:wrapNone/>
                <wp:docPr id="381" name="Rectangle 381"/>
                <wp:cNvGraphicFramePr/>
                <a:graphic xmlns:a="http://schemas.openxmlformats.org/drawingml/2006/main">
                  <a:graphicData uri="http://schemas.microsoft.com/office/word/2010/wordprocessingShape">
                    <wps:wsp>
                      <wps:cNvSpPr/>
                      <wps:spPr>
                        <a:xfrm>
                          <a:off x="0" y="0"/>
                          <a:ext cx="1043354" cy="112102"/>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E3522F3" id="Rectangle 381" o:spid="_x0000_s1026" style="position:absolute;margin-left:283.45pt;margin-top:7.55pt;width:82.15pt;height:8.85pt;z-index:252499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" fillcolor="yellow" stroked="f" strokeweight="2pt"/>
            </w:pict>
          </mc:Fallback>
        </mc:AlternateContent>
      </w:r>
      <w:r w:rsidRPr="00344EE0">
        <w:rPr>
          <w:noProof/>
          <w:color w:val="00B050"/>
          <w:lang w:eastAsia="fr-FR"/>
        </w:rPr>
        <mc:AlternateContent>
          <mc:Choice Requires="wps">
            <w:drawing>
              <wp:anchor distT="0" distB="0" distL="114300" distR="114300" simplePos="0" relativeHeight="252574720" behindDoc="0" locked="0" layoutInCell="1" allowOverlap="1" wp14:anchorId="0B3A3744" wp14:editId="5366E5C6">
                <wp:simplePos x="0" y="0"/>
                <wp:positionH relativeFrom="column">
                  <wp:posOffset>1156017</wp:posOffset>
                </wp:positionH>
                <wp:positionV relativeFrom="paragraph">
                  <wp:posOffset>102870</wp:posOffset>
                </wp:positionV>
                <wp:extent cx="1043354" cy="112102"/>
                <wp:effectExtent l="0" t="0" r="4445" b="2540"/>
                <wp:wrapNone/>
                <wp:docPr id="598" name="Rectangle 598"/>
                <wp:cNvGraphicFramePr/>
                <a:graphic xmlns:a="http://schemas.openxmlformats.org/drawingml/2006/main">
                  <a:graphicData uri="http://schemas.microsoft.com/office/word/2010/wordprocessingShape">
                    <wps:wsp>
                      <wps:cNvSpPr/>
                      <wps:spPr>
                        <a:xfrm>
                          <a:off x="0" y="0"/>
                          <a:ext cx="1043354" cy="112102"/>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1A1737" id="Rectangle 598" o:spid="_x0000_s1026" style="position:absolute;margin-left:91pt;margin-top:8.1pt;width:82.15pt;height:8.85pt;z-index:252574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" fillcolor="yellow" stroked="f" strokeweight="2pt"/>
            </w:pict>
          </mc:Fallback>
        </mc:AlternateContent>
      </w:r>
      <w:r w:rsidR="009D2B9C" w:rsidRPr="00344EE0">
        <w:rPr>
          <w:noProof/>
          <w:color w:val="00B050"/>
          <w:lang w:eastAsia="fr-FR"/>
        </w:rPr>
        <mc:AlternateContent>
          <mc:Choice Requires="wps">
            <w:drawing>
              <wp:anchor distT="0" distB="0" distL="114300" distR="114300" simplePos="0" relativeHeight="252510208" behindDoc="0" locked="0" layoutInCell="1" allowOverlap="1" wp14:anchorId="27806D7E" wp14:editId="04F54987">
                <wp:simplePos x="0" y="0"/>
                <wp:positionH relativeFrom="margin">
                  <wp:posOffset>5516880</wp:posOffset>
                </wp:positionH>
                <wp:positionV relativeFrom="paragraph">
                  <wp:posOffset>138430</wp:posOffset>
                </wp:positionV>
                <wp:extent cx="990209" cy="281354"/>
                <wp:effectExtent l="0" t="0" r="0" b="0"/>
                <wp:wrapNone/>
                <wp:docPr id="379" name="Zone de texte 379"/>
                <wp:cNvGraphicFramePr/>
                <a:graphic xmlns:a="http://schemas.openxmlformats.org/drawingml/2006/main">
                  <a:graphicData uri="http://schemas.microsoft.com/office/word/2010/wordprocessingShape">
                    <wps:wsp>
                      <wps:cNvSpPr txBox="1"/>
                      <wps:spPr>
                        <a:xfrm rot="5400000">
                          <a:off x="0" y="0"/>
                          <a:ext cx="990209" cy="281354"/>
                        </a:xfrm>
                        <a:prstGeom prst="rect">
                          <a:avLst/>
                        </a:prstGeom>
                        <a:noFill/>
                        <a:ln w="6350">
                          <a:noFill/>
                        </a:ln>
                      </wps:spPr>
                      <wps:txbx>
                        <w:txbxContent>
                          <w:p w:rsidR="00872EC6" w:rsidRDefault="00872EC6" w:rsidP="009D2B9C">
                            <w:pPr>
                              <w:ind w:firstLine="0"/>
                            </w:pPr>
                            <w:r>
                              <w:t>2.5m environ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806D7E" id="Zone de texte 379" o:spid="_x0000_s1165" type="#_x0000_t202" style="position:absolute;left:0;text-align:left;margin-left:434.4pt;margin-top:10.9pt;width:77.95pt;height:22.15pt;rotation:90;z-index:252510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" filled="f" stroked="f" strokeweight=".5pt">
                <v:textbox>
                  <w:txbxContent>
                    <w:p w:rsidR="00872EC6" w:rsidRDefault="00872EC6" w:rsidP="009D2B9C">
                      <w:pPr>
                        <w:ind w:firstLine="0"/>
                      </w:pPr>
                      <w:r>
                        <w:t>2.5m environ</w:t>
                      </w:r>
                    </w:p>
                  </w:txbxContent>
                </v:textbox>
                <w10:wrap anchorx="margin"/>
              </v:shape>
            </w:pict>
          </mc:Fallback>
        </mc:AlternateContent>
      </w:r>
    </w:p>
    <w:p w:rsidR="009D2B9C" w:rsidRPr="00344EE0" w:rsidRDefault="009D2B9C" w:rsidP="009D2B9C">
      <w:pPr>
        <w:rPr>
          <w:color w:val="00B050"/>
        </w:rPr>
      </w:pPr>
    </w:p>
    <w:p w:rsidR="009D2B9C" w:rsidRPr="00344EE0" w:rsidRDefault="009D2B9C" w:rsidP="009D2B9C">
      <w:pPr>
        <w:rPr>
          <w:color w:val="00B050"/>
        </w:rPr>
      </w:pPr>
    </w:p>
    <w:p w:rsidR="009D2B9C" w:rsidRPr="00344EE0" w:rsidRDefault="009D2B9C" w:rsidP="009D2B9C">
      <w:pPr>
        <w:rPr>
          <w:color w:val="00B050"/>
        </w:rPr>
      </w:pPr>
    </w:p>
    <w:p w:rsidR="009D2B9C" w:rsidRPr="00344EE0" w:rsidRDefault="00B34C48" w:rsidP="009D2B9C">
      <w:pPr>
        <w:rPr>
          <w:color w:val="00B050"/>
        </w:rPr>
      </w:pPr>
      <w:r w:rsidRPr="00344EE0">
        <w:rPr>
          <w:noProof/>
          <w:color w:val="00B050"/>
          <w:lang w:eastAsia="fr-FR"/>
        </w:rPr>
        <mc:AlternateContent>
          <mc:Choice Requires="wps">
            <w:drawing>
              <wp:anchor distT="0" distB="0" distL="114300" distR="114300" simplePos="0" relativeHeight="252516352" behindDoc="0" locked="0" layoutInCell="1" allowOverlap="1" wp14:anchorId="77752988" wp14:editId="64C749AE">
                <wp:simplePos x="0" y="0"/>
                <wp:positionH relativeFrom="margin">
                  <wp:align>right</wp:align>
                </wp:positionH>
                <wp:positionV relativeFrom="paragraph">
                  <wp:posOffset>11430</wp:posOffset>
                </wp:positionV>
                <wp:extent cx="220980" cy="205740"/>
                <wp:effectExtent l="0" t="0" r="7620" b="3810"/>
                <wp:wrapNone/>
                <wp:docPr id="434" name="Éclair 434"/>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8ECE653" id="Éclair 434" o:spid="_x0000_s1026" type="#_x0000_t73" style="position:absolute;margin-left:-33.8pt;margin-top:.9pt;width:17.4pt;height:16.2pt;z-index:252516352;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" fillcolor="red" stroked="f" strokeweight="2pt">
                <w10:wrap anchorx="margin"/>
              </v:shape>
            </w:pict>
          </mc:Fallback>
        </mc:AlternateContent>
      </w:r>
    </w:p>
    <w:p w:rsidR="009D2B9C" w:rsidRPr="00344EE0" w:rsidRDefault="00B34C48" w:rsidP="009D2B9C">
      <w:pPr>
        <w:rPr>
          <w:color w:val="00B050"/>
        </w:rPr>
      </w:pPr>
      <w:r w:rsidRPr="00344EE0">
        <w:rPr>
          <w:noProof/>
          <w:color w:val="00B050"/>
          <w:lang w:eastAsia="fr-FR"/>
        </w:rPr>
        <mc:AlternateContent>
          <mc:Choice Requires="wps">
            <w:drawing>
              <wp:anchor distT="0" distB="0" distL="114300" distR="114300" simplePos="0" relativeHeight="252566528" behindDoc="0" locked="0" layoutInCell="1" allowOverlap="1" wp14:anchorId="79EB6C4D" wp14:editId="57A6BAA3">
                <wp:simplePos x="0" y="0"/>
                <wp:positionH relativeFrom="margin">
                  <wp:posOffset>242358</wp:posOffset>
                </wp:positionH>
                <wp:positionV relativeFrom="paragraph">
                  <wp:posOffset>221827</wp:posOffset>
                </wp:positionV>
                <wp:extent cx="220980" cy="205740"/>
                <wp:effectExtent l="0" t="0" r="7620" b="3810"/>
                <wp:wrapNone/>
                <wp:docPr id="594" name="Éclair 594"/>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49D899C" id="Éclair 594" o:spid="_x0000_s1026" type="#_x0000_t73" style="position:absolute;margin-left:19.1pt;margin-top:17.45pt;width:17.4pt;height:16.2pt;z-index:25256652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" fillcolor="#00b0f0" stroked="f" strokeweight="2pt">
                <w10:wrap anchorx="margin"/>
              </v:shape>
            </w:pict>
          </mc:Fallback>
        </mc:AlternateContent>
      </w:r>
      <w:r w:rsidRPr="00344EE0">
        <w:rPr>
          <w:noProof/>
          <w:color w:val="00B050"/>
          <w:lang w:eastAsia="fr-FR"/>
        </w:rPr>
        <mc:AlternateContent>
          <mc:Choice Requires="wps">
            <w:drawing>
              <wp:anchor distT="0" distB="0" distL="114300" distR="114300" simplePos="0" relativeHeight="252506112" behindDoc="0" locked="0" layoutInCell="1" allowOverlap="1" wp14:anchorId="69B82667" wp14:editId="58A61B60">
                <wp:simplePos x="0" y="0"/>
                <wp:positionH relativeFrom="margin">
                  <wp:posOffset>36620</wp:posOffset>
                </wp:positionH>
                <wp:positionV relativeFrom="paragraph">
                  <wp:posOffset>9102</wp:posOffset>
                </wp:positionV>
                <wp:extent cx="3708400" cy="282787"/>
                <wp:effectExtent l="0" t="0" r="0" b="3175"/>
                <wp:wrapNone/>
                <wp:docPr id="433" name="Zone de texte 433"/>
                <wp:cNvGraphicFramePr/>
                <a:graphic xmlns:a="http://schemas.openxmlformats.org/drawingml/2006/main">
                  <a:graphicData uri="http://schemas.microsoft.com/office/word/2010/wordprocessingShape">
                    <wps:wsp>
                      <wps:cNvSpPr txBox="1"/>
                      <wps:spPr>
                        <a:xfrm>
                          <a:off x="0" y="0"/>
                          <a:ext cx="3708400" cy="282787"/>
                        </a:xfrm>
                        <a:prstGeom prst="rect">
                          <a:avLst/>
                        </a:prstGeom>
                        <a:noFill/>
                        <a:ln w="6350">
                          <a:noFill/>
                        </a:ln>
                      </wps:spPr>
                      <wps:txbx>
                        <w:txbxContent>
                          <w:p w:rsidR="00872EC6" w:rsidRDefault="00872EC6" w:rsidP="009D2B9C">
                            <w:pPr>
                              <w:ind w:firstLine="0"/>
                              <w:jc w:val="center"/>
                            </w:pPr>
                            <w:r>
                              <w:t>Fenêtre B</w:t>
                            </w:r>
                            <w:r w:rsidR="00B34C48">
                              <w:t xml:space="preserve"> 120 cm avec barreaudage de protection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B82667" id="Zone de texte 433" o:spid="_x0000_s1166" type="#_x0000_t202" style="position:absolute;left:0;text-align:left;margin-left:2.9pt;margin-top:.7pt;width:292pt;height:22.25pt;z-index:252506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" filled="f" stroked="f" strokeweight=".5pt">
                <v:textbox>
                  <w:txbxContent>
                    <w:p w:rsidR="00872EC6" w:rsidRDefault="00872EC6" w:rsidP="009D2B9C">
                      <w:pPr>
                        <w:ind w:firstLine="0"/>
                        <w:jc w:val="center"/>
                      </w:pPr>
                      <w:r>
                        <w:t>Fenêtre B</w:t>
                      </w:r>
                      <w:r w:rsidR="00B34C48">
                        <w:t xml:space="preserve"> 120 cm avec barreaudage de protection</w:t>
                      </w:r>
                    </w:p>
                  </w:txbxContent>
                </v:textbox>
                <w10:wrap anchorx="margin"/>
              </v:shape>
            </w:pict>
          </mc:Fallback>
        </mc:AlternateContent>
      </w:r>
    </w:p>
    <w:p w:rsidR="009D2B9C" w:rsidRPr="00344EE0" w:rsidRDefault="00B34C48" w:rsidP="009D2B9C">
      <w:pPr>
        <w:rPr>
          <w:color w:val="00B050"/>
        </w:rPr>
      </w:pPr>
      <w:r w:rsidRPr="00344EE0">
        <w:rPr>
          <w:noProof/>
          <w:color w:val="00B050"/>
          <w:lang w:eastAsia="fr-FR"/>
        </w:rPr>
        <mc:AlternateContent>
          <mc:Choice Requires="wps">
            <w:drawing>
              <wp:anchor distT="0" distB="0" distL="114300" distR="114300" simplePos="0" relativeHeight="252568576" behindDoc="0" locked="0" layoutInCell="1" allowOverlap="1" wp14:anchorId="33624F1A" wp14:editId="5D817667">
                <wp:simplePos x="0" y="0"/>
                <wp:positionH relativeFrom="margin">
                  <wp:posOffset>2926503</wp:posOffset>
                </wp:positionH>
                <wp:positionV relativeFrom="paragraph">
                  <wp:posOffset>5292</wp:posOffset>
                </wp:positionV>
                <wp:extent cx="220980" cy="205740"/>
                <wp:effectExtent l="0" t="0" r="7620" b="3810"/>
                <wp:wrapNone/>
                <wp:docPr id="595" name="Éclair 595"/>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63AF5A5" id="Éclair 595" o:spid="_x0000_s1026" type="#_x0000_t73" style="position:absolute;margin-left:230.45pt;margin-top:.4pt;width:17.4pt;height:16.2pt;z-index:25256857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" fillcolor="#00b0f0" stroked="f" strokeweight="2pt">
                <w10:wrap anchorx="margin"/>
              </v:shape>
            </w:pict>
          </mc:Fallback>
        </mc:AlternateContent>
      </w:r>
      <w:r w:rsidRPr="00344EE0">
        <w:rPr>
          <w:noProof/>
          <w:color w:val="00B050"/>
          <w:lang w:eastAsia="fr-FR"/>
        </w:rPr>
        <mc:AlternateContent>
          <mc:Choice Requires="wps">
            <w:drawing>
              <wp:anchor distT="0" distB="0" distL="114300" distR="114300" simplePos="0" relativeHeight="252560384" behindDoc="0" locked="0" layoutInCell="1" allowOverlap="1" wp14:anchorId="020A06B7" wp14:editId="55B05A2B">
                <wp:simplePos x="0" y="0"/>
                <wp:positionH relativeFrom="margin">
                  <wp:align>center</wp:align>
                </wp:positionH>
                <wp:positionV relativeFrom="paragraph">
                  <wp:posOffset>5080</wp:posOffset>
                </wp:positionV>
                <wp:extent cx="220980" cy="205740"/>
                <wp:effectExtent l="0" t="0" r="7620" b="3810"/>
                <wp:wrapNone/>
                <wp:docPr id="591" name="Éclair 591"/>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12ED82D" id="Éclair 591" o:spid="_x0000_s1026" type="#_x0000_t73" style="position:absolute;margin-left:0;margin-top:.4pt;width:17.4pt;height:16.2pt;z-index:252560384;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" fillcolor="red" stroked="f" strokeweight="2pt">
                <w10:wrap anchorx="margin"/>
              </v:shape>
            </w:pict>
          </mc:Fallback>
        </mc:AlternateContent>
      </w:r>
      <w:r w:rsidRPr="00344EE0">
        <w:rPr>
          <w:noProof/>
          <w:color w:val="00B050"/>
          <w:lang w:eastAsia="fr-FR"/>
        </w:rPr>
        <mc:AlternateContent>
          <mc:Choice Requires="wps">
            <w:drawing>
              <wp:anchor distT="0" distB="0" distL="114300" distR="114300" simplePos="0" relativeHeight="252515328" behindDoc="0" locked="0" layoutInCell="1" allowOverlap="1" wp14:anchorId="070854F7" wp14:editId="65B03642">
                <wp:simplePos x="0" y="0"/>
                <wp:positionH relativeFrom="margin">
                  <wp:posOffset>63712</wp:posOffset>
                </wp:positionH>
                <wp:positionV relativeFrom="paragraph">
                  <wp:posOffset>5080</wp:posOffset>
                </wp:positionV>
                <wp:extent cx="220980" cy="205740"/>
                <wp:effectExtent l="0" t="0" r="7620" b="3810"/>
                <wp:wrapNone/>
                <wp:docPr id="436" name="Éclair 436"/>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894B134" id="Éclair 436" o:spid="_x0000_s1026" type="#_x0000_t73" style="position:absolute;margin-left:5pt;margin-top:.4pt;width:17.4pt;height:16.2pt;z-index:25251532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" fillcolor="red" stroked="f" strokeweight="2pt">
                <w10:wrap anchorx="margin"/>
              </v:shape>
            </w:pict>
          </mc:Fallback>
        </mc:AlternateContent>
      </w:r>
      <w:r w:rsidR="009D2B9C" w:rsidRPr="00344EE0">
        <w:rPr>
          <w:noProof/>
          <w:color w:val="00B050"/>
          <w:lang w:eastAsia="fr-FR"/>
        </w:rPr>
        <mc:AlternateContent>
          <mc:Choice Requires="wps">
            <w:drawing>
              <wp:anchor distT="0" distB="0" distL="114300" distR="114300" simplePos="0" relativeHeight="252503040" behindDoc="0" locked="0" layoutInCell="1" allowOverlap="1" wp14:anchorId="4C627B0A" wp14:editId="79171EDF">
                <wp:simplePos x="0" y="0"/>
                <wp:positionH relativeFrom="column">
                  <wp:posOffset>405976</wp:posOffset>
                </wp:positionH>
                <wp:positionV relativeFrom="paragraph">
                  <wp:posOffset>68156</wp:posOffset>
                </wp:positionV>
                <wp:extent cx="949569" cy="87924"/>
                <wp:effectExtent l="0" t="0" r="22225" b="26670"/>
                <wp:wrapNone/>
                <wp:docPr id="435" name="Rectangle 435"/>
                <wp:cNvGraphicFramePr/>
                <a:graphic xmlns:a="http://schemas.openxmlformats.org/drawingml/2006/main">
                  <a:graphicData uri="http://schemas.microsoft.com/office/word/2010/wordprocessingShape">
                    <wps:wsp>
                      <wps:cNvSpPr/>
                      <wps:spPr>
                        <a:xfrm>
                          <a:off x="0" y="0"/>
                          <a:ext cx="949569" cy="87924"/>
                        </a:xfrm>
                        <a:prstGeom prst="rect">
                          <a:avLst/>
                        </a:prstGeom>
                        <a:solidFill>
                          <a:schemeClr val="accent3">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BF26BB" id="Rectangle 435" o:spid="_x0000_s1026" style="position:absolute;margin-left:31.95pt;margin-top:5.35pt;width:74.75pt;height:6.9pt;z-index:252503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" fillcolor="#76923c [2406]" strokecolor="#243f60 [1604]" strokeweight="2pt"/>
            </w:pict>
          </mc:Fallback>
        </mc:AlternateContent>
      </w:r>
      <w:r w:rsidR="009D2B9C" w:rsidRPr="00344EE0">
        <w:rPr>
          <w:noProof/>
          <w:color w:val="00B050"/>
          <w:lang w:eastAsia="fr-FR"/>
        </w:rPr>
        <mc:AlternateContent>
          <mc:Choice Requires="wps">
            <w:drawing>
              <wp:anchor distT="0" distB="0" distL="114300" distR="114300" simplePos="0" relativeHeight="252513280" behindDoc="0" locked="0" layoutInCell="1" allowOverlap="1" wp14:anchorId="341E7A76" wp14:editId="104CDDB5">
                <wp:simplePos x="0" y="0"/>
                <wp:positionH relativeFrom="column">
                  <wp:posOffset>4669790</wp:posOffset>
                </wp:positionH>
                <wp:positionV relativeFrom="paragraph">
                  <wp:posOffset>147320</wp:posOffset>
                </wp:positionV>
                <wp:extent cx="297180" cy="133350"/>
                <wp:effectExtent l="0" t="38100" r="64770" b="19050"/>
                <wp:wrapNone/>
                <wp:docPr id="521" name="Connecteur droit avec flèche 521"/>
                <wp:cNvGraphicFramePr/>
                <a:graphic xmlns:a="http://schemas.openxmlformats.org/drawingml/2006/main">
                  <a:graphicData uri="http://schemas.microsoft.com/office/word/2010/wordprocessingShape">
                    <wps:wsp>
                      <wps:cNvCnPr/>
                      <wps:spPr>
                        <a:xfrm flipV="1">
                          <a:off x="0" y="0"/>
                          <a:ext cx="297180" cy="1333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280EA0" id="Connecteur droit avec flèche 521" o:spid="_x0000_s1026" type="#_x0000_t32" style="position:absolute;margin-left:367.7pt;margin-top:11.6pt;width:23.4pt;height:10.5pt;flip:y;z-index:25251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" strokecolor="black [3213]">
                <v:stroke endarrow="block"/>
              </v:shape>
            </w:pict>
          </mc:Fallback>
        </mc:AlternateContent>
      </w:r>
      <w:r w:rsidR="009D2B9C" w:rsidRPr="00344EE0">
        <w:rPr>
          <w:noProof/>
          <w:color w:val="00B050"/>
          <w:lang w:eastAsia="fr-FR"/>
        </w:rPr>
        <mc:AlternateContent>
          <mc:Choice Requires="wps">
            <w:drawing>
              <wp:anchor distT="0" distB="0" distL="114300" distR="114300" simplePos="0" relativeHeight="252512256" behindDoc="0" locked="0" layoutInCell="1" allowOverlap="1" wp14:anchorId="6FE21E40" wp14:editId="50AF719D">
                <wp:simplePos x="0" y="0"/>
                <wp:positionH relativeFrom="margin">
                  <wp:posOffset>3825240</wp:posOffset>
                </wp:positionH>
                <wp:positionV relativeFrom="paragraph">
                  <wp:posOffset>160655</wp:posOffset>
                </wp:positionV>
                <wp:extent cx="1084385" cy="257908"/>
                <wp:effectExtent l="0" t="0" r="0" b="0"/>
                <wp:wrapNone/>
                <wp:docPr id="522" name="Zone de texte 522"/>
                <wp:cNvGraphicFramePr/>
                <a:graphic xmlns:a="http://schemas.openxmlformats.org/drawingml/2006/main">
                  <a:graphicData uri="http://schemas.microsoft.com/office/word/2010/wordprocessingShape">
                    <wps:wsp>
                      <wps:cNvSpPr txBox="1"/>
                      <wps:spPr>
                        <a:xfrm>
                          <a:off x="0" y="0"/>
                          <a:ext cx="1084385" cy="257908"/>
                        </a:xfrm>
                        <a:prstGeom prst="rect">
                          <a:avLst/>
                        </a:prstGeom>
                        <a:noFill/>
                        <a:ln w="6350">
                          <a:noFill/>
                        </a:ln>
                      </wps:spPr>
                      <wps:txbx>
                        <w:txbxContent>
                          <w:p w:rsidR="00872EC6" w:rsidRDefault="00872EC6" w:rsidP="009D2B9C">
                            <w:pPr>
                              <w:ind w:firstLine="0"/>
                            </w:pPr>
                            <w:r>
                              <w:t xml:space="preserve">Spot </w:t>
                            </w:r>
                            <w:proofErr w:type="spellStart"/>
                            <w:r>
                              <w:t>LEDs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E21E40" id="Zone de texte 522" o:spid="_x0000_s1167" type="#_x0000_t202" style="position:absolute;left:0;text-align:left;margin-left:301.2pt;margin-top:12.65pt;width:85.4pt;height:20.3pt;z-index:252512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" filled="f" stroked="f" strokeweight=".5pt">
                <v:textbox>
                  <w:txbxContent>
                    <w:p w:rsidR="00872EC6" w:rsidRDefault="00872EC6" w:rsidP="009D2B9C">
                      <w:pPr>
                        <w:ind w:firstLine="0"/>
                      </w:pPr>
                      <w:r>
                        <w:t xml:space="preserve">Spot </w:t>
                      </w:r>
                      <w:proofErr w:type="spellStart"/>
                      <w:r>
                        <w:t>LEDs</w:t>
                      </w:r>
                      <w:proofErr w:type="spellEnd"/>
                    </w:p>
                  </w:txbxContent>
                </v:textbox>
                <w10:wrap anchorx="margin"/>
              </v:shape>
            </w:pict>
          </mc:Fallback>
        </mc:AlternateContent>
      </w:r>
      <w:r w:rsidR="009D2B9C" w:rsidRPr="00344EE0">
        <w:rPr>
          <w:noProof/>
          <w:color w:val="00B050"/>
          <w:lang w:eastAsia="fr-FR"/>
        </w:rPr>
        <mc:AlternateContent>
          <mc:Choice Requires="wps">
            <w:drawing>
              <wp:anchor distT="0" distB="0" distL="114300" distR="114300" simplePos="0" relativeHeight="252514304" behindDoc="0" locked="0" layoutInCell="1" allowOverlap="1" wp14:anchorId="75A67151" wp14:editId="0D56361A">
                <wp:simplePos x="0" y="0"/>
                <wp:positionH relativeFrom="column">
                  <wp:posOffset>4999990</wp:posOffset>
                </wp:positionH>
                <wp:positionV relativeFrom="paragraph">
                  <wp:posOffset>53340</wp:posOffset>
                </wp:positionV>
                <wp:extent cx="127000" cy="144780"/>
                <wp:effectExtent l="0" t="0" r="25400" b="26670"/>
                <wp:wrapNone/>
                <wp:docPr id="528" name="Rectangle 528"/>
                <wp:cNvGraphicFramePr/>
                <a:graphic xmlns:a="http://schemas.openxmlformats.org/drawingml/2006/main">
                  <a:graphicData uri="http://schemas.microsoft.com/office/word/2010/wordprocessingShape">
                    <wps:wsp>
                      <wps:cNvSpPr/>
                      <wps:spPr>
                        <a:xfrm>
                          <a:off x="0" y="0"/>
                          <a:ext cx="127000" cy="14478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0298005" id="Rectangle 528" o:spid="_x0000_s1026" style="position:absolute;margin-left:393.7pt;margin-top:4.2pt;width:10pt;height:11.4pt;z-index:252514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" fillcolor="#4f81bd [3204]" strokecolor="#243f60 [1604]" strokeweight="2pt"/>
            </w:pict>
          </mc:Fallback>
        </mc:AlternateContent>
      </w:r>
      <w:r w:rsidR="009D2B9C" w:rsidRPr="00344EE0">
        <w:rPr>
          <w:noProof/>
          <w:color w:val="00B050"/>
          <w:lang w:eastAsia="fr-FR"/>
        </w:rPr>
        <mc:AlternateContent>
          <mc:Choice Requires="wps">
            <w:drawing>
              <wp:anchor distT="0" distB="0" distL="114300" distR="114300" simplePos="0" relativeHeight="252476416" behindDoc="0" locked="0" layoutInCell="1" allowOverlap="1" wp14:anchorId="3F6638B8" wp14:editId="4F9ACA4D">
                <wp:simplePos x="0" y="0"/>
                <wp:positionH relativeFrom="column">
                  <wp:posOffset>4753610</wp:posOffset>
                </wp:positionH>
                <wp:positionV relativeFrom="paragraph">
                  <wp:posOffset>106045</wp:posOffset>
                </wp:positionV>
                <wp:extent cx="632460" cy="738554"/>
                <wp:effectExtent l="0" t="0" r="15240" b="23495"/>
                <wp:wrapNone/>
                <wp:docPr id="529" name="Forme libre 529"/>
                <wp:cNvGraphicFramePr/>
                <a:graphic xmlns:a="http://schemas.openxmlformats.org/drawingml/2006/main">
                  <a:graphicData uri="http://schemas.microsoft.com/office/word/2010/wordprocessingShape">
                    <wps:wsp>
                      <wps:cNvSpPr/>
                      <wps:spPr>
                        <a:xfrm rot="10800000" flipH="1">
                          <a:off x="0" y="0"/>
                          <a:ext cx="632460" cy="738554"/>
                        </a:xfrm>
                        <a:custGeom>
                          <a:avLst/>
                          <a:gdLst>
                            <a:gd name="connsiteX0" fmla="*/ 650631 w 650631"/>
                            <a:gd name="connsiteY0" fmla="*/ 0 h 738554"/>
                            <a:gd name="connsiteX1" fmla="*/ 246184 w 650631"/>
                            <a:gd name="connsiteY1" fmla="*/ 199292 h 738554"/>
                            <a:gd name="connsiteX2" fmla="*/ 52754 w 650631"/>
                            <a:gd name="connsiteY2" fmla="*/ 504092 h 738554"/>
                            <a:gd name="connsiteX3" fmla="*/ 0 w 650631"/>
                            <a:gd name="connsiteY3" fmla="*/ 738554 h 738554"/>
                          </a:gdLst>
                          <a:ahLst/>
                          <a:cxnLst>
                            <a:cxn ang="0">
                              <a:pos x="connsiteX0" y="connsiteY0"/>
                            </a:cxn>
                            <a:cxn ang="0">
                              <a:pos x="connsiteX1" y="connsiteY1"/>
                            </a:cxn>
                            <a:cxn ang="0">
                              <a:pos x="connsiteX2" y="connsiteY2"/>
                            </a:cxn>
                            <a:cxn ang="0">
                              <a:pos x="connsiteX3" y="connsiteY3"/>
                            </a:cxn>
                          </a:cxnLst>
                          <a:rect l="l" t="t" r="r" b="b"/>
                          <a:pathLst>
                            <a:path w="650631" h="738554">
                              <a:moveTo>
                                <a:pt x="650631" y="0"/>
                              </a:moveTo>
                              <a:cubicBezTo>
                                <a:pt x="498230" y="57638"/>
                                <a:pt x="345830" y="115277"/>
                                <a:pt x="246184" y="199292"/>
                              </a:cubicBezTo>
                              <a:cubicBezTo>
                                <a:pt x="146538" y="283307"/>
                                <a:pt x="93785" y="414215"/>
                                <a:pt x="52754" y="504092"/>
                              </a:cubicBezTo>
                              <a:cubicBezTo>
                                <a:pt x="11723" y="593969"/>
                                <a:pt x="5861" y="666261"/>
                                <a:pt x="0" y="738554"/>
                              </a:cubicBezTo>
                            </a:path>
                          </a:pathLst>
                        </a:custGeom>
                        <a:noFill/>
                        <a:ln>
                          <a:solidFill>
                            <a:srgbClr val="CC009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9ACEE5D" id="Forme libre 529" o:spid="_x0000_s1026" style="position:absolute;margin-left:374.3pt;margin-top:8.35pt;width:49.8pt;height:58.15pt;rotation:180;flip:x;z-index:252476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650631,7385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" path="m650631,c498230,57638,345830,115277,246184,199292,146538,283307,93785,414215,52754,504092,11723,593969,5861,666261,,738554e" filled="f" strokecolor="#c09" strokeweight="2pt">
                <v:path arrowok="t" o:connecttype="custom" o:connectlocs="632460,0;239309,199292;51281,504092;0,738554" o:connectangles="0,0,0,0"/>
              </v:shape>
            </w:pict>
          </mc:Fallback>
        </mc:AlternateContent>
      </w:r>
      <w:r w:rsidR="009D2B9C" w:rsidRPr="00344EE0">
        <w:rPr>
          <w:noProof/>
          <w:color w:val="00B050"/>
          <w:lang w:eastAsia="fr-FR"/>
        </w:rPr>
        <mc:AlternateContent>
          <mc:Choice Requires="wps">
            <w:drawing>
              <wp:anchor distT="0" distB="0" distL="114300" distR="114300" simplePos="0" relativeHeight="252475392" behindDoc="0" locked="0" layoutInCell="1" allowOverlap="1" wp14:anchorId="004FD58D" wp14:editId="11C03314">
                <wp:simplePos x="0" y="0"/>
                <wp:positionH relativeFrom="column">
                  <wp:posOffset>5383530</wp:posOffset>
                </wp:positionH>
                <wp:positionV relativeFrom="paragraph">
                  <wp:posOffset>95885</wp:posOffset>
                </wp:positionV>
                <wp:extent cx="45085" cy="749935"/>
                <wp:effectExtent l="0" t="0" r="12065" b="12065"/>
                <wp:wrapNone/>
                <wp:docPr id="530" name="Rectangle 530"/>
                <wp:cNvGraphicFramePr/>
                <a:graphic xmlns:a="http://schemas.openxmlformats.org/drawingml/2006/main">
                  <a:graphicData uri="http://schemas.microsoft.com/office/word/2010/wordprocessingShape">
                    <wps:wsp>
                      <wps:cNvSpPr/>
                      <wps:spPr>
                        <a:xfrm>
                          <a:off x="0" y="0"/>
                          <a:ext cx="45085" cy="749935"/>
                        </a:xfrm>
                        <a:prstGeom prst="rect">
                          <a:avLst/>
                        </a:prstGeom>
                        <a:solidFill>
                          <a:srgbClr val="D636BF"/>
                        </a:solidFill>
                        <a:ln>
                          <a:solidFill>
                            <a:srgbClr val="CC009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2E78ED" id="Rectangle 530" o:spid="_x0000_s1026" style="position:absolute;margin-left:423.9pt;margin-top:7.55pt;width:3.55pt;height:59.05pt;z-index:252475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" fillcolor="#d636bf" strokecolor="#c09" strokeweight="2pt"/>
            </w:pict>
          </mc:Fallback>
        </mc:AlternateContent>
      </w:r>
    </w:p>
    <w:p w:rsidR="009D2B9C" w:rsidRPr="00344EE0" w:rsidRDefault="009D2B9C" w:rsidP="009D2B9C">
      <w:pPr>
        <w:rPr>
          <w:color w:val="00B050"/>
        </w:rPr>
      </w:pPr>
    </w:p>
    <w:p w:rsidR="009D2B9C" w:rsidRPr="00344EE0" w:rsidRDefault="009D2B9C" w:rsidP="009D2B9C">
      <w:pPr>
        <w:rPr>
          <w:color w:val="00B050"/>
        </w:rPr>
      </w:pPr>
      <w:r w:rsidRPr="00344EE0">
        <w:rPr>
          <w:noProof/>
          <w:color w:val="00B050"/>
          <w:lang w:eastAsia="fr-FR"/>
        </w:rPr>
        <mc:AlternateContent>
          <mc:Choice Requires="wps">
            <w:drawing>
              <wp:anchor distT="0" distB="0" distL="114300" distR="114300" simplePos="0" relativeHeight="252508160" behindDoc="0" locked="0" layoutInCell="1" allowOverlap="1" wp14:anchorId="0E235834" wp14:editId="7CFB8978">
                <wp:simplePos x="0" y="0"/>
                <wp:positionH relativeFrom="margin">
                  <wp:posOffset>2122170</wp:posOffset>
                </wp:positionH>
                <wp:positionV relativeFrom="paragraph">
                  <wp:posOffset>10160</wp:posOffset>
                </wp:positionV>
                <wp:extent cx="1193165" cy="281354"/>
                <wp:effectExtent l="0" t="0" r="0" b="4445"/>
                <wp:wrapNone/>
                <wp:docPr id="532" name="Zone de texte 532"/>
                <wp:cNvGraphicFramePr/>
                <a:graphic xmlns:a="http://schemas.openxmlformats.org/drawingml/2006/main">
                  <a:graphicData uri="http://schemas.microsoft.com/office/word/2010/wordprocessingShape">
                    <wps:wsp>
                      <wps:cNvSpPr txBox="1"/>
                      <wps:spPr>
                        <a:xfrm>
                          <a:off x="0" y="0"/>
                          <a:ext cx="1193165" cy="281354"/>
                        </a:xfrm>
                        <a:prstGeom prst="rect">
                          <a:avLst/>
                        </a:prstGeom>
                        <a:noFill/>
                        <a:ln w="6350">
                          <a:noFill/>
                        </a:ln>
                      </wps:spPr>
                      <wps:txbx>
                        <w:txbxContent>
                          <w:p w:rsidR="00872EC6" w:rsidRDefault="00872EC6" w:rsidP="009D2B9C">
                            <w:pPr>
                              <w:ind w:firstLine="0"/>
                            </w:pPr>
                            <w:r>
                              <w:t>6</w:t>
                            </w:r>
                            <w:r w:rsidR="0084140A">
                              <w:t>.40m Max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235834" id="Zone de texte 532" o:spid="_x0000_s1168" type="#_x0000_t202" style="position:absolute;left:0;text-align:left;margin-left:167.1pt;margin-top:.8pt;width:93.95pt;height:22.15pt;z-index:252508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" filled="f" stroked="f" strokeweight=".5pt">
                <v:textbox>
                  <w:txbxContent>
                    <w:p w:rsidR="00872EC6" w:rsidRDefault="00872EC6" w:rsidP="009D2B9C">
                      <w:pPr>
                        <w:ind w:firstLine="0"/>
                      </w:pPr>
                      <w:r>
                        <w:t>6</w:t>
                      </w:r>
                      <w:r w:rsidR="0084140A">
                        <w:t>.40m Max</w:t>
                      </w:r>
                    </w:p>
                  </w:txbxContent>
                </v:textbox>
                <w10:wrap anchorx="margin"/>
              </v:shape>
            </w:pict>
          </mc:Fallback>
        </mc:AlternateContent>
      </w:r>
      <w:r w:rsidRPr="00344EE0">
        <w:rPr>
          <w:noProof/>
          <w:color w:val="00B050"/>
          <w:lang w:eastAsia="fr-FR"/>
        </w:rPr>
        <mc:AlternateContent>
          <mc:Choice Requires="wps">
            <w:drawing>
              <wp:anchor distT="0" distB="0" distL="114300" distR="114300" simplePos="0" relativeHeight="252507136" behindDoc="0" locked="0" layoutInCell="1" allowOverlap="1" wp14:anchorId="58D5C4D7" wp14:editId="1BED5CE0">
                <wp:simplePos x="0" y="0"/>
                <wp:positionH relativeFrom="column">
                  <wp:posOffset>13969</wp:posOffset>
                </wp:positionH>
                <wp:positionV relativeFrom="paragraph">
                  <wp:posOffset>31994</wp:posOffset>
                </wp:positionV>
                <wp:extent cx="5679831" cy="5862"/>
                <wp:effectExtent l="38100" t="76200" r="16510" b="89535"/>
                <wp:wrapNone/>
                <wp:docPr id="533" name="Connecteur droit avec flèche 533"/>
                <wp:cNvGraphicFramePr/>
                <a:graphic xmlns:a="http://schemas.openxmlformats.org/drawingml/2006/main">
                  <a:graphicData uri="http://schemas.microsoft.com/office/word/2010/wordprocessingShape">
                    <wps:wsp>
                      <wps:cNvCnPr/>
                      <wps:spPr>
                        <a:xfrm flipV="1">
                          <a:off x="0" y="0"/>
                          <a:ext cx="5679831" cy="5862"/>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BDFB824" id="Connecteur droit avec flèche 533" o:spid="_x0000_s1026" type="#_x0000_t32" style="position:absolute;margin-left:1.1pt;margin-top:2.5pt;width:447.25pt;height:.45pt;flip:y;z-index:2525071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" strokecolor="#4579b8 [3044]">
                <v:stroke startarrow="block" endarrow="block"/>
              </v:shape>
            </w:pict>
          </mc:Fallback>
        </mc:AlternateContent>
      </w:r>
    </w:p>
    <w:p w:rsidR="009D2B9C" w:rsidRPr="00344EE0" w:rsidRDefault="00040014" w:rsidP="009D2B9C">
      <w:pPr>
        <w:rPr>
          <w:color w:val="00B050"/>
        </w:rPr>
      </w:pPr>
      <w:r w:rsidRPr="00344EE0">
        <w:rPr>
          <w:noProof/>
          <w:color w:val="00B050"/>
          <w:lang w:eastAsia="fr-FR"/>
        </w:rPr>
        <mc:AlternateContent>
          <mc:Choice Requires="wps">
            <w:drawing>
              <wp:anchor distT="0" distB="0" distL="114300" distR="114300" simplePos="0" relativeHeight="252577792" behindDoc="0" locked="0" layoutInCell="1" allowOverlap="1" wp14:anchorId="7F1AFDD3" wp14:editId="49889677">
                <wp:simplePos x="0" y="0"/>
                <wp:positionH relativeFrom="margin">
                  <wp:posOffset>5111750</wp:posOffset>
                </wp:positionH>
                <wp:positionV relativeFrom="paragraph">
                  <wp:posOffset>198755</wp:posOffset>
                </wp:positionV>
                <wp:extent cx="581891" cy="257908"/>
                <wp:effectExtent l="0" t="0" r="0" b="0"/>
                <wp:wrapNone/>
                <wp:docPr id="600" name="Zone de texte 600"/>
                <wp:cNvGraphicFramePr/>
                <a:graphic xmlns:a="http://schemas.openxmlformats.org/drawingml/2006/main">
                  <a:graphicData uri="http://schemas.microsoft.com/office/word/2010/wordprocessingShape">
                    <wps:wsp>
                      <wps:cNvSpPr txBox="1"/>
                      <wps:spPr>
                        <a:xfrm>
                          <a:off x="0" y="0"/>
                          <a:ext cx="581891" cy="257908"/>
                        </a:xfrm>
                        <a:prstGeom prst="rect">
                          <a:avLst/>
                        </a:prstGeom>
                        <a:noFill/>
                        <a:ln w="6350">
                          <a:noFill/>
                        </a:ln>
                      </wps:spPr>
                      <wps:txbx>
                        <w:txbxContent>
                          <w:p w:rsidR="00040014" w:rsidRDefault="00040014" w:rsidP="00040014">
                            <w:pPr>
                              <w:ind w:firstLine="0"/>
                            </w:pPr>
                            <w:r>
                              <w:t>Porte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1AFDD3" id="Zone de texte 600" o:spid="_x0000_s1169" type="#_x0000_t202" style="position:absolute;left:0;text-align:left;margin-left:402.5pt;margin-top:15.65pt;width:45.8pt;height:20.3pt;z-index:252577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" filled="f" stroked="f" strokeweight=".5pt">
                <v:textbox>
                  <w:txbxContent>
                    <w:p w:rsidR="00040014" w:rsidRDefault="00040014" w:rsidP="00040014">
                      <w:pPr>
                        <w:ind w:firstLine="0"/>
                      </w:pPr>
                      <w:r>
                        <w:t>Porte</w:t>
                      </w:r>
                    </w:p>
                  </w:txbxContent>
                </v:textbox>
                <w10:wrap anchorx="margin"/>
              </v:shape>
            </w:pict>
          </mc:Fallback>
        </mc:AlternateContent>
      </w:r>
    </w:p>
    <w:p w:rsidR="009D2B9C" w:rsidRPr="00FB22F3" w:rsidRDefault="003746E3" w:rsidP="009D2B9C">
      <w:pPr>
        <w:rPr>
          <w:color w:val="FF0000"/>
        </w:rPr>
      </w:pPr>
      <w:r w:rsidRPr="00FB22F3">
        <w:rPr>
          <w:color w:val="FF0000"/>
        </w:rPr>
        <w:t xml:space="preserve">La structure sera </w:t>
      </w:r>
      <w:proofErr w:type="spellStart"/>
      <w:r w:rsidRPr="00FB22F3">
        <w:rPr>
          <w:color w:val="FF0000"/>
        </w:rPr>
        <w:t>marinisée</w:t>
      </w:r>
      <w:proofErr w:type="spellEnd"/>
      <w:r w:rsidRPr="00FB22F3">
        <w:rPr>
          <w:color w:val="FF0000"/>
        </w:rPr>
        <w:t xml:space="preserve"> comme défini au §B-3-5-7.</w:t>
      </w:r>
    </w:p>
    <w:p w:rsidR="00040014" w:rsidRPr="00FB22F3" w:rsidRDefault="00040014" w:rsidP="009D2B9C">
      <w:pPr>
        <w:rPr>
          <w:color w:val="FF0000"/>
        </w:rPr>
      </w:pPr>
    </w:p>
    <w:p w:rsidR="00040014" w:rsidRPr="00FB22F3" w:rsidRDefault="00040014" w:rsidP="009D2B9C">
      <w:pPr>
        <w:rPr>
          <w:color w:val="FF0000"/>
        </w:rPr>
      </w:pPr>
    </w:p>
    <w:p w:rsidR="009D2B9C" w:rsidRPr="00FB22F3" w:rsidRDefault="009D2B9C" w:rsidP="009D2B9C">
      <w:pPr>
        <w:pStyle w:val="Titre2"/>
        <w:rPr>
          <w:color w:val="FF0000"/>
        </w:rPr>
      </w:pPr>
      <w:bookmarkStart w:id="345" w:name="_Toc205551404"/>
      <w:r w:rsidRPr="00FB22F3">
        <w:rPr>
          <w:color w:val="FF0000"/>
        </w:rPr>
        <w:lastRenderedPageBreak/>
        <w:t>C-5-8-2-1-2 – Charge au sol maximale et type de plancher</w:t>
      </w:r>
      <w:bookmarkEnd w:id="345"/>
    </w:p>
    <w:p w:rsidR="009D2B9C" w:rsidRPr="00FB22F3" w:rsidRDefault="009D2B9C" w:rsidP="009D2B9C">
      <w:pPr>
        <w:ind w:firstLine="0"/>
        <w:rPr>
          <w:color w:val="FF0000"/>
        </w:rPr>
      </w:pPr>
    </w:p>
    <w:p w:rsidR="009D2B9C" w:rsidRPr="00FB22F3" w:rsidRDefault="009D2B9C" w:rsidP="009D2B9C">
      <w:pPr>
        <w:ind w:firstLine="0"/>
        <w:rPr>
          <w:color w:val="FF0000"/>
        </w:rPr>
      </w:pPr>
      <w:r w:rsidRPr="00FB22F3">
        <w:rPr>
          <w:color w:val="FF0000"/>
        </w:rPr>
        <w:t>La charge maximale est celle usuelle pour ce type de m</w:t>
      </w:r>
      <w:r w:rsidR="00040014" w:rsidRPr="00FB22F3">
        <w:rPr>
          <w:color w:val="FF0000"/>
        </w:rPr>
        <w:t>odulaire « Bureaux</w:t>
      </w:r>
      <w:r w:rsidRPr="00FB22F3">
        <w:rPr>
          <w:color w:val="FF0000"/>
        </w:rPr>
        <w:t xml:space="preserve"> ». </w:t>
      </w:r>
    </w:p>
    <w:p w:rsidR="009D2B9C" w:rsidRPr="00FB22F3" w:rsidRDefault="009D2B9C" w:rsidP="009D2B9C">
      <w:pPr>
        <w:pStyle w:val="Titre2"/>
        <w:rPr>
          <w:color w:val="FF0000"/>
        </w:rPr>
      </w:pPr>
      <w:bookmarkStart w:id="346" w:name="_Toc205551405"/>
      <w:r w:rsidRPr="00FB22F3">
        <w:rPr>
          <w:color w:val="FF0000"/>
        </w:rPr>
        <w:t>C-5-8-2-1-3 – Revêtements muraux</w:t>
      </w:r>
      <w:bookmarkEnd w:id="346"/>
    </w:p>
    <w:p w:rsidR="009D2B9C" w:rsidRPr="00FB22F3" w:rsidRDefault="009D2B9C" w:rsidP="009D2B9C">
      <w:pPr>
        <w:ind w:firstLine="0"/>
        <w:rPr>
          <w:color w:val="FF0000"/>
        </w:rPr>
      </w:pPr>
    </w:p>
    <w:p w:rsidR="009D2B9C" w:rsidRPr="00FB22F3" w:rsidRDefault="009D2B9C" w:rsidP="009D2B9C">
      <w:pPr>
        <w:ind w:firstLine="0"/>
        <w:rPr>
          <w:color w:val="FF0000"/>
        </w:rPr>
      </w:pPr>
      <w:r w:rsidRPr="00FB22F3">
        <w:rPr>
          <w:color w:val="FF0000"/>
        </w:rPr>
        <w:t>Les stipulations du §B-3-5 s’appliquent.</w:t>
      </w:r>
      <w:r w:rsidR="002E2496" w:rsidRPr="00FB22F3">
        <w:rPr>
          <w:color w:val="FF0000"/>
        </w:rPr>
        <w:t xml:space="preserve"> Comme le local sera à climatiser, le titulaire devra une isolation renforcée des murs et de la toiture. </w:t>
      </w:r>
    </w:p>
    <w:p w:rsidR="009D2B9C" w:rsidRPr="00FB22F3" w:rsidRDefault="009D2B9C" w:rsidP="009D2B9C">
      <w:pPr>
        <w:pStyle w:val="Titre2"/>
        <w:rPr>
          <w:color w:val="FF0000"/>
        </w:rPr>
      </w:pPr>
      <w:bookmarkStart w:id="347" w:name="_Toc205551406"/>
      <w:r w:rsidRPr="00FB22F3">
        <w:rPr>
          <w:color w:val="FF0000"/>
        </w:rPr>
        <w:t xml:space="preserve">C-5-8-2-1-4 – </w:t>
      </w:r>
      <w:proofErr w:type="spellStart"/>
      <w:r w:rsidRPr="00FB22F3">
        <w:rPr>
          <w:color w:val="FF0000"/>
        </w:rPr>
        <w:t>Equipements</w:t>
      </w:r>
      <w:proofErr w:type="spellEnd"/>
      <w:r w:rsidRPr="00FB22F3">
        <w:rPr>
          <w:color w:val="FF0000"/>
        </w:rPr>
        <w:t xml:space="preserve"> annexes</w:t>
      </w:r>
      <w:bookmarkEnd w:id="347"/>
    </w:p>
    <w:p w:rsidR="009D2B9C" w:rsidRPr="00FB22F3" w:rsidRDefault="009D2B9C" w:rsidP="009D2B9C">
      <w:pPr>
        <w:pStyle w:val="Titre2"/>
        <w:rPr>
          <w:color w:val="FF0000"/>
        </w:rPr>
      </w:pPr>
      <w:bookmarkStart w:id="348" w:name="_Toc205551407"/>
      <w:r w:rsidRPr="00FB22F3">
        <w:rPr>
          <w:color w:val="FF0000"/>
        </w:rPr>
        <w:t>C-5-8-2-1-4-1 – Ventilation/chauffage</w:t>
      </w:r>
      <w:bookmarkEnd w:id="348"/>
    </w:p>
    <w:p w:rsidR="009D2B9C" w:rsidRPr="00FB22F3" w:rsidRDefault="009D2B9C" w:rsidP="009D2B9C">
      <w:pPr>
        <w:rPr>
          <w:color w:val="FF0000"/>
        </w:rPr>
      </w:pPr>
    </w:p>
    <w:p w:rsidR="009D2B9C" w:rsidRPr="00FB22F3" w:rsidRDefault="009D2B9C" w:rsidP="009D2B9C">
      <w:pPr>
        <w:ind w:firstLine="0"/>
        <w:rPr>
          <w:color w:val="FF0000"/>
        </w:rPr>
      </w:pPr>
      <w:r w:rsidRPr="00FB22F3">
        <w:rPr>
          <w:color w:val="FF0000"/>
        </w:rPr>
        <w:t>Le titulaire proposera des équipements permettant le renouvellement de l’air et le chauffage des locaux</w:t>
      </w:r>
      <w:r w:rsidR="00040014" w:rsidRPr="00FB22F3">
        <w:rPr>
          <w:color w:val="FF0000"/>
        </w:rPr>
        <w:t xml:space="preserve"> et leur climatisation</w:t>
      </w:r>
      <w:r w:rsidRPr="00FB22F3">
        <w:rPr>
          <w:color w:val="FF0000"/>
        </w:rPr>
        <w:t>. Le titulaire proposera l’emplacement de ces équipements en fonction des plans des études d’exécution. Ces équipements seront de type et en nombre suffisants pour garantir le respect des normes en vigueur.</w:t>
      </w:r>
    </w:p>
    <w:p w:rsidR="009D2B9C" w:rsidRPr="00FB22F3" w:rsidRDefault="009D2B9C" w:rsidP="009D2B9C">
      <w:pPr>
        <w:ind w:firstLine="0"/>
        <w:rPr>
          <w:color w:val="FF0000"/>
        </w:rPr>
      </w:pPr>
      <w:r w:rsidRPr="00FB22F3">
        <w:rPr>
          <w:color w:val="FF0000"/>
        </w:rPr>
        <w:t xml:space="preserve">Le titulaire devra la fourniture, la pose et le raccordement </w:t>
      </w:r>
      <w:r w:rsidR="00040014" w:rsidRPr="00FB22F3">
        <w:rPr>
          <w:color w:val="FF0000"/>
        </w:rPr>
        <w:t xml:space="preserve">intérieur </w:t>
      </w:r>
      <w:r w:rsidRPr="00FB22F3">
        <w:rPr>
          <w:color w:val="FF0000"/>
        </w:rPr>
        <w:t>de tous ces équipements.</w:t>
      </w:r>
    </w:p>
    <w:p w:rsidR="009D2B9C" w:rsidRPr="00FB22F3" w:rsidRDefault="009D2B9C" w:rsidP="009D2B9C">
      <w:pPr>
        <w:pStyle w:val="Titre2"/>
        <w:rPr>
          <w:color w:val="FF0000"/>
        </w:rPr>
      </w:pPr>
      <w:bookmarkStart w:id="349" w:name="_Toc205551408"/>
      <w:r w:rsidRPr="00FB22F3">
        <w:rPr>
          <w:color w:val="FF0000"/>
        </w:rPr>
        <w:t>C-5-8-2-1-4-2 – Sécurité incendie</w:t>
      </w:r>
      <w:bookmarkEnd w:id="349"/>
    </w:p>
    <w:p w:rsidR="009D2B9C" w:rsidRPr="00FB22F3" w:rsidRDefault="009D2B9C" w:rsidP="009D2B9C">
      <w:pPr>
        <w:ind w:firstLine="0"/>
        <w:rPr>
          <w:color w:val="FF0000"/>
        </w:rPr>
      </w:pPr>
    </w:p>
    <w:p w:rsidR="009D2B9C" w:rsidRPr="00FB22F3" w:rsidRDefault="009D2B9C" w:rsidP="009D2B9C">
      <w:pPr>
        <w:ind w:firstLine="0"/>
        <w:rPr>
          <w:color w:val="FF0000"/>
        </w:rPr>
      </w:pPr>
      <w:r w:rsidRPr="00FB22F3">
        <w:rPr>
          <w:color w:val="FF0000"/>
        </w:rPr>
        <w:t>Le titulaire proposera des équipements et aménagements SSI permettant d’être conforme avec la réglementation en vigueur suivant la destination des locaux. Cette installation sera définie durant les études d’exécution du projet.</w:t>
      </w:r>
    </w:p>
    <w:p w:rsidR="009D2B9C" w:rsidRPr="00FB22F3" w:rsidRDefault="009D2B9C" w:rsidP="009D2B9C">
      <w:pPr>
        <w:ind w:firstLine="0"/>
        <w:rPr>
          <w:color w:val="FF0000"/>
        </w:rPr>
      </w:pPr>
      <w:r w:rsidRPr="00FB22F3">
        <w:rPr>
          <w:color w:val="FF0000"/>
        </w:rPr>
        <w:t>Le titulaire fournira et mettra en</w:t>
      </w:r>
      <w:r w:rsidR="00040014" w:rsidRPr="00FB22F3">
        <w:rPr>
          <w:color w:val="FF0000"/>
        </w:rPr>
        <w:t>suite en œuvre ces équipements.</w:t>
      </w:r>
    </w:p>
    <w:p w:rsidR="009D2B9C" w:rsidRPr="00FB22F3" w:rsidRDefault="009D2B9C" w:rsidP="009D2B9C">
      <w:pPr>
        <w:pStyle w:val="Titre2"/>
        <w:rPr>
          <w:color w:val="FF0000"/>
        </w:rPr>
      </w:pPr>
      <w:bookmarkStart w:id="350" w:name="_Toc205551409"/>
      <w:r w:rsidRPr="00FB22F3">
        <w:rPr>
          <w:color w:val="FF0000"/>
        </w:rPr>
        <w:t xml:space="preserve">C-5-8-2-1-4-3 – </w:t>
      </w:r>
      <w:proofErr w:type="spellStart"/>
      <w:r w:rsidRPr="00FB22F3">
        <w:rPr>
          <w:color w:val="FF0000"/>
        </w:rPr>
        <w:t>Eclairage</w:t>
      </w:r>
      <w:bookmarkEnd w:id="350"/>
      <w:proofErr w:type="spellEnd"/>
    </w:p>
    <w:p w:rsidR="009D2B9C" w:rsidRPr="00FB22F3" w:rsidRDefault="009D2B9C" w:rsidP="009D2B9C">
      <w:pPr>
        <w:rPr>
          <w:color w:val="FF0000"/>
        </w:rPr>
      </w:pPr>
    </w:p>
    <w:p w:rsidR="009D2B9C" w:rsidRPr="00FB22F3" w:rsidRDefault="009D2B9C" w:rsidP="009D2B9C">
      <w:pPr>
        <w:ind w:firstLine="0"/>
        <w:rPr>
          <w:color w:val="FF0000"/>
        </w:rPr>
      </w:pPr>
      <w:r w:rsidRPr="00FB22F3">
        <w:rPr>
          <w:color w:val="FF0000"/>
        </w:rPr>
        <w:t>Le titulaire assurera la fourniture, la pose et le raccordement de luminaires assurant l’éclairage dans le bâtiment modulaire, l’approche du modulaire au niveau extérieur, ains</w:t>
      </w:r>
      <w:r w:rsidR="00040014" w:rsidRPr="00FB22F3">
        <w:rPr>
          <w:color w:val="FF0000"/>
        </w:rPr>
        <w:t>i que du balisage de sécurité (voir le plan C-5-8-2-1-1).</w:t>
      </w:r>
    </w:p>
    <w:p w:rsidR="009D2B9C" w:rsidRPr="00FB22F3" w:rsidRDefault="009D2B9C" w:rsidP="009D2B9C">
      <w:pPr>
        <w:ind w:firstLine="0"/>
        <w:rPr>
          <w:color w:val="FF0000"/>
        </w:rPr>
      </w:pPr>
    </w:p>
    <w:p w:rsidR="009D2B9C" w:rsidRPr="00FB22F3" w:rsidRDefault="009D2B9C" w:rsidP="009D2B9C">
      <w:pPr>
        <w:pStyle w:val="Paragraphedeliste"/>
        <w:numPr>
          <w:ilvl w:val="0"/>
          <w:numId w:val="27"/>
        </w:numPr>
        <w:rPr>
          <w:color w:val="FF0000"/>
        </w:rPr>
      </w:pPr>
      <w:r w:rsidRPr="00FB22F3">
        <w:rPr>
          <w:color w:val="FF0000"/>
        </w:rPr>
        <w:t>ECLAIRAGE EXTERIEUR</w:t>
      </w:r>
    </w:p>
    <w:p w:rsidR="009D2B9C" w:rsidRPr="00FB22F3" w:rsidRDefault="009D2B9C" w:rsidP="009D2B9C">
      <w:pPr>
        <w:ind w:firstLine="0"/>
        <w:rPr>
          <w:color w:val="FF0000"/>
        </w:rPr>
      </w:pPr>
    </w:p>
    <w:p w:rsidR="009D2B9C" w:rsidRPr="00FB22F3" w:rsidRDefault="009D2B9C" w:rsidP="009D2B9C">
      <w:pPr>
        <w:ind w:firstLine="0"/>
        <w:rPr>
          <w:color w:val="FF0000"/>
        </w:rPr>
      </w:pPr>
      <w:r w:rsidRPr="00FB22F3">
        <w:rPr>
          <w:color w:val="FF0000"/>
        </w:rPr>
        <w:t xml:space="preserve">L’éclairage extérieur sera de type projecteur à </w:t>
      </w:r>
      <w:proofErr w:type="spellStart"/>
      <w:r w:rsidRPr="00FB22F3">
        <w:rPr>
          <w:color w:val="FF0000"/>
        </w:rPr>
        <w:t>LED</w:t>
      </w:r>
      <w:r w:rsidR="00040014" w:rsidRPr="00FB22F3">
        <w:rPr>
          <w:color w:val="FF0000"/>
        </w:rPr>
        <w:t>s</w:t>
      </w:r>
      <w:proofErr w:type="spellEnd"/>
      <w:r w:rsidRPr="00FB22F3">
        <w:rPr>
          <w:color w:val="FF0000"/>
        </w:rPr>
        <w:t xml:space="preserve"> positionné au-dessus de la porte d’entrée du modulaire. Ce projecteur sera alimenté sur interrupteur simple. Le titulaire devra la fourniture, la pose et le raccordeme</w:t>
      </w:r>
      <w:r w:rsidR="00040014" w:rsidRPr="00FB22F3">
        <w:rPr>
          <w:color w:val="FF0000"/>
        </w:rPr>
        <w:t>nt électrique de cet équipement jusqu’au tableau intérieur.</w:t>
      </w:r>
    </w:p>
    <w:p w:rsidR="009D2B9C" w:rsidRPr="00FB22F3" w:rsidRDefault="009D2B9C" w:rsidP="009D2B9C">
      <w:pPr>
        <w:pStyle w:val="Paragraphedeliste"/>
        <w:ind w:left="768" w:firstLine="0"/>
        <w:rPr>
          <w:color w:val="FF0000"/>
        </w:rPr>
      </w:pPr>
    </w:p>
    <w:p w:rsidR="009D2B9C" w:rsidRPr="00FB22F3" w:rsidRDefault="009D2B9C" w:rsidP="009D2B9C">
      <w:pPr>
        <w:pStyle w:val="Paragraphedeliste"/>
        <w:numPr>
          <w:ilvl w:val="0"/>
          <w:numId w:val="27"/>
        </w:numPr>
        <w:rPr>
          <w:color w:val="FF0000"/>
        </w:rPr>
      </w:pPr>
      <w:r w:rsidRPr="00FB22F3">
        <w:rPr>
          <w:color w:val="FF0000"/>
        </w:rPr>
        <w:t>ECLAIRAGE INTERIEUR</w:t>
      </w:r>
    </w:p>
    <w:p w:rsidR="009D2B9C" w:rsidRPr="00FB22F3" w:rsidRDefault="009D2B9C" w:rsidP="009D2B9C">
      <w:pPr>
        <w:rPr>
          <w:color w:val="FF0000"/>
        </w:rPr>
      </w:pPr>
    </w:p>
    <w:p w:rsidR="009D2B9C" w:rsidRPr="00FB22F3" w:rsidRDefault="009D2B9C" w:rsidP="009D2B9C">
      <w:pPr>
        <w:ind w:firstLine="0"/>
        <w:rPr>
          <w:color w:val="FF0000"/>
        </w:rPr>
      </w:pPr>
      <w:r w:rsidRPr="00FB22F3">
        <w:rPr>
          <w:color w:val="FF0000"/>
        </w:rPr>
        <w:t>L’éclairage intérieur sera assuré par :</w:t>
      </w:r>
    </w:p>
    <w:p w:rsidR="009D2B9C" w:rsidRPr="00FB22F3" w:rsidRDefault="009D2B9C" w:rsidP="002C7619">
      <w:pPr>
        <w:pStyle w:val="Paragraphedeliste"/>
        <w:numPr>
          <w:ilvl w:val="0"/>
          <w:numId w:val="27"/>
        </w:numPr>
        <w:rPr>
          <w:color w:val="FF0000"/>
        </w:rPr>
      </w:pPr>
      <w:r w:rsidRPr="00FB22F3">
        <w:rPr>
          <w:color w:val="FF0000"/>
        </w:rPr>
        <w:t xml:space="preserve">Des réglettes à </w:t>
      </w:r>
      <w:proofErr w:type="spellStart"/>
      <w:r w:rsidRPr="00FB22F3">
        <w:rPr>
          <w:color w:val="FF0000"/>
        </w:rPr>
        <w:t>LEDs</w:t>
      </w:r>
      <w:proofErr w:type="spellEnd"/>
      <w:r w:rsidRPr="00FB22F3">
        <w:rPr>
          <w:color w:val="FF0000"/>
        </w:rPr>
        <w:t>. Le titulaire devra la fourniture, la pose et le raccordement électrique</w:t>
      </w:r>
      <w:r w:rsidR="002C7619" w:rsidRPr="00FB22F3">
        <w:rPr>
          <w:color w:val="FF0000"/>
        </w:rPr>
        <w:t xml:space="preserve"> intérieur</w:t>
      </w:r>
      <w:r w:rsidRPr="00FB22F3">
        <w:rPr>
          <w:color w:val="FF0000"/>
        </w:rPr>
        <w:t xml:space="preserve"> de ces équipements. Ces luminaires seront alimentés sur interrupteur</w:t>
      </w:r>
      <w:r w:rsidR="002C7619" w:rsidRPr="00FB22F3">
        <w:rPr>
          <w:color w:val="FF0000"/>
        </w:rPr>
        <w:t xml:space="preserve"> positionné à l’entrée du</w:t>
      </w:r>
      <w:r w:rsidRPr="00FB22F3">
        <w:rPr>
          <w:color w:val="FF0000"/>
        </w:rPr>
        <w:t xml:space="preserve"> local ;</w:t>
      </w:r>
    </w:p>
    <w:p w:rsidR="009D2B9C" w:rsidRPr="00FB22F3" w:rsidRDefault="009D2B9C" w:rsidP="009D2B9C">
      <w:pPr>
        <w:pStyle w:val="Paragraphedeliste"/>
        <w:ind w:left="768" w:firstLine="0"/>
        <w:rPr>
          <w:color w:val="FF0000"/>
        </w:rPr>
      </w:pPr>
    </w:p>
    <w:p w:rsidR="009D2B9C" w:rsidRPr="00FB22F3" w:rsidRDefault="009D2B9C" w:rsidP="009D2B9C">
      <w:pPr>
        <w:pStyle w:val="Paragraphedeliste"/>
        <w:numPr>
          <w:ilvl w:val="0"/>
          <w:numId w:val="27"/>
        </w:numPr>
        <w:rPr>
          <w:color w:val="FF0000"/>
        </w:rPr>
      </w:pPr>
      <w:r w:rsidRPr="00FB22F3">
        <w:rPr>
          <w:color w:val="FF0000"/>
        </w:rPr>
        <w:lastRenderedPageBreak/>
        <w:t>ECLAIRAGE DE SECURITE</w:t>
      </w:r>
    </w:p>
    <w:p w:rsidR="009D2B9C" w:rsidRPr="00FB22F3" w:rsidRDefault="009D2B9C" w:rsidP="009D2B9C">
      <w:pPr>
        <w:rPr>
          <w:color w:val="FF0000"/>
        </w:rPr>
      </w:pPr>
    </w:p>
    <w:p w:rsidR="009D2B9C" w:rsidRPr="00FB22F3" w:rsidRDefault="009D2B9C" w:rsidP="009D2B9C">
      <w:pPr>
        <w:ind w:firstLine="0"/>
        <w:rPr>
          <w:color w:val="FF0000"/>
        </w:rPr>
      </w:pPr>
      <w:r w:rsidRPr="00FB22F3">
        <w:rPr>
          <w:color w:val="FF0000"/>
        </w:rPr>
        <w:t>Le titulaire définira les besoins en éclairages réglementaires de sécurité (type BAES) au cours de l’étude d’exécution. Il devra leur fourniture, leur mise en œuvre et leur raccordement</w:t>
      </w:r>
      <w:r w:rsidR="002C7619" w:rsidRPr="00FB22F3">
        <w:rPr>
          <w:color w:val="FF0000"/>
        </w:rPr>
        <w:t xml:space="preserve"> intérieur</w:t>
      </w:r>
      <w:r w:rsidRPr="00FB22F3">
        <w:rPr>
          <w:color w:val="FF0000"/>
        </w:rPr>
        <w:t xml:space="preserve"> suiva</w:t>
      </w:r>
      <w:r w:rsidR="002C7619" w:rsidRPr="00FB22F3">
        <w:rPr>
          <w:color w:val="FF0000"/>
        </w:rPr>
        <w:t>nt la réglementation en vigueur.</w:t>
      </w:r>
    </w:p>
    <w:p w:rsidR="009D2B9C" w:rsidRPr="00FB22F3" w:rsidRDefault="007B265D" w:rsidP="009D2B9C">
      <w:pPr>
        <w:pStyle w:val="Titre2"/>
        <w:rPr>
          <w:color w:val="FF0000"/>
        </w:rPr>
      </w:pPr>
      <w:bookmarkStart w:id="351" w:name="_Toc205551410"/>
      <w:r w:rsidRPr="00FB22F3">
        <w:rPr>
          <w:color w:val="FF0000"/>
        </w:rPr>
        <w:t>C-5-8-2-1-4-5</w:t>
      </w:r>
      <w:r w:rsidR="009D2B9C" w:rsidRPr="00FB22F3">
        <w:rPr>
          <w:color w:val="FF0000"/>
        </w:rPr>
        <w:t xml:space="preserve"> – Distribution électrique intérieure</w:t>
      </w:r>
      <w:bookmarkEnd w:id="351"/>
    </w:p>
    <w:p w:rsidR="009D2B9C" w:rsidRPr="00FB22F3" w:rsidRDefault="009D2B9C" w:rsidP="009D2B9C">
      <w:pPr>
        <w:ind w:firstLine="0"/>
        <w:rPr>
          <w:color w:val="FF0000"/>
        </w:rPr>
      </w:pPr>
    </w:p>
    <w:p w:rsidR="009D2B9C" w:rsidRPr="00FB22F3" w:rsidRDefault="009D2B9C" w:rsidP="009D2B9C">
      <w:pPr>
        <w:ind w:firstLine="0"/>
        <w:rPr>
          <w:color w:val="FF0000"/>
        </w:rPr>
      </w:pPr>
      <w:r w:rsidRPr="00FB22F3">
        <w:rPr>
          <w:color w:val="FF0000"/>
        </w:rPr>
        <w:t xml:space="preserve">Les stipulations du §B-5-20 s’appliquent. </w:t>
      </w:r>
      <w:r w:rsidR="003746E3" w:rsidRPr="00FB22F3">
        <w:rPr>
          <w:color w:val="FF0000"/>
        </w:rPr>
        <w:t xml:space="preserve">Le titulaire devra également la mise en place du réseau intérieur de télécommunication (prises RJ45).  </w:t>
      </w:r>
    </w:p>
    <w:p w:rsidR="009D2B9C" w:rsidRPr="00FB22F3" w:rsidRDefault="007B265D" w:rsidP="009D2B9C">
      <w:pPr>
        <w:pStyle w:val="Titre2"/>
        <w:rPr>
          <w:color w:val="FF0000"/>
        </w:rPr>
      </w:pPr>
      <w:bookmarkStart w:id="352" w:name="_Toc205551411"/>
      <w:r w:rsidRPr="00FB22F3">
        <w:rPr>
          <w:color w:val="FF0000"/>
        </w:rPr>
        <w:t>C-5-8-2-1-4-6</w:t>
      </w:r>
      <w:r w:rsidR="009D2B9C" w:rsidRPr="00FB22F3">
        <w:rPr>
          <w:color w:val="FF0000"/>
        </w:rPr>
        <w:t xml:space="preserve"> – Huisseries extérieures</w:t>
      </w:r>
      <w:bookmarkEnd w:id="352"/>
    </w:p>
    <w:p w:rsidR="009D2B9C" w:rsidRPr="00FB22F3" w:rsidRDefault="009D2B9C" w:rsidP="009D2B9C">
      <w:pPr>
        <w:ind w:firstLine="0"/>
        <w:rPr>
          <w:color w:val="FF0000"/>
        </w:rPr>
      </w:pPr>
    </w:p>
    <w:p w:rsidR="009D2B9C" w:rsidRPr="00FB22F3" w:rsidRDefault="009D2B9C" w:rsidP="009D2B9C">
      <w:pPr>
        <w:ind w:firstLine="0"/>
        <w:rPr>
          <w:color w:val="FF0000"/>
        </w:rPr>
      </w:pPr>
      <w:r w:rsidRPr="00FB22F3">
        <w:rPr>
          <w:color w:val="FF0000"/>
        </w:rPr>
        <w:t>Les dispositions du §B-3-5-6 ; §B-3-5-17 et §B-3-5-18 s’appliquent.</w:t>
      </w:r>
    </w:p>
    <w:p w:rsidR="009D2B9C" w:rsidRPr="00FB22F3" w:rsidRDefault="002E2496" w:rsidP="009D2B9C">
      <w:pPr>
        <w:ind w:firstLine="0"/>
        <w:rPr>
          <w:color w:val="FF0000"/>
        </w:rPr>
      </w:pPr>
      <w:r w:rsidRPr="00FB22F3">
        <w:rPr>
          <w:color w:val="FF0000"/>
        </w:rPr>
        <w:t>Les</w:t>
      </w:r>
      <w:r w:rsidR="009D2B9C" w:rsidRPr="00FB22F3">
        <w:rPr>
          <w:color w:val="FF0000"/>
        </w:rPr>
        <w:t xml:space="preserve"> fenêtre</w:t>
      </w:r>
      <w:r w:rsidRPr="00FB22F3">
        <w:rPr>
          <w:color w:val="FF0000"/>
        </w:rPr>
        <w:t>s</w:t>
      </w:r>
      <w:r w:rsidR="009D2B9C" w:rsidRPr="00FB22F3">
        <w:rPr>
          <w:color w:val="FF0000"/>
        </w:rPr>
        <w:t xml:space="preserve"> A</w:t>
      </w:r>
      <w:r w:rsidRPr="00FB22F3">
        <w:rPr>
          <w:color w:val="FF0000"/>
        </w:rPr>
        <w:t xml:space="preserve"> et B présenteront</w:t>
      </w:r>
      <w:r w:rsidR="009D2B9C" w:rsidRPr="00FB22F3">
        <w:rPr>
          <w:color w:val="FF0000"/>
        </w:rPr>
        <w:t xml:space="preserve"> un système de rideau électrique occultant.</w:t>
      </w:r>
      <w:r w:rsidRPr="00FB22F3">
        <w:rPr>
          <w:color w:val="FF0000"/>
        </w:rPr>
        <w:t xml:space="preserve"> Elles seront barreaudées.</w:t>
      </w:r>
    </w:p>
    <w:p w:rsidR="009D2B9C" w:rsidRPr="00FB22F3" w:rsidRDefault="009D2B9C" w:rsidP="009D2B9C">
      <w:pPr>
        <w:ind w:firstLine="0"/>
        <w:rPr>
          <w:color w:val="FF0000"/>
        </w:rPr>
      </w:pPr>
      <w:r w:rsidRPr="00FB22F3">
        <w:rPr>
          <w:color w:val="FF0000"/>
        </w:rPr>
        <w:t xml:space="preserve">La porte d’entrée sera de largeur 90 cm. </w:t>
      </w:r>
    </w:p>
    <w:p w:rsidR="003746E3" w:rsidRPr="00FB22F3" w:rsidRDefault="003746E3" w:rsidP="003746E3">
      <w:pPr>
        <w:pStyle w:val="Titre2"/>
        <w:rPr>
          <w:color w:val="FF0000"/>
        </w:rPr>
      </w:pPr>
      <w:bookmarkStart w:id="353" w:name="_Toc205551412"/>
      <w:r w:rsidRPr="00FB22F3">
        <w:rPr>
          <w:color w:val="FF0000"/>
        </w:rPr>
        <w:t>C-5-8-2-1-4-</w:t>
      </w:r>
      <w:r w:rsidR="007B265D" w:rsidRPr="00FB22F3">
        <w:rPr>
          <w:color w:val="FF0000"/>
        </w:rPr>
        <w:t>7</w:t>
      </w:r>
      <w:r w:rsidRPr="00FB22F3">
        <w:rPr>
          <w:color w:val="FF0000"/>
        </w:rPr>
        <w:t xml:space="preserve"> – Chauffage/ventilation/Rafraîchissement</w:t>
      </w:r>
      <w:bookmarkEnd w:id="353"/>
    </w:p>
    <w:p w:rsidR="003746E3" w:rsidRPr="00FB22F3" w:rsidRDefault="003746E3" w:rsidP="009D2B9C">
      <w:pPr>
        <w:rPr>
          <w:color w:val="FF0000"/>
        </w:rPr>
      </w:pPr>
    </w:p>
    <w:p w:rsidR="003746E3" w:rsidRPr="00FB22F3" w:rsidRDefault="003746E3" w:rsidP="003746E3">
      <w:pPr>
        <w:ind w:firstLine="0"/>
        <w:rPr>
          <w:color w:val="FF0000"/>
        </w:rPr>
      </w:pPr>
      <w:r w:rsidRPr="00FB22F3">
        <w:rPr>
          <w:color w:val="FF0000"/>
        </w:rPr>
        <w:t>Le titulaire proposera une solution technique de chauffage/rafraîchissement (climatisation du local). Cette solution technique sera définie par le titulaire durant les études d’exécution puis mise en œuvre dans le local. Le titulaire pourvoira également à tous les besoins de ventilation et de renouvellement de l’air dans le local bureaux selon la réglementation en vigueur.</w:t>
      </w:r>
    </w:p>
    <w:p w:rsidR="009D2B9C" w:rsidRPr="00FB22F3" w:rsidRDefault="009D2B9C" w:rsidP="009D2B9C">
      <w:pPr>
        <w:pStyle w:val="Titre2"/>
        <w:rPr>
          <w:color w:val="FF0000"/>
        </w:rPr>
      </w:pPr>
      <w:bookmarkStart w:id="354" w:name="_Toc205551413"/>
      <w:r w:rsidRPr="00FB22F3">
        <w:rPr>
          <w:color w:val="FF0000"/>
        </w:rPr>
        <w:t>C-5-8-2-2 – Travaux annexes</w:t>
      </w:r>
      <w:bookmarkEnd w:id="354"/>
    </w:p>
    <w:p w:rsidR="009D2B9C" w:rsidRPr="00FB22F3" w:rsidRDefault="003746E3" w:rsidP="009D2B9C">
      <w:pPr>
        <w:pStyle w:val="Titre2"/>
        <w:rPr>
          <w:color w:val="FF0000"/>
        </w:rPr>
      </w:pPr>
      <w:bookmarkStart w:id="355" w:name="_Toc205551414"/>
      <w:r w:rsidRPr="00FB22F3">
        <w:rPr>
          <w:color w:val="FF0000"/>
        </w:rPr>
        <w:t>C-5-8-2-2-1</w:t>
      </w:r>
      <w:r w:rsidR="009D2B9C" w:rsidRPr="00FB22F3">
        <w:rPr>
          <w:color w:val="FF0000"/>
        </w:rPr>
        <w:t xml:space="preserve"> – Travaux de création d’un escalier d’accès</w:t>
      </w:r>
      <w:bookmarkEnd w:id="355"/>
    </w:p>
    <w:p w:rsidR="009D2B9C" w:rsidRPr="00FB22F3" w:rsidRDefault="009D2B9C" w:rsidP="009D2B9C">
      <w:pPr>
        <w:ind w:firstLine="0"/>
        <w:rPr>
          <w:color w:val="FF0000"/>
        </w:rPr>
      </w:pPr>
    </w:p>
    <w:p w:rsidR="009D2B9C" w:rsidRPr="00FB22F3" w:rsidRDefault="009D2B9C" w:rsidP="009D2B9C">
      <w:pPr>
        <w:ind w:firstLine="0"/>
        <w:rPr>
          <w:color w:val="FF0000"/>
        </w:rPr>
      </w:pPr>
      <w:r w:rsidRPr="00FB22F3">
        <w:rPr>
          <w:color w:val="FF0000"/>
        </w:rPr>
        <w:t>En cas de dénivellatio</w:t>
      </w:r>
      <w:r w:rsidR="003746E3" w:rsidRPr="00FB22F3">
        <w:rPr>
          <w:color w:val="FF0000"/>
        </w:rPr>
        <w:t>n entre le niveau de la dalle</w:t>
      </w:r>
      <w:r w:rsidRPr="00FB22F3">
        <w:rPr>
          <w:color w:val="FF0000"/>
        </w:rPr>
        <w:t xml:space="preserve"> et le plancher du modulaire, le titulaire aura à sa charge la définition, la fourniture et la pose d’un escalier de type structure métallique aux normes en vigueur. </w:t>
      </w:r>
    </w:p>
    <w:p w:rsidR="009D2B9C" w:rsidRPr="00FB22F3" w:rsidRDefault="009D2B9C" w:rsidP="009D2B9C">
      <w:pPr>
        <w:pStyle w:val="Titre2"/>
        <w:rPr>
          <w:color w:val="FF0000"/>
        </w:rPr>
      </w:pPr>
      <w:bookmarkStart w:id="356" w:name="_Toc205551415"/>
      <w:r w:rsidRPr="00FB22F3">
        <w:rPr>
          <w:color w:val="FF0000"/>
        </w:rPr>
        <w:t xml:space="preserve">C-5-8-3 – </w:t>
      </w:r>
      <w:proofErr w:type="spellStart"/>
      <w:r w:rsidRPr="00FB22F3">
        <w:rPr>
          <w:color w:val="FF0000"/>
        </w:rPr>
        <w:t>Epreuves</w:t>
      </w:r>
      <w:proofErr w:type="spellEnd"/>
      <w:r w:rsidRPr="00FB22F3">
        <w:rPr>
          <w:color w:val="FF0000"/>
        </w:rPr>
        <w:t xml:space="preserve"> de réception</w:t>
      </w:r>
      <w:bookmarkEnd w:id="356"/>
    </w:p>
    <w:p w:rsidR="009D2B9C" w:rsidRPr="00FB22F3" w:rsidRDefault="009D2B9C" w:rsidP="009D2B9C">
      <w:pPr>
        <w:ind w:firstLine="0"/>
        <w:rPr>
          <w:color w:val="FF0000"/>
        </w:rPr>
      </w:pPr>
    </w:p>
    <w:p w:rsidR="009D2B9C" w:rsidRPr="00FB22F3" w:rsidRDefault="009D2B9C" w:rsidP="009D2B9C">
      <w:pPr>
        <w:ind w:firstLine="0"/>
        <w:rPr>
          <w:color w:val="FF0000"/>
        </w:rPr>
      </w:pPr>
      <w:r w:rsidRPr="00FB22F3">
        <w:rPr>
          <w:color w:val="FF0000"/>
        </w:rPr>
        <w:t>Les épreuves de réception des travaux comprendront :</w:t>
      </w:r>
    </w:p>
    <w:p w:rsidR="009D2B9C" w:rsidRPr="00FB22F3" w:rsidRDefault="009D2B9C" w:rsidP="009D2B9C">
      <w:pPr>
        <w:pStyle w:val="Paragraphedeliste"/>
        <w:numPr>
          <w:ilvl w:val="0"/>
          <w:numId w:val="19"/>
        </w:numPr>
        <w:rPr>
          <w:color w:val="FF0000"/>
        </w:rPr>
      </w:pPr>
      <w:r w:rsidRPr="00FB22F3">
        <w:rPr>
          <w:color w:val="FF0000"/>
        </w:rPr>
        <w:t>Un essai de toutes les prises électriques 16A de chaque local ;</w:t>
      </w:r>
    </w:p>
    <w:p w:rsidR="009D2B9C" w:rsidRPr="00FB22F3" w:rsidRDefault="009D2B9C" w:rsidP="009D2B9C">
      <w:pPr>
        <w:pStyle w:val="Paragraphedeliste"/>
        <w:numPr>
          <w:ilvl w:val="0"/>
          <w:numId w:val="19"/>
        </w:numPr>
        <w:rPr>
          <w:color w:val="FF0000"/>
        </w:rPr>
      </w:pPr>
      <w:r w:rsidRPr="00FB22F3">
        <w:rPr>
          <w:color w:val="FF0000"/>
        </w:rPr>
        <w:t>Des es</w:t>
      </w:r>
      <w:r w:rsidR="003746E3" w:rsidRPr="00FB22F3">
        <w:rPr>
          <w:color w:val="FF0000"/>
        </w:rPr>
        <w:t>sais de fonctionnement de la</w:t>
      </w:r>
      <w:r w:rsidRPr="00FB22F3">
        <w:rPr>
          <w:color w:val="FF0000"/>
        </w:rPr>
        <w:t xml:space="preserve"> porte d’accès (ouverture, fermeture, serrurerie, barre anti-panique etc.) ;</w:t>
      </w:r>
    </w:p>
    <w:p w:rsidR="009D2B9C" w:rsidRPr="00FB22F3" w:rsidRDefault="009D2B9C" w:rsidP="009D2B9C">
      <w:pPr>
        <w:pStyle w:val="Paragraphedeliste"/>
        <w:numPr>
          <w:ilvl w:val="0"/>
          <w:numId w:val="19"/>
        </w:numPr>
        <w:rPr>
          <w:color w:val="FF0000"/>
        </w:rPr>
      </w:pPr>
      <w:r w:rsidRPr="00FB22F3">
        <w:rPr>
          <w:color w:val="FF0000"/>
        </w:rPr>
        <w:t>Remise d’un PV de vérification initiale des réseaux électriques du bâtiment par un contrôleur technique agréé ;</w:t>
      </w:r>
    </w:p>
    <w:p w:rsidR="009D2B9C" w:rsidRPr="00FB22F3" w:rsidRDefault="009D2B9C" w:rsidP="009D2B9C">
      <w:pPr>
        <w:pStyle w:val="Paragraphedeliste"/>
        <w:numPr>
          <w:ilvl w:val="0"/>
          <w:numId w:val="19"/>
        </w:numPr>
        <w:rPr>
          <w:color w:val="FF0000"/>
        </w:rPr>
      </w:pPr>
      <w:r w:rsidRPr="00FB22F3">
        <w:rPr>
          <w:color w:val="FF0000"/>
        </w:rPr>
        <w:t xml:space="preserve">Vérification du bon fonctionnement des équipements de </w:t>
      </w:r>
      <w:r w:rsidR="003746E3" w:rsidRPr="00FB22F3">
        <w:rPr>
          <w:color w:val="FF0000"/>
        </w:rPr>
        <w:t>rafraîchissement/</w:t>
      </w:r>
      <w:r w:rsidRPr="00FB22F3">
        <w:rPr>
          <w:color w:val="FF0000"/>
        </w:rPr>
        <w:t>chauffage/ventilation ;</w:t>
      </w:r>
    </w:p>
    <w:p w:rsidR="009D2B9C" w:rsidRPr="00FB22F3" w:rsidRDefault="009D2B9C" w:rsidP="009D2B9C">
      <w:pPr>
        <w:pStyle w:val="Paragraphedeliste"/>
        <w:numPr>
          <w:ilvl w:val="0"/>
          <w:numId w:val="19"/>
        </w:numPr>
        <w:rPr>
          <w:color w:val="FF0000"/>
        </w:rPr>
      </w:pPr>
      <w:r w:rsidRPr="00FB22F3">
        <w:rPr>
          <w:color w:val="FF0000"/>
        </w:rPr>
        <w:t>Essai de tous les luminaires.</w:t>
      </w:r>
    </w:p>
    <w:p w:rsidR="00344EE0" w:rsidRPr="00344EE0" w:rsidRDefault="00344EE0" w:rsidP="00344EE0">
      <w:pPr>
        <w:rPr>
          <w:color w:val="00B050"/>
        </w:rPr>
      </w:pPr>
    </w:p>
    <w:p w:rsidR="009D2B9C" w:rsidRPr="00FB22F3" w:rsidRDefault="009D2B9C" w:rsidP="009D2B9C">
      <w:pPr>
        <w:pStyle w:val="Titre2"/>
        <w:rPr>
          <w:color w:val="FF0000"/>
        </w:rPr>
      </w:pPr>
      <w:bookmarkStart w:id="357" w:name="_Toc205551416"/>
      <w:bookmarkStart w:id="358" w:name="_GoBack"/>
      <w:r w:rsidRPr="00FB22F3">
        <w:rPr>
          <w:color w:val="FF0000"/>
        </w:rPr>
        <w:lastRenderedPageBreak/>
        <w:t>C-5-8-4 – Repliement du chantier</w:t>
      </w:r>
      <w:bookmarkEnd w:id="357"/>
      <w:r w:rsidRPr="00FB22F3">
        <w:rPr>
          <w:color w:val="FF0000"/>
        </w:rPr>
        <w:t xml:space="preserve"> </w:t>
      </w:r>
    </w:p>
    <w:p w:rsidR="009D2B9C" w:rsidRPr="00FB22F3" w:rsidRDefault="009D2B9C" w:rsidP="009D2B9C">
      <w:pPr>
        <w:ind w:firstLine="0"/>
        <w:rPr>
          <w:color w:val="FF0000"/>
        </w:rPr>
      </w:pPr>
    </w:p>
    <w:p w:rsidR="009D2B9C" w:rsidRPr="00FB22F3" w:rsidRDefault="009D2B9C" w:rsidP="009D2B9C">
      <w:pPr>
        <w:ind w:firstLine="0"/>
        <w:rPr>
          <w:color w:val="FF0000"/>
        </w:rPr>
      </w:pPr>
      <w:proofErr w:type="spellStart"/>
      <w:r w:rsidRPr="00FB22F3">
        <w:rPr>
          <w:color w:val="FF0000"/>
        </w:rPr>
        <w:t>Cf</w:t>
      </w:r>
      <w:proofErr w:type="spellEnd"/>
      <w:r w:rsidRPr="00FB22F3">
        <w:rPr>
          <w:color w:val="FF0000"/>
        </w:rPr>
        <w:t xml:space="preserve"> §B-4 du présent CCTP.</w:t>
      </w:r>
    </w:p>
    <w:p w:rsidR="009D2B9C" w:rsidRPr="00FB22F3" w:rsidRDefault="009D2B9C" w:rsidP="009D2B9C">
      <w:pPr>
        <w:pStyle w:val="Titre2"/>
        <w:rPr>
          <w:color w:val="FF0000"/>
        </w:rPr>
      </w:pPr>
      <w:bookmarkStart w:id="359" w:name="_Toc205551417"/>
      <w:r w:rsidRPr="00FB22F3">
        <w:rPr>
          <w:color w:val="FF0000"/>
        </w:rPr>
        <w:t>C-5-8-5 – Documentation mise à disposition</w:t>
      </w:r>
      <w:bookmarkEnd w:id="359"/>
      <w:r w:rsidRPr="00FB22F3">
        <w:rPr>
          <w:color w:val="FF0000"/>
        </w:rPr>
        <w:t xml:space="preserve"> </w:t>
      </w:r>
    </w:p>
    <w:p w:rsidR="009D2B9C" w:rsidRPr="00FB22F3" w:rsidRDefault="009D2B9C" w:rsidP="009D2B9C">
      <w:pPr>
        <w:rPr>
          <w:color w:val="FF0000"/>
        </w:rPr>
      </w:pPr>
    </w:p>
    <w:p w:rsidR="009D2B9C" w:rsidRPr="00FB22F3" w:rsidRDefault="003746E3" w:rsidP="009D2B9C">
      <w:pPr>
        <w:ind w:firstLine="0"/>
        <w:rPr>
          <w:color w:val="FF0000"/>
        </w:rPr>
      </w:pPr>
      <w:r w:rsidRPr="00FB22F3">
        <w:rPr>
          <w:color w:val="FF0000"/>
        </w:rPr>
        <w:t>Néant</w:t>
      </w:r>
    </w:p>
    <w:bookmarkEnd w:id="358"/>
    <w:p w:rsidR="009D2B9C" w:rsidRDefault="009D2B9C" w:rsidP="00B21488">
      <w:pPr>
        <w:spacing w:after="0"/>
        <w:ind w:firstLine="0"/>
        <w:jc w:val="left"/>
        <w:rPr>
          <w:highlight w:val="green"/>
        </w:rPr>
      </w:pPr>
    </w:p>
    <w:p w:rsidR="00EA3635" w:rsidRDefault="00EA3635" w:rsidP="00B21488">
      <w:pPr>
        <w:spacing w:after="0"/>
        <w:ind w:firstLine="0"/>
        <w:jc w:val="left"/>
        <w:rPr>
          <w:highlight w:val="green"/>
        </w:rPr>
      </w:pPr>
    </w:p>
    <w:p w:rsidR="00EA3635" w:rsidRDefault="00EA3635" w:rsidP="00B21488">
      <w:pPr>
        <w:spacing w:after="0"/>
        <w:ind w:firstLine="0"/>
        <w:jc w:val="left"/>
        <w:rPr>
          <w:highlight w:val="green"/>
        </w:rPr>
      </w:pPr>
    </w:p>
    <w:p w:rsidR="00EA3635" w:rsidRPr="00647654" w:rsidRDefault="00EA3635" w:rsidP="00B21488">
      <w:pPr>
        <w:spacing w:after="0"/>
        <w:ind w:firstLine="0"/>
        <w:jc w:val="left"/>
        <w:rPr>
          <w:highlight w:val="green"/>
        </w:rPr>
      </w:pPr>
    </w:p>
    <w:p w:rsidR="00097076" w:rsidRPr="00647654" w:rsidRDefault="00097076" w:rsidP="00B21488">
      <w:pPr>
        <w:spacing w:after="0"/>
        <w:ind w:firstLine="0"/>
        <w:jc w:val="left"/>
        <w:rPr>
          <w:highlight w:val="green"/>
        </w:rPr>
      </w:pPr>
    </w:p>
    <w:p w:rsidR="00BE6008" w:rsidRPr="00647654" w:rsidRDefault="00BE6008" w:rsidP="00B21488">
      <w:pPr>
        <w:spacing w:after="0"/>
        <w:ind w:firstLine="0"/>
        <w:jc w:val="left"/>
        <w:rPr>
          <w:highlight w:val="green"/>
        </w:rPr>
      </w:pPr>
    </w:p>
    <w:sectPr w:rsidR="00BE6008" w:rsidRPr="00647654" w:rsidSect="00732A78">
      <w:headerReference w:type="default" r:id="rId86"/>
      <w:footerReference w:type="default" r:id="rId87"/>
      <w:headerReference w:type="first" r:id="rId88"/>
      <w:footerReference w:type="first" r:id="rId89"/>
      <w:pgSz w:w="11906" w:h="16838"/>
      <w:pgMar w:top="510" w:right="1418" w:bottom="851" w:left="1418" w:header="283" w:footer="28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72EC6" w:rsidRDefault="00872EC6" w:rsidP="006B4BDD">
      <w:pPr>
        <w:spacing w:after="0" w:line="240" w:lineRule="auto"/>
      </w:pPr>
      <w:r>
        <w:separator/>
      </w:r>
    </w:p>
  </w:endnote>
  <w:endnote w:type="continuationSeparator" w:id="0">
    <w:p w:rsidR="00872EC6" w:rsidRDefault="00872EC6" w:rsidP="006B4B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 w:name="Marianne Light">
    <w:panose1 w:val="02000000000000000000"/>
    <w:charset w:val="00"/>
    <w:family w:val="modern"/>
    <w:notTrueType/>
    <w:pitch w:val="variable"/>
    <w:sig w:usb0="0000000F" w:usb1="00000000" w:usb2="00000000" w:usb3="00000000" w:csb0="00000003"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2" w:type="dxa"/>
      <w:tblInd w:w="-214" w:type="dxa"/>
      <w:tblLayout w:type="fixed"/>
      <w:tblCellMar>
        <w:left w:w="70" w:type="dxa"/>
        <w:right w:w="70" w:type="dxa"/>
      </w:tblCellMar>
      <w:tblLook w:val="0000" w:firstRow="0" w:lastRow="0" w:firstColumn="0" w:lastColumn="0" w:noHBand="0" w:noVBand="0"/>
    </w:tblPr>
    <w:tblGrid>
      <w:gridCol w:w="2199"/>
      <w:gridCol w:w="6023"/>
      <w:gridCol w:w="1560"/>
    </w:tblGrid>
    <w:tr w:rsidR="00872EC6" w:rsidRPr="0005196D" w:rsidTr="007D3BDE">
      <w:trPr>
        <w:cantSplit/>
        <w:trHeight w:val="281"/>
      </w:trPr>
      <w:tc>
        <w:tcPr>
          <w:tcW w:w="2199" w:type="dxa"/>
          <w:tcBorders>
            <w:bottom w:val="single" w:sz="4" w:space="0" w:color="auto"/>
          </w:tcBorders>
        </w:tcPr>
        <w:p w:rsidR="00872EC6" w:rsidRPr="0037733B" w:rsidRDefault="00872EC6" w:rsidP="007974CD">
          <w:pPr>
            <w:spacing w:after="0"/>
            <w:jc w:val="left"/>
            <w:rPr>
              <w:sz w:val="18"/>
              <w:szCs w:val="18"/>
            </w:rPr>
          </w:pPr>
          <w:r>
            <w:rPr>
              <w:rFonts w:eastAsia="Arial Unicode MS"/>
              <w:sz w:val="18"/>
              <w:szCs w:val="18"/>
            </w:rPr>
            <w:t>2025/ESID_TLN/0232</w:t>
          </w:r>
        </w:p>
      </w:tc>
      <w:tc>
        <w:tcPr>
          <w:tcW w:w="6023" w:type="dxa"/>
          <w:tcBorders>
            <w:bottom w:val="single" w:sz="4" w:space="0" w:color="auto"/>
          </w:tcBorders>
        </w:tcPr>
        <w:p w:rsidR="00872EC6" w:rsidRPr="0037733B" w:rsidRDefault="00872EC6" w:rsidP="00865B62">
          <w:pPr>
            <w:spacing w:after="0"/>
            <w:jc w:val="center"/>
            <w:rPr>
              <w:sz w:val="18"/>
              <w:szCs w:val="18"/>
            </w:rPr>
          </w:pPr>
          <w:r>
            <w:rPr>
              <w:sz w:val="18"/>
              <w:szCs w:val="18"/>
            </w:rPr>
            <w:t>C.C.T.P.</w:t>
          </w:r>
        </w:p>
      </w:tc>
      <w:tc>
        <w:tcPr>
          <w:tcW w:w="1560" w:type="dxa"/>
          <w:tcBorders>
            <w:bottom w:val="single" w:sz="4" w:space="0" w:color="auto"/>
          </w:tcBorders>
        </w:tcPr>
        <w:p w:rsidR="00872EC6" w:rsidRDefault="00872EC6" w:rsidP="009A2D67">
          <w:pPr>
            <w:spacing w:after="0"/>
            <w:jc w:val="right"/>
            <w:rPr>
              <w:sz w:val="18"/>
              <w:szCs w:val="18"/>
            </w:rPr>
          </w:pPr>
          <w:r w:rsidRPr="00F92367">
            <w:rPr>
              <w:sz w:val="18"/>
              <w:szCs w:val="18"/>
            </w:rPr>
            <w:t xml:space="preserve">Page </w:t>
          </w:r>
          <w:r w:rsidRPr="00F92367">
            <w:rPr>
              <w:rStyle w:val="Numrodepage"/>
              <w:sz w:val="18"/>
              <w:szCs w:val="18"/>
            </w:rPr>
            <w:fldChar w:fldCharType="begin"/>
          </w:r>
          <w:r w:rsidRPr="00F92367">
            <w:rPr>
              <w:rStyle w:val="Numrodepage"/>
              <w:sz w:val="18"/>
              <w:szCs w:val="18"/>
            </w:rPr>
            <w:instrText xml:space="preserve"> PAGE </w:instrText>
          </w:r>
          <w:r w:rsidRPr="00F92367">
            <w:rPr>
              <w:rStyle w:val="Numrodepage"/>
              <w:sz w:val="18"/>
              <w:szCs w:val="18"/>
            </w:rPr>
            <w:fldChar w:fldCharType="separate"/>
          </w:r>
          <w:r w:rsidR="00FB22F3">
            <w:rPr>
              <w:rStyle w:val="Numrodepage"/>
              <w:noProof/>
              <w:sz w:val="18"/>
              <w:szCs w:val="18"/>
            </w:rPr>
            <w:t>130</w:t>
          </w:r>
          <w:r w:rsidRPr="00F92367">
            <w:rPr>
              <w:rStyle w:val="Numrodepage"/>
              <w:sz w:val="18"/>
              <w:szCs w:val="18"/>
            </w:rPr>
            <w:fldChar w:fldCharType="end"/>
          </w:r>
          <w:r w:rsidRPr="00F92367">
            <w:rPr>
              <w:rStyle w:val="Numrodepage"/>
              <w:sz w:val="18"/>
              <w:szCs w:val="18"/>
            </w:rPr>
            <w:t>/</w:t>
          </w:r>
          <w:r w:rsidRPr="00F92367">
            <w:rPr>
              <w:rStyle w:val="Numrodepage"/>
              <w:sz w:val="18"/>
              <w:szCs w:val="18"/>
            </w:rPr>
            <w:fldChar w:fldCharType="begin"/>
          </w:r>
          <w:r w:rsidRPr="00F92367">
            <w:rPr>
              <w:rStyle w:val="Numrodepage"/>
              <w:sz w:val="18"/>
              <w:szCs w:val="18"/>
            </w:rPr>
            <w:instrText xml:space="preserve"> NUMPAGES </w:instrText>
          </w:r>
          <w:r w:rsidRPr="00F92367">
            <w:rPr>
              <w:rStyle w:val="Numrodepage"/>
              <w:sz w:val="18"/>
              <w:szCs w:val="18"/>
            </w:rPr>
            <w:fldChar w:fldCharType="separate"/>
          </w:r>
          <w:r w:rsidR="00FB22F3">
            <w:rPr>
              <w:rStyle w:val="Numrodepage"/>
              <w:noProof/>
              <w:sz w:val="18"/>
              <w:szCs w:val="18"/>
            </w:rPr>
            <w:t>130</w:t>
          </w:r>
          <w:r w:rsidRPr="00F92367">
            <w:rPr>
              <w:rStyle w:val="Numrodepage"/>
              <w:sz w:val="18"/>
              <w:szCs w:val="18"/>
            </w:rPr>
            <w:fldChar w:fldCharType="end"/>
          </w:r>
        </w:p>
      </w:tc>
    </w:tr>
  </w:tbl>
  <w:p w:rsidR="00872EC6" w:rsidRDefault="00872EC6">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2EC6" w:rsidRDefault="00872EC6" w:rsidP="006B4BDD">
    <w:pPr>
      <w:pStyle w:val="Pieddepage"/>
      <w:tabs>
        <w:tab w:val="clear" w:pos="4536"/>
        <w:tab w:val="clear" w:pos="9072"/>
        <w:tab w:val="left" w:pos="2820"/>
      </w:tabs>
      <w:jc w:val="center"/>
    </w:pPr>
    <w:r>
      <w:rPr>
        <w:rFonts w:cs="Arial"/>
        <w:noProof/>
        <w:sz w:val="16"/>
        <w:szCs w:val="16"/>
        <w:lang w:eastAsia="fr-FR"/>
      </w:rPr>
      <w:drawing>
        <wp:inline distT="0" distB="0" distL="0" distR="0" wp14:anchorId="66CF1674" wp14:editId="319D5F73">
          <wp:extent cx="1438275" cy="514350"/>
          <wp:effectExtent l="0" t="0" r="9525" b="0"/>
          <wp:docPr id="536" name="Image 536" descr="logos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descr="logosg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514350"/>
                  </a:xfrm>
                  <a:prstGeom prst="rect">
                    <a:avLst/>
                  </a:prstGeom>
                  <a:noFill/>
                  <a:ln>
                    <a:noFill/>
                  </a:ln>
                </pic:spPr>
              </pic:pic>
            </a:graphicData>
          </a:graphic>
        </wp:inline>
      </w:drawing>
    </w:r>
  </w:p>
  <w:p w:rsidR="00872EC6" w:rsidRPr="00256AFE" w:rsidRDefault="00872EC6" w:rsidP="006B4BDD">
    <w:pPr>
      <w:spacing w:after="0"/>
      <w:ind w:left="38"/>
      <w:jc w:val="center"/>
      <w:rPr>
        <w:rFonts w:cs="Arial"/>
        <w:i/>
        <w:iCs/>
        <w:smallCaps/>
        <w:sz w:val="18"/>
        <w:szCs w:val="18"/>
      </w:rPr>
    </w:pPr>
    <w:r w:rsidRPr="00256AFE">
      <w:rPr>
        <w:rFonts w:cs="Arial"/>
        <w:i/>
        <w:iCs/>
        <w:smallCaps/>
        <w:sz w:val="18"/>
        <w:szCs w:val="18"/>
      </w:rPr>
      <w:t>Service d’Infrastructure de la Défense</w:t>
    </w:r>
  </w:p>
  <w:p w:rsidR="00872EC6" w:rsidRPr="00256AFE" w:rsidRDefault="00872EC6" w:rsidP="006B4BDD">
    <w:pPr>
      <w:spacing w:after="0"/>
      <w:ind w:left="38"/>
      <w:jc w:val="center"/>
      <w:rPr>
        <w:rFonts w:cs="Arial"/>
        <w:i/>
        <w:iCs/>
        <w:smallCaps/>
        <w:sz w:val="18"/>
        <w:szCs w:val="18"/>
      </w:rPr>
    </w:pPr>
    <w:proofErr w:type="spellStart"/>
    <w:r>
      <w:rPr>
        <w:rFonts w:cs="Arial"/>
        <w:i/>
        <w:iCs/>
        <w:smallCaps/>
        <w:sz w:val="18"/>
        <w:szCs w:val="18"/>
      </w:rPr>
      <w:t>Etablissement</w:t>
    </w:r>
    <w:proofErr w:type="spellEnd"/>
    <w:r>
      <w:rPr>
        <w:rFonts w:cs="Arial"/>
        <w:i/>
        <w:iCs/>
        <w:smallCaps/>
        <w:sz w:val="18"/>
        <w:szCs w:val="18"/>
      </w:rPr>
      <w:t xml:space="preserve"> SID MEDITERRANEE</w:t>
    </w:r>
  </w:p>
  <w:p w:rsidR="00872EC6" w:rsidRPr="00D35CD6" w:rsidRDefault="00872EC6" w:rsidP="006B4BDD">
    <w:pPr>
      <w:spacing w:after="0"/>
      <w:jc w:val="center"/>
      <w:rPr>
        <w:i/>
        <w:sz w:val="18"/>
        <w:szCs w:val="18"/>
      </w:rPr>
    </w:pPr>
    <w:r>
      <w:rPr>
        <w:i/>
        <w:sz w:val="18"/>
        <w:szCs w:val="18"/>
      </w:rPr>
      <w:t>BCRM Toulon – SID Méditerranée</w:t>
    </w:r>
    <w:r w:rsidRPr="00330E53">
      <w:rPr>
        <w:i/>
        <w:sz w:val="18"/>
        <w:szCs w:val="18"/>
      </w:rPr>
      <w:t xml:space="preserve"> – Boîte postale n° 71 – 83 800 Toulon Cedex 9</w:t>
    </w:r>
  </w:p>
  <w:p w:rsidR="00872EC6" w:rsidRDefault="00872EC6" w:rsidP="006B4BDD">
    <w:pPr>
      <w:pStyle w:val="Pieddepage"/>
      <w:tabs>
        <w:tab w:val="clear" w:pos="4536"/>
        <w:tab w:val="clear" w:pos="9072"/>
        <w:tab w:val="left" w:pos="2820"/>
      </w:tabs>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72EC6" w:rsidRDefault="00872EC6" w:rsidP="006B4BDD">
      <w:pPr>
        <w:spacing w:after="0" w:line="240" w:lineRule="auto"/>
      </w:pPr>
      <w:r>
        <w:separator/>
      </w:r>
    </w:p>
  </w:footnote>
  <w:footnote w:type="continuationSeparator" w:id="0">
    <w:p w:rsidR="00872EC6" w:rsidRDefault="00872EC6" w:rsidP="006B4B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297"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2128"/>
      <w:gridCol w:w="5454"/>
      <w:gridCol w:w="2020"/>
    </w:tblGrid>
    <w:tr w:rsidR="00872EC6" w:rsidRPr="003F45B6" w:rsidTr="006F581E">
      <w:trPr>
        <w:cantSplit/>
        <w:trHeight w:val="553"/>
        <w:jc w:val="center"/>
      </w:trPr>
      <w:tc>
        <w:tcPr>
          <w:tcW w:w="1108" w:type="pct"/>
          <w:vMerge w:val="restart"/>
          <w:vAlign w:val="center"/>
        </w:tcPr>
        <w:p w:rsidR="00872EC6" w:rsidRDefault="00872EC6" w:rsidP="00C9208C">
          <w:pPr>
            <w:ind w:firstLine="0"/>
            <w:jc w:val="center"/>
            <w:rPr>
              <w:noProof/>
            </w:rPr>
          </w:pPr>
          <w:r>
            <w:rPr>
              <w:noProof/>
              <w:lang w:eastAsia="fr-FR"/>
            </w:rPr>
            <w:drawing>
              <wp:inline distT="0" distB="0" distL="0" distR="0" wp14:anchorId="42D23D11" wp14:editId="167D8906">
                <wp:extent cx="946150" cy="563245"/>
                <wp:effectExtent l="0" t="0" r="6350" b="8255"/>
                <wp:docPr id="534" name="Image 534" descr="Description : LogoS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descr="Description : LogoSI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46150" cy="563245"/>
                        </a:xfrm>
                        <a:prstGeom prst="rect">
                          <a:avLst/>
                        </a:prstGeom>
                        <a:noFill/>
                        <a:ln>
                          <a:noFill/>
                        </a:ln>
                      </pic:spPr>
                    </pic:pic>
                  </a:graphicData>
                </a:graphic>
              </wp:inline>
            </w:drawing>
          </w:r>
        </w:p>
      </w:tc>
      <w:tc>
        <w:tcPr>
          <w:tcW w:w="2840" w:type="pct"/>
          <w:vMerge w:val="restart"/>
          <w:vAlign w:val="center"/>
        </w:tcPr>
        <w:p w:rsidR="00872EC6" w:rsidRDefault="00872EC6" w:rsidP="00CB3D34">
          <w:pPr>
            <w:spacing w:before="60"/>
            <w:ind w:firstLine="0"/>
            <w:jc w:val="center"/>
          </w:pPr>
          <w:r>
            <w:t>PEM DE SAINT MANDRIER SUR MER</w:t>
          </w:r>
        </w:p>
        <w:p w:rsidR="00872EC6" w:rsidRPr="00E462AE" w:rsidRDefault="00872EC6" w:rsidP="00647654">
          <w:pPr>
            <w:spacing w:before="60"/>
            <w:ind w:firstLine="0"/>
            <w:jc w:val="center"/>
            <w:rPr>
              <w:b/>
            </w:rPr>
          </w:pPr>
          <w:r>
            <w:t>Projets de constructions modulaires 2025-2026</w:t>
          </w:r>
        </w:p>
      </w:tc>
      <w:tc>
        <w:tcPr>
          <w:tcW w:w="1052" w:type="pct"/>
          <w:vAlign w:val="center"/>
        </w:tcPr>
        <w:p w:rsidR="00872EC6" w:rsidRPr="0057512E" w:rsidRDefault="000C33E8" w:rsidP="00B46E5A">
          <w:pPr>
            <w:tabs>
              <w:tab w:val="left" w:pos="639"/>
              <w:tab w:val="left" w:pos="780"/>
            </w:tabs>
            <w:ind w:firstLine="0"/>
            <w:jc w:val="center"/>
            <w:rPr>
              <w:sz w:val="18"/>
            </w:rPr>
          </w:pPr>
          <w:r>
            <w:rPr>
              <w:sz w:val="18"/>
            </w:rPr>
            <w:t>Version 2.0</w:t>
          </w:r>
        </w:p>
      </w:tc>
    </w:tr>
    <w:tr w:rsidR="00872EC6" w:rsidRPr="007974CD" w:rsidTr="006F581E">
      <w:trPr>
        <w:cantSplit/>
        <w:trHeight w:val="552"/>
        <w:jc w:val="center"/>
      </w:trPr>
      <w:tc>
        <w:tcPr>
          <w:tcW w:w="1108" w:type="pct"/>
          <w:vMerge/>
          <w:vAlign w:val="center"/>
        </w:tcPr>
        <w:p w:rsidR="00872EC6" w:rsidRDefault="00872EC6" w:rsidP="007D3BDE">
          <w:pPr>
            <w:jc w:val="center"/>
            <w:rPr>
              <w:noProof/>
              <w:lang w:eastAsia="fr-FR"/>
            </w:rPr>
          </w:pPr>
        </w:p>
      </w:tc>
      <w:tc>
        <w:tcPr>
          <w:tcW w:w="2840" w:type="pct"/>
          <w:vMerge/>
          <w:vAlign w:val="center"/>
        </w:tcPr>
        <w:p w:rsidR="00872EC6" w:rsidRPr="00141DC7" w:rsidRDefault="00872EC6" w:rsidP="007D3BDE">
          <w:pPr>
            <w:spacing w:before="60"/>
            <w:jc w:val="center"/>
          </w:pPr>
        </w:p>
      </w:tc>
      <w:tc>
        <w:tcPr>
          <w:tcW w:w="1052" w:type="pct"/>
          <w:vAlign w:val="center"/>
        </w:tcPr>
        <w:p w:rsidR="00872EC6" w:rsidRPr="007974CD" w:rsidRDefault="00872EC6" w:rsidP="007974CD">
          <w:pPr>
            <w:tabs>
              <w:tab w:val="left" w:pos="639"/>
              <w:tab w:val="left" w:pos="780"/>
            </w:tabs>
            <w:ind w:firstLine="0"/>
            <w:jc w:val="center"/>
            <w:rPr>
              <w:sz w:val="18"/>
            </w:rPr>
          </w:pPr>
          <w:r>
            <w:rPr>
              <w:sz w:val="18"/>
            </w:rPr>
            <w:t>Date : 22/05/2025</w:t>
          </w:r>
        </w:p>
      </w:tc>
    </w:tr>
  </w:tbl>
  <w:p w:rsidR="00872EC6" w:rsidRDefault="00872EC6">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2EC6" w:rsidRDefault="00872EC6" w:rsidP="005F0EA1">
    <w:pPr>
      <w:pStyle w:val="En-tte"/>
      <w:jc w:val="left"/>
    </w:pPr>
    <w:r>
      <w:rPr>
        <w:noProof/>
        <w:lang w:eastAsia="fr-FR"/>
      </w:rPr>
      <w:drawing>
        <wp:inline distT="0" distB="0" distL="0" distR="0" wp14:anchorId="3741DB59" wp14:editId="7488C6BC">
          <wp:extent cx="1458154" cy="1327150"/>
          <wp:effectExtent l="0" t="0" r="8890" b="6350"/>
          <wp:docPr id="535" name="Image 535" descr="C:\Users\g.foucre\AppData\Local\Microsoft\Windows\Temporary Internet Files\Content.Word\MIN_Armees_RV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g.foucre\AppData\Local\Microsoft\Windows\Temporary Internet Files\Content.Word\MIN_Armees_RVB.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85147" cy="1351718"/>
                  </a:xfrm>
                  <a:prstGeom prst="rect">
                    <a:avLst/>
                  </a:prstGeom>
                  <a:noFill/>
                  <a:ln>
                    <a:noFill/>
                  </a:ln>
                </pic:spPr>
              </pic:pic>
            </a:graphicData>
          </a:graphic>
        </wp:inline>
      </w:drawing>
    </w:r>
  </w:p>
  <w:p w:rsidR="00872EC6" w:rsidRDefault="00872EC6">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D46D0"/>
    <w:multiLevelType w:val="hybridMultilevel"/>
    <w:tmpl w:val="96CEEF64"/>
    <w:lvl w:ilvl="0" w:tplc="040C0001">
      <w:start w:val="1"/>
      <w:numFmt w:val="bullet"/>
      <w:lvlText w:val=""/>
      <w:lvlJc w:val="left"/>
      <w:pPr>
        <w:ind w:left="862" w:hanging="360"/>
      </w:pPr>
      <w:rPr>
        <w:rFonts w:ascii="Symbol" w:hAnsi="Symbol" w:hint="default"/>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1" w15:restartNumberingAfterBreak="0">
    <w:nsid w:val="02A63680"/>
    <w:multiLevelType w:val="hybridMultilevel"/>
    <w:tmpl w:val="9F38CB02"/>
    <w:lvl w:ilvl="0" w:tplc="5B82EB32">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36B3E29"/>
    <w:multiLevelType w:val="hybridMultilevel"/>
    <w:tmpl w:val="BFAA83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4776C8C"/>
    <w:multiLevelType w:val="multilevel"/>
    <w:tmpl w:val="4DCA921E"/>
    <w:styleLink w:val="StyleAvecpuces1"/>
    <w:lvl w:ilvl="0">
      <w:start w:val="1"/>
      <w:numFmt w:val="decimal"/>
      <w:lvlText w:val="CHAPITRE %1"/>
      <w:lvlJc w:val="left"/>
      <w:pPr>
        <w:tabs>
          <w:tab w:val="num" w:pos="284"/>
        </w:tabs>
        <w:ind w:left="0"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Article %1.%2"/>
      <w:lvlJc w:val="left"/>
      <w:pPr>
        <w:tabs>
          <w:tab w:val="num" w:pos="1844"/>
        </w:tabs>
        <w:ind w:left="156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tabs>
          <w:tab w:val="num" w:pos="568"/>
        </w:tabs>
        <w:ind w:left="284" w:firstLine="0"/>
      </w:pPr>
      <w:rPr>
        <w:rFonts w:hint="default"/>
      </w:rPr>
    </w:lvl>
    <w:lvl w:ilvl="4">
      <w:start w:val="1"/>
      <w:numFmt w:val="decimal"/>
      <w:lvlText w:val="%1.%2.%3.%4.%5"/>
      <w:lvlJc w:val="left"/>
      <w:pPr>
        <w:tabs>
          <w:tab w:val="num" w:pos="284"/>
        </w:tabs>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 w15:restartNumberingAfterBreak="0">
    <w:nsid w:val="091B73B8"/>
    <w:multiLevelType w:val="hybridMultilevel"/>
    <w:tmpl w:val="6B9485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B724C09"/>
    <w:multiLevelType w:val="hybridMultilevel"/>
    <w:tmpl w:val="7ACA2FB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C140742"/>
    <w:multiLevelType w:val="hybridMultilevel"/>
    <w:tmpl w:val="5B762C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2114A46"/>
    <w:multiLevelType w:val="hybridMultilevel"/>
    <w:tmpl w:val="337C6546"/>
    <w:lvl w:ilvl="0" w:tplc="040C0001">
      <w:start w:val="1"/>
      <w:numFmt w:val="bullet"/>
      <w:lvlText w:val=""/>
      <w:lvlJc w:val="left"/>
      <w:pPr>
        <w:ind w:left="768" w:hanging="360"/>
      </w:pPr>
      <w:rPr>
        <w:rFonts w:ascii="Symbol" w:hAnsi="Symbol" w:hint="default"/>
      </w:rPr>
    </w:lvl>
    <w:lvl w:ilvl="1" w:tplc="040C0003" w:tentative="1">
      <w:start w:val="1"/>
      <w:numFmt w:val="bullet"/>
      <w:lvlText w:val="o"/>
      <w:lvlJc w:val="left"/>
      <w:pPr>
        <w:ind w:left="1488" w:hanging="360"/>
      </w:pPr>
      <w:rPr>
        <w:rFonts w:ascii="Courier New" w:hAnsi="Courier New" w:cs="Courier New" w:hint="default"/>
      </w:rPr>
    </w:lvl>
    <w:lvl w:ilvl="2" w:tplc="040C0005" w:tentative="1">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8" w15:restartNumberingAfterBreak="0">
    <w:nsid w:val="13B12558"/>
    <w:multiLevelType w:val="hybridMultilevel"/>
    <w:tmpl w:val="A2B0D6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477559E"/>
    <w:multiLevelType w:val="hybridMultilevel"/>
    <w:tmpl w:val="B8C297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7D15D0B"/>
    <w:multiLevelType w:val="hybridMultilevel"/>
    <w:tmpl w:val="771A84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9336F45"/>
    <w:multiLevelType w:val="hybridMultilevel"/>
    <w:tmpl w:val="1C16C1A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9E75687"/>
    <w:multiLevelType w:val="hybridMultilevel"/>
    <w:tmpl w:val="079065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233AF1"/>
    <w:multiLevelType w:val="hybridMultilevel"/>
    <w:tmpl w:val="D1B0D40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38447C1"/>
    <w:multiLevelType w:val="hybridMultilevel"/>
    <w:tmpl w:val="125A52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5C6615D"/>
    <w:multiLevelType w:val="hybridMultilevel"/>
    <w:tmpl w:val="09AA3B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6F84281"/>
    <w:multiLevelType w:val="hybridMultilevel"/>
    <w:tmpl w:val="27A8BE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948594B"/>
    <w:multiLevelType w:val="hybridMultilevel"/>
    <w:tmpl w:val="C284E9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C1729B6"/>
    <w:multiLevelType w:val="hybridMultilevel"/>
    <w:tmpl w:val="C3866610"/>
    <w:lvl w:ilvl="0" w:tplc="040C0001">
      <w:start w:val="1"/>
      <w:numFmt w:val="bullet"/>
      <w:lvlText w:val=""/>
      <w:lvlJc w:val="left"/>
      <w:pPr>
        <w:ind w:left="1716" w:hanging="360"/>
      </w:pPr>
      <w:rPr>
        <w:rFonts w:ascii="Symbol" w:hAnsi="Symbol" w:hint="default"/>
      </w:rPr>
    </w:lvl>
    <w:lvl w:ilvl="1" w:tplc="040C0003" w:tentative="1">
      <w:start w:val="1"/>
      <w:numFmt w:val="bullet"/>
      <w:lvlText w:val="o"/>
      <w:lvlJc w:val="left"/>
      <w:pPr>
        <w:ind w:left="2436" w:hanging="360"/>
      </w:pPr>
      <w:rPr>
        <w:rFonts w:ascii="Courier New" w:hAnsi="Courier New" w:cs="Courier New" w:hint="default"/>
      </w:rPr>
    </w:lvl>
    <w:lvl w:ilvl="2" w:tplc="040C0005" w:tentative="1">
      <w:start w:val="1"/>
      <w:numFmt w:val="bullet"/>
      <w:lvlText w:val=""/>
      <w:lvlJc w:val="left"/>
      <w:pPr>
        <w:ind w:left="3156" w:hanging="360"/>
      </w:pPr>
      <w:rPr>
        <w:rFonts w:ascii="Wingdings" w:hAnsi="Wingdings" w:hint="default"/>
      </w:rPr>
    </w:lvl>
    <w:lvl w:ilvl="3" w:tplc="040C0001" w:tentative="1">
      <w:start w:val="1"/>
      <w:numFmt w:val="bullet"/>
      <w:lvlText w:val=""/>
      <w:lvlJc w:val="left"/>
      <w:pPr>
        <w:ind w:left="3876" w:hanging="360"/>
      </w:pPr>
      <w:rPr>
        <w:rFonts w:ascii="Symbol" w:hAnsi="Symbol" w:hint="default"/>
      </w:rPr>
    </w:lvl>
    <w:lvl w:ilvl="4" w:tplc="040C0003" w:tentative="1">
      <w:start w:val="1"/>
      <w:numFmt w:val="bullet"/>
      <w:lvlText w:val="o"/>
      <w:lvlJc w:val="left"/>
      <w:pPr>
        <w:ind w:left="4596" w:hanging="360"/>
      </w:pPr>
      <w:rPr>
        <w:rFonts w:ascii="Courier New" w:hAnsi="Courier New" w:cs="Courier New" w:hint="default"/>
      </w:rPr>
    </w:lvl>
    <w:lvl w:ilvl="5" w:tplc="040C0005" w:tentative="1">
      <w:start w:val="1"/>
      <w:numFmt w:val="bullet"/>
      <w:lvlText w:val=""/>
      <w:lvlJc w:val="left"/>
      <w:pPr>
        <w:ind w:left="5316" w:hanging="360"/>
      </w:pPr>
      <w:rPr>
        <w:rFonts w:ascii="Wingdings" w:hAnsi="Wingdings" w:hint="default"/>
      </w:rPr>
    </w:lvl>
    <w:lvl w:ilvl="6" w:tplc="040C0001" w:tentative="1">
      <w:start w:val="1"/>
      <w:numFmt w:val="bullet"/>
      <w:lvlText w:val=""/>
      <w:lvlJc w:val="left"/>
      <w:pPr>
        <w:ind w:left="6036" w:hanging="360"/>
      </w:pPr>
      <w:rPr>
        <w:rFonts w:ascii="Symbol" w:hAnsi="Symbol" w:hint="default"/>
      </w:rPr>
    </w:lvl>
    <w:lvl w:ilvl="7" w:tplc="040C0003" w:tentative="1">
      <w:start w:val="1"/>
      <w:numFmt w:val="bullet"/>
      <w:lvlText w:val="o"/>
      <w:lvlJc w:val="left"/>
      <w:pPr>
        <w:ind w:left="6756" w:hanging="360"/>
      </w:pPr>
      <w:rPr>
        <w:rFonts w:ascii="Courier New" w:hAnsi="Courier New" w:cs="Courier New" w:hint="default"/>
      </w:rPr>
    </w:lvl>
    <w:lvl w:ilvl="8" w:tplc="040C0005" w:tentative="1">
      <w:start w:val="1"/>
      <w:numFmt w:val="bullet"/>
      <w:lvlText w:val=""/>
      <w:lvlJc w:val="left"/>
      <w:pPr>
        <w:ind w:left="7476" w:hanging="360"/>
      </w:pPr>
      <w:rPr>
        <w:rFonts w:ascii="Wingdings" w:hAnsi="Wingdings" w:hint="default"/>
      </w:rPr>
    </w:lvl>
  </w:abstractNum>
  <w:abstractNum w:abstractNumId="19" w15:restartNumberingAfterBreak="0">
    <w:nsid w:val="2DB12778"/>
    <w:multiLevelType w:val="hybridMultilevel"/>
    <w:tmpl w:val="B41057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EF65D12"/>
    <w:multiLevelType w:val="hybridMultilevel"/>
    <w:tmpl w:val="68B41A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FF03608"/>
    <w:multiLevelType w:val="hybridMultilevel"/>
    <w:tmpl w:val="C37E2C3A"/>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C47939"/>
    <w:multiLevelType w:val="hybridMultilevel"/>
    <w:tmpl w:val="04581640"/>
    <w:lvl w:ilvl="0" w:tplc="569615F0">
      <w:start w:val="470"/>
      <w:numFmt w:val="bullet"/>
      <w:lvlText w:val="-"/>
      <w:lvlJc w:val="left"/>
      <w:pPr>
        <w:ind w:left="3621" w:hanging="360"/>
      </w:pPr>
      <w:rPr>
        <w:rFonts w:ascii="Cambria" w:eastAsiaTheme="majorEastAsia" w:hAnsi="Cambria" w:cstheme="majorBidi" w:hint="default"/>
      </w:rPr>
    </w:lvl>
    <w:lvl w:ilvl="1" w:tplc="040C0003">
      <w:start w:val="1"/>
      <w:numFmt w:val="bullet"/>
      <w:lvlText w:val="o"/>
      <w:lvlJc w:val="left"/>
      <w:pPr>
        <w:ind w:left="4058" w:hanging="360"/>
      </w:pPr>
      <w:rPr>
        <w:rFonts w:ascii="Courier New" w:hAnsi="Courier New" w:cs="Courier New" w:hint="default"/>
      </w:rPr>
    </w:lvl>
    <w:lvl w:ilvl="2" w:tplc="040C0005" w:tentative="1">
      <w:start w:val="1"/>
      <w:numFmt w:val="bullet"/>
      <w:lvlText w:val=""/>
      <w:lvlJc w:val="left"/>
      <w:pPr>
        <w:ind w:left="4778" w:hanging="360"/>
      </w:pPr>
      <w:rPr>
        <w:rFonts w:ascii="Wingdings" w:hAnsi="Wingdings" w:hint="default"/>
      </w:rPr>
    </w:lvl>
    <w:lvl w:ilvl="3" w:tplc="040C0001" w:tentative="1">
      <w:start w:val="1"/>
      <w:numFmt w:val="bullet"/>
      <w:lvlText w:val=""/>
      <w:lvlJc w:val="left"/>
      <w:pPr>
        <w:ind w:left="5498" w:hanging="360"/>
      </w:pPr>
      <w:rPr>
        <w:rFonts w:ascii="Symbol" w:hAnsi="Symbol" w:hint="default"/>
      </w:rPr>
    </w:lvl>
    <w:lvl w:ilvl="4" w:tplc="040C0003" w:tentative="1">
      <w:start w:val="1"/>
      <w:numFmt w:val="bullet"/>
      <w:lvlText w:val="o"/>
      <w:lvlJc w:val="left"/>
      <w:pPr>
        <w:ind w:left="6218" w:hanging="360"/>
      </w:pPr>
      <w:rPr>
        <w:rFonts w:ascii="Courier New" w:hAnsi="Courier New" w:cs="Courier New" w:hint="default"/>
      </w:rPr>
    </w:lvl>
    <w:lvl w:ilvl="5" w:tplc="040C0005" w:tentative="1">
      <w:start w:val="1"/>
      <w:numFmt w:val="bullet"/>
      <w:lvlText w:val=""/>
      <w:lvlJc w:val="left"/>
      <w:pPr>
        <w:ind w:left="6938" w:hanging="360"/>
      </w:pPr>
      <w:rPr>
        <w:rFonts w:ascii="Wingdings" w:hAnsi="Wingdings" w:hint="default"/>
      </w:rPr>
    </w:lvl>
    <w:lvl w:ilvl="6" w:tplc="040C0001" w:tentative="1">
      <w:start w:val="1"/>
      <w:numFmt w:val="bullet"/>
      <w:lvlText w:val=""/>
      <w:lvlJc w:val="left"/>
      <w:pPr>
        <w:ind w:left="7658" w:hanging="360"/>
      </w:pPr>
      <w:rPr>
        <w:rFonts w:ascii="Symbol" w:hAnsi="Symbol" w:hint="default"/>
      </w:rPr>
    </w:lvl>
    <w:lvl w:ilvl="7" w:tplc="040C0003" w:tentative="1">
      <w:start w:val="1"/>
      <w:numFmt w:val="bullet"/>
      <w:lvlText w:val="o"/>
      <w:lvlJc w:val="left"/>
      <w:pPr>
        <w:ind w:left="8378" w:hanging="360"/>
      </w:pPr>
      <w:rPr>
        <w:rFonts w:ascii="Courier New" w:hAnsi="Courier New" w:cs="Courier New" w:hint="default"/>
      </w:rPr>
    </w:lvl>
    <w:lvl w:ilvl="8" w:tplc="040C0005" w:tentative="1">
      <w:start w:val="1"/>
      <w:numFmt w:val="bullet"/>
      <w:lvlText w:val=""/>
      <w:lvlJc w:val="left"/>
      <w:pPr>
        <w:ind w:left="9098" w:hanging="360"/>
      </w:pPr>
      <w:rPr>
        <w:rFonts w:ascii="Wingdings" w:hAnsi="Wingdings" w:hint="default"/>
      </w:rPr>
    </w:lvl>
  </w:abstractNum>
  <w:abstractNum w:abstractNumId="23" w15:restartNumberingAfterBreak="0">
    <w:nsid w:val="337E2D54"/>
    <w:multiLevelType w:val="hybridMultilevel"/>
    <w:tmpl w:val="3A5674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82F2F91"/>
    <w:multiLevelType w:val="singleLevel"/>
    <w:tmpl w:val="267EFD4E"/>
    <w:lvl w:ilvl="0">
      <w:start w:val="1"/>
      <w:numFmt w:val="bullet"/>
      <w:pStyle w:val="Liste1"/>
      <w:lvlText w:val="•"/>
      <w:lvlJc w:val="left"/>
      <w:pPr>
        <w:tabs>
          <w:tab w:val="num" w:pos="1211"/>
        </w:tabs>
        <w:ind w:left="1211" w:hanging="360"/>
      </w:pPr>
      <w:rPr>
        <w:rFonts w:ascii="Times New Roman" w:hAnsi="Times New Roman" w:hint="default"/>
      </w:rPr>
    </w:lvl>
  </w:abstractNum>
  <w:abstractNum w:abstractNumId="25" w15:restartNumberingAfterBreak="0">
    <w:nsid w:val="39606153"/>
    <w:multiLevelType w:val="hybridMultilevel"/>
    <w:tmpl w:val="FA02A0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3B141EF4"/>
    <w:multiLevelType w:val="hybridMultilevel"/>
    <w:tmpl w:val="4A924180"/>
    <w:lvl w:ilvl="0" w:tplc="040C0001">
      <w:start w:val="1"/>
      <w:numFmt w:val="bullet"/>
      <w:lvlText w:val=""/>
      <w:lvlJc w:val="left"/>
      <w:pPr>
        <w:ind w:left="1996" w:hanging="360"/>
      </w:pPr>
      <w:rPr>
        <w:rFonts w:ascii="Symbol" w:hAnsi="Symbol" w:hint="default"/>
      </w:rPr>
    </w:lvl>
    <w:lvl w:ilvl="1" w:tplc="040C0003" w:tentative="1">
      <w:start w:val="1"/>
      <w:numFmt w:val="bullet"/>
      <w:lvlText w:val="o"/>
      <w:lvlJc w:val="left"/>
      <w:pPr>
        <w:ind w:left="2716" w:hanging="360"/>
      </w:pPr>
      <w:rPr>
        <w:rFonts w:ascii="Courier New" w:hAnsi="Courier New" w:cs="Courier New" w:hint="default"/>
      </w:rPr>
    </w:lvl>
    <w:lvl w:ilvl="2" w:tplc="040C0005" w:tentative="1">
      <w:start w:val="1"/>
      <w:numFmt w:val="bullet"/>
      <w:lvlText w:val=""/>
      <w:lvlJc w:val="left"/>
      <w:pPr>
        <w:ind w:left="3436" w:hanging="360"/>
      </w:pPr>
      <w:rPr>
        <w:rFonts w:ascii="Wingdings" w:hAnsi="Wingdings" w:hint="default"/>
      </w:rPr>
    </w:lvl>
    <w:lvl w:ilvl="3" w:tplc="040C0001" w:tentative="1">
      <w:start w:val="1"/>
      <w:numFmt w:val="bullet"/>
      <w:lvlText w:val=""/>
      <w:lvlJc w:val="left"/>
      <w:pPr>
        <w:ind w:left="4156" w:hanging="360"/>
      </w:pPr>
      <w:rPr>
        <w:rFonts w:ascii="Symbol" w:hAnsi="Symbol" w:hint="default"/>
      </w:rPr>
    </w:lvl>
    <w:lvl w:ilvl="4" w:tplc="040C0003" w:tentative="1">
      <w:start w:val="1"/>
      <w:numFmt w:val="bullet"/>
      <w:lvlText w:val="o"/>
      <w:lvlJc w:val="left"/>
      <w:pPr>
        <w:ind w:left="4876" w:hanging="360"/>
      </w:pPr>
      <w:rPr>
        <w:rFonts w:ascii="Courier New" w:hAnsi="Courier New" w:cs="Courier New" w:hint="default"/>
      </w:rPr>
    </w:lvl>
    <w:lvl w:ilvl="5" w:tplc="040C0005" w:tentative="1">
      <w:start w:val="1"/>
      <w:numFmt w:val="bullet"/>
      <w:lvlText w:val=""/>
      <w:lvlJc w:val="left"/>
      <w:pPr>
        <w:ind w:left="5596" w:hanging="360"/>
      </w:pPr>
      <w:rPr>
        <w:rFonts w:ascii="Wingdings" w:hAnsi="Wingdings" w:hint="default"/>
      </w:rPr>
    </w:lvl>
    <w:lvl w:ilvl="6" w:tplc="040C0001" w:tentative="1">
      <w:start w:val="1"/>
      <w:numFmt w:val="bullet"/>
      <w:lvlText w:val=""/>
      <w:lvlJc w:val="left"/>
      <w:pPr>
        <w:ind w:left="6316" w:hanging="360"/>
      </w:pPr>
      <w:rPr>
        <w:rFonts w:ascii="Symbol" w:hAnsi="Symbol" w:hint="default"/>
      </w:rPr>
    </w:lvl>
    <w:lvl w:ilvl="7" w:tplc="040C0003" w:tentative="1">
      <w:start w:val="1"/>
      <w:numFmt w:val="bullet"/>
      <w:lvlText w:val="o"/>
      <w:lvlJc w:val="left"/>
      <w:pPr>
        <w:ind w:left="7036" w:hanging="360"/>
      </w:pPr>
      <w:rPr>
        <w:rFonts w:ascii="Courier New" w:hAnsi="Courier New" w:cs="Courier New" w:hint="default"/>
      </w:rPr>
    </w:lvl>
    <w:lvl w:ilvl="8" w:tplc="040C0005" w:tentative="1">
      <w:start w:val="1"/>
      <w:numFmt w:val="bullet"/>
      <w:lvlText w:val=""/>
      <w:lvlJc w:val="left"/>
      <w:pPr>
        <w:ind w:left="7756" w:hanging="360"/>
      </w:pPr>
      <w:rPr>
        <w:rFonts w:ascii="Wingdings" w:hAnsi="Wingdings" w:hint="default"/>
      </w:rPr>
    </w:lvl>
  </w:abstractNum>
  <w:abstractNum w:abstractNumId="27" w15:restartNumberingAfterBreak="0">
    <w:nsid w:val="3C1D6A29"/>
    <w:multiLevelType w:val="hybridMultilevel"/>
    <w:tmpl w:val="D4380C5E"/>
    <w:lvl w:ilvl="0" w:tplc="040C0001">
      <w:start w:val="1"/>
      <w:numFmt w:val="bullet"/>
      <w:lvlText w:val=""/>
      <w:lvlJc w:val="left"/>
      <w:pPr>
        <w:ind w:left="862" w:hanging="360"/>
      </w:pPr>
      <w:rPr>
        <w:rFonts w:ascii="Symbol" w:hAnsi="Symbol" w:hint="default"/>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28" w15:restartNumberingAfterBreak="0">
    <w:nsid w:val="3CAD05BF"/>
    <w:multiLevelType w:val="hybridMultilevel"/>
    <w:tmpl w:val="3AC02AF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3D731FA5"/>
    <w:multiLevelType w:val="hybridMultilevel"/>
    <w:tmpl w:val="89D2D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3DC31DDC"/>
    <w:multiLevelType w:val="hybridMultilevel"/>
    <w:tmpl w:val="8AC661F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3E766A9B"/>
    <w:multiLevelType w:val="hybridMultilevel"/>
    <w:tmpl w:val="6994BF52"/>
    <w:lvl w:ilvl="0" w:tplc="040C0003">
      <w:start w:val="1"/>
      <w:numFmt w:val="bullet"/>
      <w:lvlText w:val="o"/>
      <w:lvlJc w:val="left"/>
      <w:pPr>
        <w:ind w:left="1996" w:hanging="360"/>
      </w:pPr>
      <w:rPr>
        <w:rFonts w:ascii="Courier New" w:hAnsi="Courier New" w:cs="Courier New" w:hint="default"/>
      </w:rPr>
    </w:lvl>
    <w:lvl w:ilvl="1" w:tplc="040C0003" w:tentative="1">
      <w:start w:val="1"/>
      <w:numFmt w:val="bullet"/>
      <w:lvlText w:val="o"/>
      <w:lvlJc w:val="left"/>
      <w:pPr>
        <w:ind w:left="2716" w:hanging="360"/>
      </w:pPr>
      <w:rPr>
        <w:rFonts w:ascii="Courier New" w:hAnsi="Courier New" w:cs="Courier New" w:hint="default"/>
      </w:rPr>
    </w:lvl>
    <w:lvl w:ilvl="2" w:tplc="040C0005" w:tentative="1">
      <w:start w:val="1"/>
      <w:numFmt w:val="bullet"/>
      <w:lvlText w:val=""/>
      <w:lvlJc w:val="left"/>
      <w:pPr>
        <w:ind w:left="3436" w:hanging="360"/>
      </w:pPr>
      <w:rPr>
        <w:rFonts w:ascii="Wingdings" w:hAnsi="Wingdings" w:hint="default"/>
      </w:rPr>
    </w:lvl>
    <w:lvl w:ilvl="3" w:tplc="040C0001" w:tentative="1">
      <w:start w:val="1"/>
      <w:numFmt w:val="bullet"/>
      <w:lvlText w:val=""/>
      <w:lvlJc w:val="left"/>
      <w:pPr>
        <w:ind w:left="4156" w:hanging="360"/>
      </w:pPr>
      <w:rPr>
        <w:rFonts w:ascii="Symbol" w:hAnsi="Symbol" w:hint="default"/>
      </w:rPr>
    </w:lvl>
    <w:lvl w:ilvl="4" w:tplc="040C0003" w:tentative="1">
      <w:start w:val="1"/>
      <w:numFmt w:val="bullet"/>
      <w:lvlText w:val="o"/>
      <w:lvlJc w:val="left"/>
      <w:pPr>
        <w:ind w:left="4876" w:hanging="360"/>
      </w:pPr>
      <w:rPr>
        <w:rFonts w:ascii="Courier New" w:hAnsi="Courier New" w:cs="Courier New" w:hint="default"/>
      </w:rPr>
    </w:lvl>
    <w:lvl w:ilvl="5" w:tplc="040C0005" w:tentative="1">
      <w:start w:val="1"/>
      <w:numFmt w:val="bullet"/>
      <w:lvlText w:val=""/>
      <w:lvlJc w:val="left"/>
      <w:pPr>
        <w:ind w:left="5596" w:hanging="360"/>
      </w:pPr>
      <w:rPr>
        <w:rFonts w:ascii="Wingdings" w:hAnsi="Wingdings" w:hint="default"/>
      </w:rPr>
    </w:lvl>
    <w:lvl w:ilvl="6" w:tplc="040C0001" w:tentative="1">
      <w:start w:val="1"/>
      <w:numFmt w:val="bullet"/>
      <w:lvlText w:val=""/>
      <w:lvlJc w:val="left"/>
      <w:pPr>
        <w:ind w:left="6316" w:hanging="360"/>
      </w:pPr>
      <w:rPr>
        <w:rFonts w:ascii="Symbol" w:hAnsi="Symbol" w:hint="default"/>
      </w:rPr>
    </w:lvl>
    <w:lvl w:ilvl="7" w:tplc="040C0003" w:tentative="1">
      <w:start w:val="1"/>
      <w:numFmt w:val="bullet"/>
      <w:lvlText w:val="o"/>
      <w:lvlJc w:val="left"/>
      <w:pPr>
        <w:ind w:left="7036" w:hanging="360"/>
      </w:pPr>
      <w:rPr>
        <w:rFonts w:ascii="Courier New" w:hAnsi="Courier New" w:cs="Courier New" w:hint="default"/>
      </w:rPr>
    </w:lvl>
    <w:lvl w:ilvl="8" w:tplc="040C0005" w:tentative="1">
      <w:start w:val="1"/>
      <w:numFmt w:val="bullet"/>
      <w:lvlText w:val=""/>
      <w:lvlJc w:val="left"/>
      <w:pPr>
        <w:ind w:left="7756" w:hanging="360"/>
      </w:pPr>
      <w:rPr>
        <w:rFonts w:ascii="Wingdings" w:hAnsi="Wingdings" w:hint="default"/>
      </w:rPr>
    </w:lvl>
  </w:abstractNum>
  <w:abstractNum w:abstractNumId="32" w15:restartNumberingAfterBreak="0">
    <w:nsid w:val="41FB0599"/>
    <w:multiLevelType w:val="hybridMultilevel"/>
    <w:tmpl w:val="ECD42BB8"/>
    <w:lvl w:ilvl="0" w:tplc="040C0001">
      <w:start w:val="1"/>
      <w:numFmt w:val="bullet"/>
      <w:lvlText w:val=""/>
      <w:lvlJc w:val="left"/>
      <w:pPr>
        <w:ind w:left="764" w:hanging="360"/>
      </w:pPr>
      <w:rPr>
        <w:rFonts w:ascii="Symbol" w:hAnsi="Symbol" w:hint="default"/>
      </w:rPr>
    </w:lvl>
    <w:lvl w:ilvl="1" w:tplc="040C0003">
      <w:start w:val="1"/>
      <w:numFmt w:val="bullet"/>
      <w:lvlText w:val="o"/>
      <w:lvlJc w:val="left"/>
      <w:pPr>
        <w:ind w:left="1484" w:hanging="360"/>
      </w:pPr>
      <w:rPr>
        <w:rFonts w:ascii="Courier New" w:hAnsi="Courier New" w:cs="Courier New" w:hint="default"/>
      </w:rPr>
    </w:lvl>
    <w:lvl w:ilvl="2" w:tplc="040C0005" w:tentative="1">
      <w:start w:val="1"/>
      <w:numFmt w:val="bullet"/>
      <w:lvlText w:val=""/>
      <w:lvlJc w:val="left"/>
      <w:pPr>
        <w:ind w:left="2204" w:hanging="360"/>
      </w:pPr>
      <w:rPr>
        <w:rFonts w:ascii="Wingdings" w:hAnsi="Wingdings" w:hint="default"/>
      </w:rPr>
    </w:lvl>
    <w:lvl w:ilvl="3" w:tplc="040C0001" w:tentative="1">
      <w:start w:val="1"/>
      <w:numFmt w:val="bullet"/>
      <w:lvlText w:val=""/>
      <w:lvlJc w:val="left"/>
      <w:pPr>
        <w:ind w:left="2924" w:hanging="360"/>
      </w:pPr>
      <w:rPr>
        <w:rFonts w:ascii="Symbol" w:hAnsi="Symbol" w:hint="default"/>
      </w:rPr>
    </w:lvl>
    <w:lvl w:ilvl="4" w:tplc="040C0003" w:tentative="1">
      <w:start w:val="1"/>
      <w:numFmt w:val="bullet"/>
      <w:lvlText w:val="o"/>
      <w:lvlJc w:val="left"/>
      <w:pPr>
        <w:ind w:left="3644" w:hanging="360"/>
      </w:pPr>
      <w:rPr>
        <w:rFonts w:ascii="Courier New" w:hAnsi="Courier New" w:cs="Courier New" w:hint="default"/>
      </w:rPr>
    </w:lvl>
    <w:lvl w:ilvl="5" w:tplc="040C0005" w:tentative="1">
      <w:start w:val="1"/>
      <w:numFmt w:val="bullet"/>
      <w:lvlText w:val=""/>
      <w:lvlJc w:val="left"/>
      <w:pPr>
        <w:ind w:left="4364" w:hanging="360"/>
      </w:pPr>
      <w:rPr>
        <w:rFonts w:ascii="Wingdings" w:hAnsi="Wingdings" w:hint="default"/>
      </w:rPr>
    </w:lvl>
    <w:lvl w:ilvl="6" w:tplc="040C0001" w:tentative="1">
      <w:start w:val="1"/>
      <w:numFmt w:val="bullet"/>
      <w:lvlText w:val=""/>
      <w:lvlJc w:val="left"/>
      <w:pPr>
        <w:ind w:left="5084" w:hanging="360"/>
      </w:pPr>
      <w:rPr>
        <w:rFonts w:ascii="Symbol" w:hAnsi="Symbol" w:hint="default"/>
      </w:rPr>
    </w:lvl>
    <w:lvl w:ilvl="7" w:tplc="040C0003" w:tentative="1">
      <w:start w:val="1"/>
      <w:numFmt w:val="bullet"/>
      <w:lvlText w:val="o"/>
      <w:lvlJc w:val="left"/>
      <w:pPr>
        <w:ind w:left="5804" w:hanging="360"/>
      </w:pPr>
      <w:rPr>
        <w:rFonts w:ascii="Courier New" w:hAnsi="Courier New" w:cs="Courier New" w:hint="default"/>
      </w:rPr>
    </w:lvl>
    <w:lvl w:ilvl="8" w:tplc="040C0005" w:tentative="1">
      <w:start w:val="1"/>
      <w:numFmt w:val="bullet"/>
      <w:lvlText w:val=""/>
      <w:lvlJc w:val="left"/>
      <w:pPr>
        <w:ind w:left="6524" w:hanging="360"/>
      </w:pPr>
      <w:rPr>
        <w:rFonts w:ascii="Wingdings" w:hAnsi="Wingdings" w:hint="default"/>
      </w:rPr>
    </w:lvl>
  </w:abstractNum>
  <w:abstractNum w:abstractNumId="33" w15:restartNumberingAfterBreak="0">
    <w:nsid w:val="469F059D"/>
    <w:multiLevelType w:val="hybridMultilevel"/>
    <w:tmpl w:val="973C64FE"/>
    <w:lvl w:ilvl="0" w:tplc="DEECA196">
      <w:start w:val="1"/>
      <w:numFmt w:val="bullet"/>
      <w:pStyle w:val="Puce1M"/>
      <w:lvlText w:val=""/>
      <w:lvlJc w:val="left"/>
      <w:pPr>
        <w:ind w:left="1356" w:hanging="360"/>
      </w:pPr>
      <w:rPr>
        <w:rFonts w:ascii="Wingdings" w:hAnsi="Wingdings" w:hint="default"/>
        <w:b w:val="0"/>
      </w:rPr>
    </w:lvl>
    <w:lvl w:ilvl="1" w:tplc="040C0003">
      <w:start w:val="1"/>
      <w:numFmt w:val="bullet"/>
      <w:lvlText w:val="o"/>
      <w:lvlJc w:val="left"/>
      <w:pPr>
        <w:ind w:left="2076" w:hanging="360"/>
      </w:pPr>
      <w:rPr>
        <w:rFonts w:ascii="Courier New" w:hAnsi="Courier New" w:cs="Courier New" w:hint="default"/>
      </w:rPr>
    </w:lvl>
    <w:lvl w:ilvl="2" w:tplc="040C0005" w:tentative="1">
      <w:start w:val="1"/>
      <w:numFmt w:val="bullet"/>
      <w:lvlText w:val=""/>
      <w:lvlJc w:val="left"/>
      <w:pPr>
        <w:ind w:left="2796" w:hanging="360"/>
      </w:pPr>
      <w:rPr>
        <w:rFonts w:ascii="Wingdings" w:hAnsi="Wingdings" w:hint="default"/>
      </w:rPr>
    </w:lvl>
    <w:lvl w:ilvl="3" w:tplc="040C0001" w:tentative="1">
      <w:start w:val="1"/>
      <w:numFmt w:val="bullet"/>
      <w:lvlText w:val=""/>
      <w:lvlJc w:val="left"/>
      <w:pPr>
        <w:ind w:left="3516" w:hanging="360"/>
      </w:pPr>
      <w:rPr>
        <w:rFonts w:ascii="Symbol" w:hAnsi="Symbol" w:hint="default"/>
      </w:rPr>
    </w:lvl>
    <w:lvl w:ilvl="4" w:tplc="040C0003">
      <w:start w:val="1"/>
      <w:numFmt w:val="bullet"/>
      <w:lvlText w:val="o"/>
      <w:lvlJc w:val="left"/>
      <w:pPr>
        <w:ind w:left="4236" w:hanging="360"/>
      </w:pPr>
      <w:rPr>
        <w:rFonts w:ascii="Courier New" w:hAnsi="Courier New" w:cs="Courier New" w:hint="default"/>
      </w:rPr>
    </w:lvl>
    <w:lvl w:ilvl="5" w:tplc="040C0005" w:tentative="1">
      <w:start w:val="1"/>
      <w:numFmt w:val="bullet"/>
      <w:lvlText w:val=""/>
      <w:lvlJc w:val="left"/>
      <w:pPr>
        <w:ind w:left="4956" w:hanging="360"/>
      </w:pPr>
      <w:rPr>
        <w:rFonts w:ascii="Wingdings" w:hAnsi="Wingdings" w:hint="default"/>
      </w:rPr>
    </w:lvl>
    <w:lvl w:ilvl="6" w:tplc="040C0001" w:tentative="1">
      <w:start w:val="1"/>
      <w:numFmt w:val="bullet"/>
      <w:lvlText w:val=""/>
      <w:lvlJc w:val="left"/>
      <w:pPr>
        <w:ind w:left="5676" w:hanging="360"/>
      </w:pPr>
      <w:rPr>
        <w:rFonts w:ascii="Symbol" w:hAnsi="Symbol" w:hint="default"/>
      </w:rPr>
    </w:lvl>
    <w:lvl w:ilvl="7" w:tplc="040C0003" w:tentative="1">
      <w:start w:val="1"/>
      <w:numFmt w:val="bullet"/>
      <w:lvlText w:val="o"/>
      <w:lvlJc w:val="left"/>
      <w:pPr>
        <w:ind w:left="6396" w:hanging="360"/>
      </w:pPr>
      <w:rPr>
        <w:rFonts w:ascii="Courier New" w:hAnsi="Courier New" w:cs="Courier New" w:hint="default"/>
      </w:rPr>
    </w:lvl>
    <w:lvl w:ilvl="8" w:tplc="040C0005" w:tentative="1">
      <w:start w:val="1"/>
      <w:numFmt w:val="bullet"/>
      <w:lvlText w:val=""/>
      <w:lvlJc w:val="left"/>
      <w:pPr>
        <w:ind w:left="7116" w:hanging="360"/>
      </w:pPr>
      <w:rPr>
        <w:rFonts w:ascii="Wingdings" w:hAnsi="Wingdings" w:hint="default"/>
      </w:rPr>
    </w:lvl>
  </w:abstractNum>
  <w:abstractNum w:abstractNumId="34" w15:restartNumberingAfterBreak="0">
    <w:nsid w:val="47485D23"/>
    <w:multiLevelType w:val="hybridMultilevel"/>
    <w:tmpl w:val="986CFC90"/>
    <w:lvl w:ilvl="0" w:tplc="C718973E">
      <w:start w:val="1"/>
      <w:numFmt w:val="bullet"/>
      <w:pStyle w:val="nt1"/>
      <w:lvlText w:val=""/>
      <w:lvlJc w:val="left"/>
      <w:pPr>
        <w:tabs>
          <w:tab w:val="num" w:pos="785"/>
        </w:tabs>
        <w:ind w:left="785" w:hanging="360"/>
      </w:pPr>
      <w:rPr>
        <w:rFonts w:ascii="Wingdings" w:hAnsi="Wingdings" w:hint="default"/>
        <w:sz w:val="20"/>
        <w:szCs w:val="20"/>
      </w:rPr>
    </w:lvl>
    <w:lvl w:ilvl="1" w:tplc="040C0003">
      <w:start w:val="1"/>
      <w:numFmt w:val="bullet"/>
      <w:lvlText w:val="o"/>
      <w:lvlJc w:val="left"/>
      <w:pPr>
        <w:tabs>
          <w:tab w:val="num" w:pos="1610"/>
        </w:tabs>
        <w:ind w:left="1610" w:hanging="360"/>
      </w:pPr>
      <w:rPr>
        <w:rFonts w:ascii="Courier New" w:hAnsi="Courier New" w:cs="Courier New" w:hint="default"/>
      </w:rPr>
    </w:lvl>
    <w:lvl w:ilvl="2" w:tplc="040C0005">
      <w:start w:val="1"/>
      <w:numFmt w:val="bullet"/>
      <w:lvlText w:val=""/>
      <w:lvlJc w:val="left"/>
      <w:pPr>
        <w:tabs>
          <w:tab w:val="num" w:pos="2330"/>
        </w:tabs>
        <w:ind w:left="2330" w:hanging="360"/>
      </w:pPr>
      <w:rPr>
        <w:rFonts w:ascii="Wingdings" w:hAnsi="Wingdings" w:hint="default"/>
      </w:rPr>
    </w:lvl>
    <w:lvl w:ilvl="3" w:tplc="040C0001">
      <w:start w:val="1"/>
      <w:numFmt w:val="bullet"/>
      <w:lvlText w:val=""/>
      <w:lvlJc w:val="left"/>
      <w:pPr>
        <w:tabs>
          <w:tab w:val="num" w:pos="3050"/>
        </w:tabs>
        <w:ind w:left="3050" w:hanging="360"/>
      </w:pPr>
      <w:rPr>
        <w:rFonts w:ascii="Symbol" w:hAnsi="Symbol" w:hint="default"/>
      </w:rPr>
    </w:lvl>
    <w:lvl w:ilvl="4" w:tplc="040C0003">
      <w:start w:val="1"/>
      <w:numFmt w:val="bullet"/>
      <w:lvlText w:val="o"/>
      <w:lvlJc w:val="left"/>
      <w:pPr>
        <w:tabs>
          <w:tab w:val="num" w:pos="3770"/>
        </w:tabs>
        <w:ind w:left="3770" w:hanging="360"/>
      </w:pPr>
      <w:rPr>
        <w:rFonts w:ascii="Courier New" w:hAnsi="Courier New" w:cs="Courier New" w:hint="default"/>
      </w:rPr>
    </w:lvl>
    <w:lvl w:ilvl="5" w:tplc="040C0005">
      <w:start w:val="1"/>
      <w:numFmt w:val="bullet"/>
      <w:lvlText w:val=""/>
      <w:lvlJc w:val="left"/>
      <w:pPr>
        <w:tabs>
          <w:tab w:val="num" w:pos="4490"/>
        </w:tabs>
        <w:ind w:left="4490" w:hanging="360"/>
      </w:pPr>
      <w:rPr>
        <w:rFonts w:ascii="Wingdings" w:hAnsi="Wingdings" w:hint="default"/>
      </w:rPr>
    </w:lvl>
    <w:lvl w:ilvl="6" w:tplc="040C0001">
      <w:start w:val="1"/>
      <w:numFmt w:val="bullet"/>
      <w:lvlText w:val=""/>
      <w:lvlJc w:val="left"/>
      <w:pPr>
        <w:tabs>
          <w:tab w:val="num" w:pos="5210"/>
        </w:tabs>
        <w:ind w:left="5210" w:hanging="360"/>
      </w:pPr>
      <w:rPr>
        <w:rFonts w:ascii="Symbol" w:hAnsi="Symbol" w:hint="default"/>
      </w:rPr>
    </w:lvl>
    <w:lvl w:ilvl="7" w:tplc="040C0003">
      <w:start w:val="1"/>
      <w:numFmt w:val="bullet"/>
      <w:lvlText w:val="o"/>
      <w:lvlJc w:val="left"/>
      <w:pPr>
        <w:tabs>
          <w:tab w:val="num" w:pos="5930"/>
        </w:tabs>
        <w:ind w:left="5930" w:hanging="360"/>
      </w:pPr>
      <w:rPr>
        <w:rFonts w:ascii="Courier New" w:hAnsi="Courier New" w:cs="Courier New" w:hint="default"/>
      </w:rPr>
    </w:lvl>
    <w:lvl w:ilvl="8" w:tplc="040C0005">
      <w:start w:val="1"/>
      <w:numFmt w:val="bullet"/>
      <w:lvlText w:val=""/>
      <w:lvlJc w:val="left"/>
      <w:pPr>
        <w:tabs>
          <w:tab w:val="num" w:pos="6650"/>
        </w:tabs>
        <w:ind w:left="6650" w:hanging="360"/>
      </w:pPr>
      <w:rPr>
        <w:rFonts w:ascii="Wingdings" w:hAnsi="Wingdings" w:hint="default"/>
      </w:rPr>
    </w:lvl>
  </w:abstractNum>
  <w:abstractNum w:abstractNumId="35" w15:restartNumberingAfterBreak="0">
    <w:nsid w:val="484E0F68"/>
    <w:multiLevelType w:val="hybridMultilevel"/>
    <w:tmpl w:val="68863418"/>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48E06DA5"/>
    <w:multiLevelType w:val="hybridMultilevel"/>
    <w:tmpl w:val="2E1AF7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4DC07663"/>
    <w:multiLevelType w:val="hybridMultilevel"/>
    <w:tmpl w:val="091CD3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4F913681"/>
    <w:multiLevelType w:val="hybridMultilevel"/>
    <w:tmpl w:val="1458F048"/>
    <w:lvl w:ilvl="0" w:tplc="040C0001">
      <w:start w:val="1"/>
      <w:numFmt w:val="bullet"/>
      <w:lvlText w:val=""/>
      <w:lvlJc w:val="left"/>
      <w:pPr>
        <w:ind w:left="768" w:hanging="360"/>
      </w:pPr>
      <w:rPr>
        <w:rFonts w:ascii="Symbol" w:hAnsi="Symbol" w:hint="default"/>
      </w:rPr>
    </w:lvl>
    <w:lvl w:ilvl="1" w:tplc="040C0003">
      <w:start w:val="1"/>
      <w:numFmt w:val="bullet"/>
      <w:lvlText w:val="o"/>
      <w:lvlJc w:val="left"/>
      <w:pPr>
        <w:ind w:left="1488" w:hanging="360"/>
      </w:pPr>
      <w:rPr>
        <w:rFonts w:ascii="Courier New" w:hAnsi="Courier New" w:cs="Courier New" w:hint="default"/>
      </w:rPr>
    </w:lvl>
    <w:lvl w:ilvl="2" w:tplc="040C0005">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39" w15:restartNumberingAfterBreak="0">
    <w:nsid w:val="52F30108"/>
    <w:multiLevelType w:val="hybridMultilevel"/>
    <w:tmpl w:val="7E76EEF4"/>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52F70794"/>
    <w:multiLevelType w:val="hybridMultilevel"/>
    <w:tmpl w:val="E40061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53E66A4F"/>
    <w:multiLevelType w:val="hybridMultilevel"/>
    <w:tmpl w:val="C234C6E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553063A4"/>
    <w:multiLevelType w:val="hybridMultilevel"/>
    <w:tmpl w:val="8F46F2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55A60AB0"/>
    <w:multiLevelType w:val="hybridMultilevel"/>
    <w:tmpl w:val="6818E6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5A2C1870"/>
    <w:multiLevelType w:val="hybridMultilevel"/>
    <w:tmpl w:val="52A4AE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5A9855BC"/>
    <w:multiLevelType w:val="hybridMultilevel"/>
    <w:tmpl w:val="C1E069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66076E5F"/>
    <w:multiLevelType w:val="hybridMultilevel"/>
    <w:tmpl w:val="4E70A536"/>
    <w:lvl w:ilvl="0" w:tplc="06A8A2B4">
      <w:start w:val="1"/>
      <w:numFmt w:val="bullet"/>
      <w:pStyle w:val="Enumration1"/>
      <w:lvlText w:val=""/>
      <w:lvlJc w:val="left"/>
      <w:pPr>
        <w:tabs>
          <w:tab w:val="num" w:pos="567"/>
        </w:tabs>
        <w:ind w:left="567" w:hanging="283"/>
      </w:pPr>
      <w:rPr>
        <w:rFonts w:ascii="Wingdings" w:hAnsi="Wingdings" w:hint="default"/>
        <w:sz w:val="16"/>
      </w:rPr>
    </w:lvl>
    <w:lvl w:ilvl="1" w:tplc="89889F66">
      <w:start w:val="1"/>
      <w:numFmt w:val="bullet"/>
      <w:lvlText w:val=""/>
      <w:lvlJc w:val="left"/>
      <w:pPr>
        <w:tabs>
          <w:tab w:val="num" w:pos="1211"/>
        </w:tabs>
        <w:ind w:left="1191" w:hanging="340"/>
      </w:pPr>
      <w:rPr>
        <w:rFonts w:ascii="Symbol" w:hAnsi="Symbo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669E010D"/>
    <w:multiLevelType w:val="hybridMultilevel"/>
    <w:tmpl w:val="FDC8A7CE"/>
    <w:lvl w:ilvl="0" w:tplc="040C0001">
      <w:start w:val="1"/>
      <w:numFmt w:val="bullet"/>
      <w:lvlText w:val=""/>
      <w:lvlJc w:val="left"/>
      <w:pPr>
        <w:ind w:left="862" w:hanging="360"/>
      </w:pPr>
      <w:rPr>
        <w:rFonts w:ascii="Symbol" w:hAnsi="Symbol" w:hint="default"/>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48" w15:restartNumberingAfterBreak="0">
    <w:nsid w:val="66E52633"/>
    <w:multiLevelType w:val="hybridMultilevel"/>
    <w:tmpl w:val="73F2703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69A406AD"/>
    <w:multiLevelType w:val="hybridMultilevel"/>
    <w:tmpl w:val="2408CFC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6A70297D"/>
    <w:multiLevelType w:val="hybridMultilevel"/>
    <w:tmpl w:val="DBCC9E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6C9027C5"/>
    <w:multiLevelType w:val="multilevel"/>
    <w:tmpl w:val="1C4A981C"/>
    <w:lvl w:ilvl="0">
      <w:start w:val="1"/>
      <w:numFmt w:val="decimal"/>
      <w:lvlText w:val="Section technique n°%1 -"/>
      <w:lvlJc w:val="left"/>
      <w:pPr>
        <w:ind w:left="432" w:hanging="432"/>
      </w:pPr>
      <w:rPr>
        <w:rFonts w:hint="default"/>
        <w:caps/>
        <w:sz w:val="32"/>
        <w:szCs w:val="32"/>
      </w:rPr>
    </w:lvl>
    <w:lvl w:ilvl="1">
      <w:start w:val="1"/>
      <w:numFmt w:val="decimal"/>
      <w:lvlText w:val="%1.%2"/>
      <w:lvlJc w:val="left"/>
      <w:pPr>
        <w:ind w:left="3128" w:hanging="576"/>
      </w:pPr>
      <w:rPr>
        <w:rFonts w:hint="default"/>
      </w:rPr>
    </w:lvl>
    <w:lvl w:ilvl="2">
      <w:start w:val="1"/>
      <w:numFmt w:val="decimal"/>
      <w:lvlText w:val="%1.%2.%3"/>
      <w:lvlJc w:val="left"/>
      <w:pPr>
        <w:ind w:left="2138" w:hanging="720"/>
      </w:pPr>
      <w:rPr>
        <w:rFonts w:hint="default"/>
      </w:rPr>
    </w:lvl>
    <w:lvl w:ilvl="3">
      <w:start w:val="1"/>
      <w:numFmt w:val="decimal"/>
      <w:pStyle w:val="Titre4"/>
      <w:lvlText w:val="%1.%2.%3.%4"/>
      <w:lvlJc w:val="left"/>
      <w:pPr>
        <w:ind w:left="864" w:hanging="864"/>
      </w:pPr>
      <w:rPr>
        <w:rFonts w:hint="default"/>
      </w:rPr>
    </w:lvl>
    <w:lvl w:ilvl="4">
      <w:start w:val="1"/>
      <w:numFmt w:val="decimal"/>
      <w:lvlText w:val="%1.%2.%3.%4.%5"/>
      <w:lvlJc w:val="left"/>
      <w:pPr>
        <w:ind w:left="1434"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52" w15:restartNumberingAfterBreak="0">
    <w:nsid w:val="6D2500AB"/>
    <w:multiLevelType w:val="hybridMultilevel"/>
    <w:tmpl w:val="D9A40D6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7116301C"/>
    <w:multiLevelType w:val="hybridMultilevel"/>
    <w:tmpl w:val="A824EC74"/>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54" w15:restartNumberingAfterBreak="0">
    <w:nsid w:val="737807EC"/>
    <w:multiLevelType w:val="hybridMultilevel"/>
    <w:tmpl w:val="1390C62E"/>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55" w15:restartNumberingAfterBreak="0">
    <w:nsid w:val="7512771F"/>
    <w:multiLevelType w:val="hybridMultilevel"/>
    <w:tmpl w:val="471A142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15:restartNumberingAfterBreak="0">
    <w:nsid w:val="790F0023"/>
    <w:multiLevelType w:val="hybridMultilevel"/>
    <w:tmpl w:val="163EC21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79517653"/>
    <w:multiLevelType w:val="hybridMultilevel"/>
    <w:tmpl w:val="3DAE84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7981160F"/>
    <w:multiLevelType w:val="hybridMultilevel"/>
    <w:tmpl w:val="D52A29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7B3F67AF"/>
    <w:multiLevelType w:val="hybridMultilevel"/>
    <w:tmpl w:val="C472E1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7B7C1C68"/>
    <w:multiLevelType w:val="hybridMultilevel"/>
    <w:tmpl w:val="088E9CAA"/>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61" w15:restartNumberingAfterBreak="0">
    <w:nsid w:val="7DAF6CB2"/>
    <w:multiLevelType w:val="hybridMultilevel"/>
    <w:tmpl w:val="7B501CA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7E333395"/>
    <w:multiLevelType w:val="hybridMultilevel"/>
    <w:tmpl w:val="11F061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51"/>
  </w:num>
  <w:num w:numId="2">
    <w:abstractNumId w:val="24"/>
  </w:num>
  <w:num w:numId="3">
    <w:abstractNumId w:val="3"/>
  </w:num>
  <w:num w:numId="4">
    <w:abstractNumId w:val="22"/>
  </w:num>
  <w:num w:numId="5">
    <w:abstractNumId w:val="34"/>
  </w:num>
  <w:num w:numId="6">
    <w:abstractNumId w:val="0"/>
  </w:num>
  <w:num w:numId="7">
    <w:abstractNumId w:val="26"/>
  </w:num>
  <w:num w:numId="8">
    <w:abstractNumId w:val="1"/>
  </w:num>
  <w:num w:numId="9">
    <w:abstractNumId w:val="32"/>
  </w:num>
  <w:num w:numId="10">
    <w:abstractNumId w:val="13"/>
  </w:num>
  <w:num w:numId="11">
    <w:abstractNumId w:val="11"/>
  </w:num>
  <w:num w:numId="12">
    <w:abstractNumId w:val="7"/>
  </w:num>
  <w:num w:numId="13">
    <w:abstractNumId w:val="2"/>
  </w:num>
  <w:num w:numId="14">
    <w:abstractNumId w:val="37"/>
  </w:num>
  <w:num w:numId="15">
    <w:abstractNumId w:val="20"/>
  </w:num>
  <w:num w:numId="16">
    <w:abstractNumId w:val="59"/>
  </w:num>
  <w:num w:numId="17">
    <w:abstractNumId w:val="58"/>
  </w:num>
  <w:num w:numId="18">
    <w:abstractNumId w:val="50"/>
  </w:num>
  <w:num w:numId="19">
    <w:abstractNumId w:val="36"/>
  </w:num>
  <w:num w:numId="20">
    <w:abstractNumId w:val="44"/>
  </w:num>
  <w:num w:numId="21">
    <w:abstractNumId w:val="9"/>
  </w:num>
  <w:num w:numId="22">
    <w:abstractNumId w:val="46"/>
  </w:num>
  <w:num w:numId="23">
    <w:abstractNumId w:val="33"/>
  </w:num>
  <w:num w:numId="24">
    <w:abstractNumId w:val="12"/>
  </w:num>
  <w:num w:numId="25">
    <w:abstractNumId w:val="18"/>
  </w:num>
  <w:num w:numId="26">
    <w:abstractNumId w:val="40"/>
  </w:num>
  <w:num w:numId="27">
    <w:abstractNumId w:val="38"/>
  </w:num>
  <w:num w:numId="28">
    <w:abstractNumId w:val="55"/>
  </w:num>
  <w:num w:numId="29">
    <w:abstractNumId w:val="14"/>
  </w:num>
  <w:num w:numId="30">
    <w:abstractNumId w:val="28"/>
  </w:num>
  <w:num w:numId="31">
    <w:abstractNumId w:val="52"/>
  </w:num>
  <w:num w:numId="32">
    <w:abstractNumId w:val="62"/>
  </w:num>
  <w:num w:numId="33">
    <w:abstractNumId w:val="53"/>
  </w:num>
  <w:num w:numId="34">
    <w:abstractNumId w:val="60"/>
  </w:num>
  <w:num w:numId="35">
    <w:abstractNumId w:val="47"/>
  </w:num>
  <w:num w:numId="36">
    <w:abstractNumId w:val="56"/>
  </w:num>
  <w:num w:numId="37">
    <w:abstractNumId w:val="30"/>
  </w:num>
  <w:num w:numId="38">
    <w:abstractNumId w:val="57"/>
  </w:num>
  <w:num w:numId="39">
    <w:abstractNumId w:val="4"/>
  </w:num>
  <w:num w:numId="40">
    <w:abstractNumId w:val="10"/>
  </w:num>
  <w:num w:numId="41">
    <w:abstractNumId w:val="6"/>
  </w:num>
  <w:num w:numId="42">
    <w:abstractNumId w:val="54"/>
  </w:num>
  <w:num w:numId="43">
    <w:abstractNumId w:val="25"/>
  </w:num>
  <w:num w:numId="44">
    <w:abstractNumId w:val="23"/>
  </w:num>
  <w:num w:numId="45">
    <w:abstractNumId w:val="17"/>
  </w:num>
  <w:num w:numId="46">
    <w:abstractNumId w:val="5"/>
  </w:num>
  <w:num w:numId="47">
    <w:abstractNumId w:val="45"/>
  </w:num>
  <w:num w:numId="48">
    <w:abstractNumId w:val="27"/>
  </w:num>
  <w:num w:numId="49">
    <w:abstractNumId w:val="43"/>
  </w:num>
  <w:num w:numId="50">
    <w:abstractNumId w:val="49"/>
  </w:num>
  <w:num w:numId="51">
    <w:abstractNumId w:val="48"/>
  </w:num>
  <w:num w:numId="52">
    <w:abstractNumId w:val="61"/>
  </w:num>
  <w:num w:numId="53">
    <w:abstractNumId w:val="31"/>
  </w:num>
  <w:num w:numId="54">
    <w:abstractNumId w:val="15"/>
  </w:num>
  <w:num w:numId="55">
    <w:abstractNumId w:val="16"/>
  </w:num>
  <w:num w:numId="56">
    <w:abstractNumId w:val="42"/>
  </w:num>
  <w:num w:numId="57">
    <w:abstractNumId w:val="21"/>
  </w:num>
  <w:num w:numId="58">
    <w:abstractNumId w:val="35"/>
  </w:num>
  <w:num w:numId="59">
    <w:abstractNumId w:val="39"/>
  </w:num>
  <w:num w:numId="60">
    <w:abstractNumId w:val="41"/>
  </w:num>
  <w:num w:numId="61">
    <w:abstractNumId w:val="29"/>
  </w:num>
  <w:num w:numId="62">
    <w:abstractNumId w:val="19"/>
  </w:num>
  <w:num w:numId="63">
    <w:abstractNumId w:val="8"/>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33"/>
  <w:proofState w:spelling="clean" w:grammar="clean"/>
  <w:defaultTabStop w:val="708"/>
  <w:hyphenationZone w:val="425"/>
  <w:characterSpacingControl w:val="doNotCompress"/>
  <w:hdrShapeDefaults>
    <o:shapedefaults v:ext="edit" spidmax="2048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B4BDD"/>
    <w:rsid w:val="000003C6"/>
    <w:rsid w:val="00000ECF"/>
    <w:rsid w:val="00001981"/>
    <w:rsid w:val="00001F79"/>
    <w:rsid w:val="00003414"/>
    <w:rsid w:val="00004593"/>
    <w:rsid w:val="000047F2"/>
    <w:rsid w:val="00005151"/>
    <w:rsid w:val="000100AF"/>
    <w:rsid w:val="00010D9F"/>
    <w:rsid w:val="000117DB"/>
    <w:rsid w:val="00011882"/>
    <w:rsid w:val="00013546"/>
    <w:rsid w:val="00013B7E"/>
    <w:rsid w:val="00015FB5"/>
    <w:rsid w:val="000164AF"/>
    <w:rsid w:val="000170FB"/>
    <w:rsid w:val="000217F1"/>
    <w:rsid w:val="00023456"/>
    <w:rsid w:val="0002347D"/>
    <w:rsid w:val="00024766"/>
    <w:rsid w:val="0002742A"/>
    <w:rsid w:val="000308B9"/>
    <w:rsid w:val="00030E3A"/>
    <w:rsid w:val="00031CD9"/>
    <w:rsid w:val="00034187"/>
    <w:rsid w:val="000358A7"/>
    <w:rsid w:val="000377D4"/>
    <w:rsid w:val="00037D30"/>
    <w:rsid w:val="00037D91"/>
    <w:rsid w:val="00040014"/>
    <w:rsid w:val="000415BC"/>
    <w:rsid w:val="00041802"/>
    <w:rsid w:val="0004243D"/>
    <w:rsid w:val="000424E0"/>
    <w:rsid w:val="00044E54"/>
    <w:rsid w:val="00046DCC"/>
    <w:rsid w:val="0005071C"/>
    <w:rsid w:val="000513FB"/>
    <w:rsid w:val="00051EDE"/>
    <w:rsid w:val="00052162"/>
    <w:rsid w:val="00052388"/>
    <w:rsid w:val="00053F8E"/>
    <w:rsid w:val="000556C0"/>
    <w:rsid w:val="000560EF"/>
    <w:rsid w:val="000563D2"/>
    <w:rsid w:val="00056823"/>
    <w:rsid w:val="0005695B"/>
    <w:rsid w:val="00057258"/>
    <w:rsid w:val="0006080D"/>
    <w:rsid w:val="00061C75"/>
    <w:rsid w:val="000626E6"/>
    <w:rsid w:val="00063BF4"/>
    <w:rsid w:val="000654EE"/>
    <w:rsid w:val="00065990"/>
    <w:rsid w:val="00065F74"/>
    <w:rsid w:val="000661AE"/>
    <w:rsid w:val="000674B7"/>
    <w:rsid w:val="000674C6"/>
    <w:rsid w:val="00067985"/>
    <w:rsid w:val="00067E8E"/>
    <w:rsid w:val="00071F73"/>
    <w:rsid w:val="000737DB"/>
    <w:rsid w:val="0007493B"/>
    <w:rsid w:val="000752BE"/>
    <w:rsid w:val="0007608E"/>
    <w:rsid w:val="000764CD"/>
    <w:rsid w:val="000767B7"/>
    <w:rsid w:val="00076E68"/>
    <w:rsid w:val="000774C7"/>
    <w:rsid w:val="0008057A"/>
    <w:rsid w:val="00080952"/>
    <w:rsid w:val="000812D0"/>
    <w:rsid w:val="00081913"/>
    <w:rsid w:val="00082FFB"/>
    <w:rsid w:val="000831AE"/>
    <w:rsid w:val="00083214"/>
    <w:rsid w:val="00083961"/>
    <w:rsid w:val="0008428B"/>
    <w:rsid w:val="00084914"/>
    <w:rsid w:val="00084D82"/>
    <w:rsid w:val="00084F84"/>
    <w:rsid w:val="0008510E"/>
    <w:rsid w:val="000875C7"/>
    <w:rsid w:val="00090D02"/>
    <w:rsid w:val="00091588"/>
    <w:rsid w:val="00092075"/>
    <w:rsid w:val="0009372E"/>
    <w:rsid w:val="00093D11"/>
    <w:rsid w:val="00094A51"/>
    <w:rsid w:val="00095E29"/>
    <w:rsid w:val="00096289"/>
    <w:rsid w:val="00097076"/>
    <w:rsid w:val="0009756A"/>
    <w:rsid w:val="00097648"/>
    <w:rsid w:val="000A0930"/>
    <w:rsid w:val="000A0BF0"/>
    <w:rsid w:val="000A20CA"/>
    <w:rsid w:val="000A2802"/>
    <w:rsid w:val="000A2C66"/>
    <w:rsid w:val="000A2E95"/>
    <w:rsid w:val="000A44B9"/>
    <w:rsid w:val="000A5F82"/>
    <w:rsid w:val="000A65BB"/>
    <w:rsid w:val="000A6F75"/>
    <w:rsid w:val="000B19DD"/>
    <w:rsid w:val="000B1FAD"/>
    <w:rsid w:val="000B4527"/>
    <w:rsid w:val="000B480C"/>
    <w:rsid w:val="000B536E"/>
    <w:rsid w:val="000B5ABB"/>
    <w:rsid w:val="000B5ABC"/>
    <w:rsid w:val="000B5B80"/>
    <w:rsid w:val="000B5B93"/>
    <w:rsid w:val="000B5FE5"/>
    <w:rsid w:val="000B67B2"/>
    <w:rsid w:val="000C0300"/>
    <w:rsid w:val="000C0B81"/>
    <w:rsid w:val="000C0DDF"/>
    <w:rsid w:val="000C106B"/>
    <w:rsid w:val="000C13F8"/>
    <w:rsid w:val="000C1A39"/>
    <w:rsid w:val="000C2ED7"/>
    <w:rsid w:val="000C33E8"/>
    <w:rsid w:val="000C3DE9"/>
    <w:rsid w:val="000C68AC"/>
    <w:rsid w:val="000C6BF0"/>
    <w:rsid w:val="000C74F4"/>
    <w:rsid w:val="000C7EC0"/>
    <w:rsid w:val="000D0C43"/>
    <w:rsid w:val="000D158E"/>
    <w:rsid w:val="000D1A17"/>
    <w:rsid w:val="000D31BF"/>
    <w:rsid w:val="000D38DF"/>
    <w:rsid w:val="000D44E8"/>
    <w:rsid w:val="000D4E8A"/>
    <w:rsid w:val="000D50C9"/>
    <w:rsid w:val="000D5D28"/>
    <w:rsid w:val="000D60DE"/>
    <w:rsid w:val="000D64A4"/>
    <w:rsid w:val="000D6637"/>
    <w:rsid w:val="000D7321"/>
    <w:rsid w:val="000E101F"/>
    <w:rsid w:val="000E2012"/>
    <w:rsid w:val="000E2143"/>
    <w:rsid w:val="000E3A62"/>
    <w:rsid w:val="000E4531"/>
    <w:rsid w:val="000E522E"/>
    <w:rsid w:val="000E59E6"/>
    <w:rsid w:val="000E6F8F"/>
    <w:rsid w:val="000E7E0E"/>
    <w:rsid w:val="000F0B04"/>
    <w:rsid w:val="000F0C33"/>
    <w:rsid w:val="000F1EAE"/>
    <w:rsid w:val="000F610D"/>
    <w:rsid w:val="000F675C"/>
    <w:rsid w:val="00100B00"/>
    <w:rsid w:val="00101BDE"/>
    <w:rsid w:val="0010217C"/>
    <w:rsid w:val="00103D80"/>
    <w:rsid w:val="001040E5"/>
    <w:rsid w:val="00105C9C"/>
    <w:rsid w:val="0010620D"/>
    <w:rsid w:val="001066A8"/>
    <w:rsid w:val="00106820"/>
    <w:rsid w:val="001071C7"/>
    <w:rsid w:val="001100EF"/>
    <w:rsid w:val="00110CD0"/>
    <w:rsid w:val="00110E8B"/>
    <w:rsid w:val="0011254E"/>
    <w:rsid w:val="00113721"/>
    <w:rsid w:val="00113BF9"/>
    <w:rsid w:val="001164EC"/>
    <w:rsid w:val="00117FEC"/>
    <w:rsid w:val="00120EEB"/>
    <w:rsid w:val="00122E66"/>
    <w:rsid w:val="00122EB6"/>
    <w:rsid w:val="001244DA"/>
    <w:rsid w:val="00125724"/>
    <w:rsid w:val="001315B5"/>
    <w:rsid w:val="00131799"/>
    <w:rsid w:val="00131F50"/>
    <w:rsid w:val="00133A15"/>
    <w:rsid w:val="001355F1"/>
    <w:rsid w:val="001368B7"/>
    <w:rsid w:val="00137129"/>
    <w:rsid w:val="00137425"/>
    <w:rsid w:val="00137C8D"/>
    <w:rsid w:val="00141DC7"/>
    <w:rsid w:val="0014320A"/>
    <w:rsid w:val="00143905"/>
    <w:rsid w:val="00143F78"/>
    <w:rsid w:val="001446C8"/>
    <w:rsid w:val="00144843"/>
    <w:rsid w:val="00144ABB"/>
    <w:rsid w:val="00145351"/>
    <w:rsid w:val="001454CD"/>
    <w:rsid w:val="00146547"/>
    <w:rsid w:val="00146D88"/>
    <w:rsid w:val="00147F13"/>
    <w:rsid w:val="001509B5"/>
    <w:rsid w:val="00153247"/>
    <w:rsid w:val="00153E37"/>
    <w:rsid w:val="00154070"/>
    <w:rsid w:val="00154140"/>
    <w:rsid w:val="00155257"/>
    <w:rsid w:val="00155DC0"/>
    <w:rsid w:val="00157211"/>
    <w:rsid w:val="00160517"/>
    <w:rsid w:val="00160D43"/>
    <w:rsid w:val="001611B2"/>
    <w:rsid w:val="0016149F"/>
    <w:rsid w:val="00161647"/>
    <w:rsid w:val="0016243C"/>
    <w:rsid w:val="001624FD"/>
    <w:rsid w:val="00164021"/>
    <w:rsid w:val="00164343"/>
    <w:rsid w:val="0016447E"/>
    <w:rsid w:val="00164916"/>
    <w:rsid w:val="00164DE0"/>
    <w:rsid w:val="001651DA"/>
    <w:rsid w:val="001663D7"/>
    <w:rsid w:val="00166C92"/>
    <w:rsid w:val="00166FBD"/>
    <w:rsid w:val="001704A4"/>
    <w:rsid w:val="00170962"/>
    <w:rsid w:val="001712DC"/>
    <w:rsid w:val="00171EF2"/>
    <w:rsid w:val="0017222F"/>
    <w:rsid w:val="00172F54"/>
    <w:rsid w:val="00176A23"/>
    <w:rsid w:val="00177080"/>
    <w:rsid w:val="00177E0D"/>
    <w:rsid w:val="00180BE5"/>
    <w:rsid w:val="00181165"/>
    <w:rsid w:val="0018296F"/>
    <w:rsid w:val="00183062"/>
    <w:rsid w:val="00183D1F"/>
    <w:rsid w:val="00185B32"/>
    <w:rsid w:val="00186B46"/>
    <w:rsid w:val="001908D1"/>
    <w:rsid w:val="00190A2A"/>
    <w:rsid w:val="001918A3"/>
    <w:rsid w:val="001924B0"/>
    <w:rsid w:val="001925B2"/>
    <w:rsid w:val="00192EAB"/>
    <w:rsid w:val="00192EF4"/>
    <w:rsid w:val="00193499"/>
    <w:rsid w:val="00195ED5"/>
    <w:rsid w:val="001961CA"/>
    <w:rsid w:val="001961F0"/>
    <w:rsid w:val="00196C9A"/>
    <w:rsid w:val="0019769F"/>
    <w:rsid w:val="00197AE1"/>
    <w:rsid w:val="00197B49"/>
    <w:rsid w:val="001A1622"/>
    <w:rsid w:val="001A2CFA"/>
    <w:rsid w:val="001A34EB"/>
    <w:rsid w:val="001A3686"/>
    <w:rsid w:val="001A7BE5"/>
    <w:rsid w:val="001B14A3"/>
    <w:rsid w:val="001B18D8"/>
    <w:rsid w:val="001B4BBF"/>
    <w:rsid w:val="001B4C77"/>
    <w:rsid w:val="001B618A"/>
    <w:rsid w:val="001C05D9"/>
    <w:rsid w:val="001C065F"/>
    <w:rsid w:val="001C1480"/>
    <w:rsid w:val="001C2945"/>
    <w:rsid w:val="001C2AB0"/>
    <w:rsid w:val="001C4048"/>
    <w:rsid w:val="001C522B"/>
    <w:rsid w:val="001D0A0B"/>
    <w:rsid w:val="001D0CDC"/>
    <w:rsid w:val="001D0E86"/>
    <w:rsid w:val="001D1575"/>
    <w:rsid w:val="001D33FB"/>
    <w:rsid w:val="001D3ACF"/>
    <w:rsid w:val="001D4D26"/>
    <w:rsid w:val="001D5906"/>
    <w:rsid w:val="001D5D0C"/>
    <w:rsid w:val="001D7214"/>
    <w:rsid w:val="001E1296"/>
    <w:rsid w:val="001E1FFA"/>
    <w:rsid w:val="001E3BCC"/>
    <w:rsid w:val="001E4254"/>
    <w:rsid w:val="001E5957"/>
    <w:rsid w:val="001E7D06"/>
    <w:rsid w:val="001E7EFA"/>
    <w:rsid w:val="001F0DBC"/>
    <w:rsid w:val="001F3879"/>
    <w:rsid w:val="001F434B"/>
    <w:rsid w:val="001F4B6C"/>
    <w:rsid w:val="001F5473"/>
    <w:rsid w:val="001F55B5"/>
    <w:rsid w:val="001F652C"/>
    <w:rsid w:val="001F73D4"/>
    <w:rsid w:val="00201100"/>
    <w:rsid w:val="0020185D"/>
    <w:rsid w:val="002024F9"/>
    <w:rsid w:val="00202865"/>
    <w:rsid w:val="00203920"/>
    <w:rsid w:val="00203BE1"/>
    <w:rsid w:val="00205117"/>
    <w:rsid w:val="00205F64"/>
    <w:rsid w:val="00206032"/>
    <w:rsid w:val="002060E7"/>
    <w:rsid w:val="002061D7"/>
    <w:rsid w:val="00206D07"/>
    <w:rsid w:val="00211448"/>
    <w:rsid w:val="00211F18"/>
    <w:rsid w:val="002124CA"/>
    <w:rsid w:val="00212E67"/>
    <w:rsid w:val="0021329A"/>
    <w:rsid w:val="002134D7"/>
    <w:rsid w:val="002145B4"/>
    <w:rsid w:val="00214A71"/>
    <w:rsid w:val="00215081"/>
    <w:rsid w:val="00221314"/>
    <w:rsid w:val="002222B9"/>
    <w:rsid w:val="0022589E"/>
    <w:rsid w:val="00226F7E"/>
    <w:rsid w:val="00227D8D"/>
    <w:rsid w:val="00227D99"/>
    <w:rsid w:val="002301D4"/>
    <w:rsid w:val="00231D1D"/>
    <w:rsid w:val="00234825"/>
    <w:rsid w:val="00236A57"/>
    <w:rsid w:val="00237030"/>
    <w:rsid w:val="0023748F"/>
    <w:rsid w:val="00237F2F"/>
    <w:rsid w:val="0024087D"/>
    <w:rsid w:val="002409B7"/>
    <w:rsid w:val="00241B91"/>
    <w:rsid w:val="002421D7"/>
    <w:rsid w:val="00244C77"/>
    <w:rsid w:val="00245020"/>
    <w:rsid w:val="00246034"/>
    <w:rsid w:val="00246BEB"/>
    <w:rsid w:val="00250CAB"/>
    <w:rsid w:val="002510AF"/>
    <w:rsid w:val="00252B3C"/>
    <w:rsid w:val="002539CA"/>
    <w:rsid w:val="00253D59"/>
    <w:rsid w:val="0025694A"/>
    <w:rsid w:val="00256E82"/>
    <w:rsid w:val="002578DD"/>
    <w:rsid w:val="00261E17"/>
    <w:rsid w:val="00262DE1"/>
    <w:rsid w:val="00263E45"/>
    <w:rsid w:val="0026471E"/>
    <w:rsid w:val="002664AE"/>
    <w:rsid w:val="00266B85"/>
    <w:rsid w:val="002702C1"/>
    <w:rsid w:val="00271EB7"/>
    <w:rsid w:val="0027413B"/>
    <w:rsid w:val="002759D7"/>
    <w:rsid w:val="00276005"/>
    <w:rsid w:val="0027731C"/>
    <w:rsid w:val="002777A2"/>
    <w:rsid w:val="00280A0F"/>
    <w:rsid w:val="00280D82"/>
    <w:rsid w:val="00281682"/>
    <w:rsid w:val="00282A36"/>
    <w:rsid w:val="00283022"/>
    <w:rsid w:val="00283233"/>
    <w:rsid w:val="00284B05"/>
    <w:rsid w:val="00285073"/>
    <w:rsid w:val="00285312"/>
    <w:rsid w:val="0028562B"/>
    <w:rsid w:val="002859BC"/>
    <w:rsid w:val="00285CB7"/>
    <w:rsid w:val="00286616"/>
    <w:rsid w:val="00290146"/>
    <w:rsid w:val="002910F2"/>
    <w:rsid w:val="00291359"/>
    <w:rsid w:val="002923F6"/>
    <w:rsid w:val="00292ACF"/>
    <w:rsid w:val="00293CD7"/>
    <w:rsid w:val="00295452"/>
    <w:rsid w:val="00295B20"/>
    <w:rsid w:val="0029630C"/>
    <w:rsid w:val="0029640D"/>
    <w:rsid w:val="0029681B"/>
    <w:rsid w:val="00297AC4"/>
    <w:rsid w:val="002A0062"/>
    <w:rsid w:val="002A0BB8"/>
    <w:rsid w:val="002A0FAA"/>
    <w:rsid w:val="002A1035"/>
    <w:rsid w:val="002A291D"/>
    <w:rsid w:val="002A380B"/>
    <w:rsid w:val="002A3E11"/>
    <w:rsid w:val="002A47B8"/>
    <w:rsid w:val="002A5BE9"/>
    <w:rsid w:val="002A5E91"/>
    <w:rsid w:val="002A5FEF"/>
    <w:rsid w:val="002A646E"/>
    <w:rsid w:val="002A6D13"/>
    <w:rsid w:val="002B2887"/>
    <w:rsid w:val="002B2B52"/>
    <w:rsid w:val="002B5BD5"/>
    <w:rsid w:val="002B6194"/>
    <w:rsid w:val="002C019D"/>
    <w:rsid w:val="002C0364"/>
    <w:rsid w:val="002C08D0"/>
    <w:rsid w:val="002C259F"/>
    <w:rsid w:val="002C385D"/>
    <w:rsid w:val="002C486F"/>
    <w:rsid w:val="002C69A3"/>
    <w:rsid w:val="002C7471"/>
    <w:rsid w:val="002C7619"/>
    <w:rsid w:val="002D0952"/>
    <w:rsid w:val="002D0EAB"/>
    <w:rsid w:val="002D11DE"/>
    <w:rsid w:val="002D2343"/>
    <w:rsid w:val="002D35DD"/>
    <w:rsid w:val="002D3774"/>
    <w:rsid w:val="002D435A"/>
    <w:rsid w:val="002D62C7"/>
    <w:rsid w:val="002D6DF1"/>
    <w:rsid w:val="002D767F"/>
    <w:rsid w:val="002E0346"/>
    <w:rsid w:val="002E2296"/>
    <w:rsid w:val="002E2496"/>
    <w:rsid w:val="002E2D8A"/>
    <w:rsid w:val="002E314D"/>
    <w:rsid w:val="002E3A27"/>
    <w:rsid w:val="002E3D49"/>
    <w:rsid w:val="002E4327"/>
    <w:rsid w:val="002E44C4"/>
    <w:rsid w:val="002E4D11"/>
    <w:rsid w:val="002E4D24"/>
    <w:rsid w:val="002E571B"/>
    <w:rsid w:val="002E5A04"/>
    <w:rsid w:val="002E7BF1"/>
    <w:rsid w:val="002F10B9"/>
    <w:rsid w:val="002F3E79"/>
    <w:rsid w:val="002F5264"/>
    <w:rsid w:val="002F597A"/>
    <w:rsid w:val="002F71D5"/>
    <w:rsid w:val="00301871"/>
    <w:rsid w:val="0030238D"/>
    <w:rsid w:val="00302713"/>
    <w:rsid w:val="00302AF6"/>
    <w:rsid w:val="00302E3F"/>
    <w:rsid w:val="00302E95"/>
    <w:rsid w:val="00304000"/>
    <w:rsid w:val="0030542D"/>
    <w:rsid w:val="00305432"/>
    <w:rsid w:val="00307B37"/>
    <w:rsid w:val="00310DF3"/>
    <w:rsid w:val="003118A5"/>
    <w:rsid w:val="00311A4C"/>
    <w:rsid w:val="00312296"/>
    <w:rsid w:val="0031246D"/>
    <w:rsid w:val="00312A72"/>
    <w:rsid w:val="00313622"/>
    <w:rsid w:val="003144F9"/>
    <w:rsid w:val="0031590B"/>
    <w:rsid w:val="00315BDF"/>
    <w:rsid w:val="00316A02"/>
    <w:rsid w:val="00316D3F"/>
    <w:rsid w:val="00317042"/>
    <w:rsid w:val="0032022B"/>
    <w:rsid w:val="00323551"/>
    <w:rsid w:val="0032401C"/>
    <w:rsid w:val="0032594F"/>
    <w:rsid w:val="00326961"/>
    <w:rsid w:val="0032755D"/>
    <w:rsid w:val="00327FB8"/>
    <w:rsid w:val="00331BDA"/>
    <w:rsid w:val="00332812"/>
    <w:rsid w:val="00332C2E"/>
    <w:rsid w:val="00335AFB"/>
    <w:rsid w:val="00335B5A"/>
    <w:rsid w:val="003403B1"/>
    <w:rsid w:val="00340467"/>
    <w:rsid w:val="00340B18"/>
    <w:rsid w:val="003424E5"/>
    <w:rsid w:val="003433A1"/>
    <w:rsid w:val="003433E4"/>
    <w:rsid w:val="00343731"/>
    <w:rsid w:val="00343749"/>
    <w:rsid w:val="00343C12"/>
    <w:rsid w:val="003442B2"/>
    <w:rsid w:val="0034445E"/>
    <w:rsid w:val="003447E2"/>
    <w:rsid w:val="00344EE0"/>
    <w:rsid w:val="00345595"/>
    <w:rsid w:val="003457A8"/>
    <w:rsid w:val="003514FD"/>
    <w:rsid w:val="00353F64"/>
    <w:rsid w:val="0035436F"/>
    <w:rsid w:val="00354F7B"/>
    <w:rsid w:val="00356CB7"/>
    <w:rsid w:val="00356F41"/>
    <w:rsid w:val="00357A46"/>
    <w:rsid w:val="00357B58"/>
    <w:rsid w:val="00360C65"/>
    <w:rsid w:val="003622C5"/>
    <w:rsid w:val="00362B33"/>
    <w:rsid w:val="00362D9C"/>
    <w:rsid w:val="003631A4"/>
    <w:rsid w:val="00364610"/>
    <w:rsid w:val="00365089"/>
    <w:rsid w:val="0036526B"/>
    <w:rsid w:val="003657A2"/>
    <w:rsid w:val="00370559"/>
    <w:rsid w:val="00371B99"/>
    <w:rsid w:val="003723C1"/>
    <w:rsid w:val="003746E3"/>
    <w:rsid w:val="00375509"/>
    <w:rsid w:val="003760A0"/>
    <w:rsid w:val="0037671A"/>
    <w:rsid w:val="00376B8A"/>
    <w:rsid w:val="003777C9"/>
    <w:rsid w:val="00381FD0"/>
    <w:rsid w:val="00382478"/>
    <w:rsid w:val="00382C52"/>
    <w:rsid w:val="00384FF1"/>
    <w:rsid w:val="00386264"/>
    <w:rsid w:val="00386B11"/>
    <w:rsid w:val="00386B50"/>
    <w:rsid w:val="003875BF"/>
    <w:rsid w:val="0038787C"/>
    <w:rsid w:val="00390F9B"/>
    <w:rsid w:val="00391FB8"/>
    <w:rsid w:val="0039333C"/>
    <w:rsid w:val="00395957"/>
    <w:rsid w:val="00395EDE"/>
    <w:rsid w:val="0039785C"/>
    <w:rsid w:val="003978E2"/>
    <w:rsid w:val="00397D29"/>
    <w:rsid w:val="00397D36"/>
    <w:rsid w:val="003A1AB4"/>
    <w:rsid w:val="003A1D4F"/>
    <w:rsid w:val="003A1D71"/>
    <w:rsid w:val="003A2CE6"/>
    <w:rsid w:val="003A2F76"/>
    <w:rsid w:val="003A3C0D"/>
    <w:rsid w:val="003A61D4"/>
    <w:rsid w:val="003A720F"/>
    <w:rsid w:val="003A7597"/>
    <w:rsid w:val="003A7B10"/>
    <w:rsid w:val="003B0182"/>
    <w:rsid w:val="003B27A1"/>
    <w:rsid w:val="003B280D"/>
    <w:rsid w:val="003B598A"/>
    <w:rsid w:val="003B6B18"/>
    <w:rsid w:val="003C025C"/>
    <w:rsid w:val="003C0464"/>
    <w:rsid w:val="003C0C6F"/>
    <w:rsid w:val="003C100B"/>
    <w:rsid w:val="003C19DA"/>
    <w:rsid w:val="003C1A41"/>
    <w:rsid w:val="003C1EB5"/>
    <w:rsid w:val="003C2F56"/>
    <w:rsid w:val="003C30E4"/>
    <w:rsid w:val="003C3524"/>
    <w:rsid w:val="003C37F1"/>
    <w:rsid w:val="003C6DFC"/>
    <w:rsid w:val="003C7649"/>
    <w:rsid w:val="003C7DDD"/>
    <w:rsid w:val="003C7ECA"/>
    <w:rsid w:val="003D0302"/>
    <w:rsid w:val="003D11AA"/>
    <w:rsid w:val="003D3088"/>
    <w:rsid w:val="003D4701"/>
    <w:rsid w:val="003D4760"/>
    <w:rsid w:val="003D5B3B"/>
    <w:rsid w:val="003D5C60"/>
    <w:rsid w:val="003E0656"/>
    <w:rsid w:val="003E096F"/>
    <w:rsid w:val="003E341E"/>
    <w:rsid w:val="003E3959"/>
    <w:rsid w:val="003E3D11"/>
    <w:rsid w:val="003E67B1"/>
    <w:rsid w:val="003F0CB3"/>
    <w:rsid w:val="003F2279"/>
    <w:rsid w:val="003F2794"/>
    <w:rsid w:val="003F2DB1"/>
    <w:rsid w:val="003F3118"/>
    <w:rsid w:val="003F41EB"/>
    <w:rsid w:val="003F49D7"/>
    <w:rsid w:val="003F5A01"/>
    <w:rsid w:val="003F65FC"/>
    <w:rsid w:val="003F6C57"/>
    <w:rsid w:val="003F7CAB"/>
    <w:rsid w:val="00401466"/>
    <w:rsid w:val="00401859"/>
    <w:rsid w:val="0040223D"/>
    <w:rsid w:val="00402317"/>
    <w:rsid w:val="004025A4"/>
    <w:rsid w:val="0040434E"/>
    <w:rsid w:val="004050A7"/>
    <w:rsid w:val="00405DA2"/>
    <w:rsid w:val="004103DE"/>
    <w:rsid w:val="00411888"/>
    <w:rsid w:val="00412630"/>
    <w:rsid w:val="0041505A"/>
    <w:rsid w:val="00420197"/>
    <w:rsid w:val="00421398"/>
    <w:rsid w:val="004216BE"/>
    <w:rsid w:val="00421739"/>
    <w:rsid w:val="00424252"/>
    <w:rsid w:val="00424E14"/>
    <w:rsid w:val="00426209"/>
    <w:rsid w:val="004278CB"/>
    <w:rsid w:val="004305D4"/>
    <w:rsid w:val="00430C8B"/>
    <w:rsid w:val="00430D50"/>
    <w:rsid w:val="00435A3D"/>
    <w:rsid w:val="004377B7"/>
    <w:rsid w:val="0044088E"/>
    <w:rsid w:val="004415CE"/>
    <w:rsid w:val="00441E9C"/>
    <w:rsid w:val="0044276C"/>
    <w:rsid w:val="00446D25"/>
    <w:rsid w:val="004475DF"/>
    <w:rsid w:val="00447AE8"/>
    <w:rsid w:val="00450BDF"/>
    <w:rsid w:val="00451780"/>
    <w:rsid w:val="00451B56"/>
    <w:rsid w:val="00451EDE"/>
    <w:rsid w:val="00452D29"/>
    <w:rsid w:val="00453BD2"/>
    <w:rsid w:val="00454DFF"/>
    <w:rsid w:val="00455707"/>
    <w:rsid w:val="004559B7"/>
    <w:rsid w:val="00455B88"/>
    <w:rsid w:val="00456200"/>
    <w:rsid w:val="00456911"/>
    <w:rsid w:val="00457878"/>
    <w:rsid w:val="0045789D"/>
    <w:rsid w:val="00460211"/>
    <w:rsid w:val="00461069"/>
    <w:rsid w:val="00462E26"/>
    <w:rsid w:val="00463B4A"/>
    <w:rsid w:val="00465812"/>
    <w:rsid w:val="00465B8E"/>
    <w:rsid w:val="00466C06"/>
    <w:rsid w:val="00467607"/>
    <w:rsid w:val="00467C4D"/>
    <w:rsid w:val="00471B79"/>
    <w:rsid w:val="00473181"/>
    <w:rsid w:val="00473D3D"/>
    <w:rsid w:val="00473E51"/>
    <w:rsid w:val="004741FF"/>
    <w:rsid w:val="0047492C"/>
    <w:rsid w:val="004755DC"/>
    <w:rsid w:val="00476096"/>
    <w:rsid w:val="0047661F"/>
    <w:rsid w:val="00476B98"/>
    <w:rsid w:val="004778CA"/>
    <w:rsid w:val="004809B7"/>
    <w:rsid w:val="0048107D"/>
    <w:rsid w:val="00482178"/>
    <w:rsid w:val="00482CD2"/>
    <w:rsid w:val="00483AFB"/>
    <w:rsid w:val="004841CE"/>
    <w:rsid w:val="004859D0"/>
    <w:rsid w:val="00485E55"/>
    <w:rsid w:val="004904DE"/>
    <w:rsid w:val="0049197C"/>
    <w:rsid w:val="00491D83"/>
    <w:rsid w:val="004934DA"/>
    <w:rsid w:val="00493B60"/>
    <w:rsid w:val="00493FA5"/>
    <w:rsid w:val="004943D8"/>
    <w:rsid w:val="00494D22"/>
    <w:rsid w:val="004955D1"/>
    <w:rsid w:val="004973CB"/>
    <w:rsid w:val="0049786C"/>
    <w:rsid w:val="004A26B8"/>
    <w:rsid w:val="004A3808"/>
    <w:rsid w:val="004A3FDB"/>
    <w:rsid w:val="004A4E4A"/>
    <w:rsid w:val="004A62F4"/>
    <w:rsid w:val="004A668D"/>
    <w:rsid w:val="004A6DC2"/>
    <w:rsid w:val="004A7AEC"/>
    <w:rsid w:val="004B0066"/>
    <w:rsid w:val="004B0229"/>
    <w:rsid w:val="004B1794"/>
    <w:rsid w:val="004B1799"/>
    <w:rsid w:val="004B2AE4"/>
    <w:rsid w:val="004B33D2"/>
    <w:rsid w:val="004B37E3"/>
    <w:rsid w:val="004B542B"/>
    <w:rsid w:val="004B5D59"/>
    <w:rsid w:val="004B6170"/>
    <w:rsid w:val="004B6E24"/>
    <w:rsid w:val="004B7A83"/>
    <w:rsid w:val="004B7C80"/>
    <w:rsid w:val="004B7F56"/>
    <w:rsid w:val="004C05FF"/>
    <w:rsid w:val="004C2103"/>
    <w:rsid w:val="004C2B34"/>
    <w:rsid w:val="004C31B1"/>
    <w:rsid w:val="004D12EA"/>
    <w:rsid w:val="004D1B34"/>
    <w:rsid w:val="004D2B80"/>
    <w:rsid w:val="004D3F8B"/>
    <w:rsid w:val="004D61DF"/>
    <w:rsid w:val="004D6698"/>
    <w:rsid w:val="004D6A8C"/>
    <w:rsid w:val="004E052E"/>
    <w:rsid w:val="004E0C08"/>
    <w:rsid w:val="004E1302"/>
    <w:rsid w:val="004E145A"/>
    <w:rsid w:val="004E1F59"/>
    <w:rsid w:val="004E4EB3"/>
    <w:rsid w:val="004E6B71"/>
    <w:rsid w:val="004E7A86"/>
    <w:rsid w:val="004F03EE"/>
    <w:rsid w:val="004F1109"/>
    <w:rsid w:val="004F1603"/>
    <w:rsid w:val="004F25A3"/>
    <w:rsid w:val="004F28AF"/>
    <w:rsid w:val="004F390D"/>
    <w:rsid w:val="004F4987"/>
    <w:rsid w:val="004F54C1"/>
    <w:rsid w:val="004F5AE8"/>
    <w:rsid w:val="004F5E2C"/>
    <w:rsid w:val="004F6018"/>
    <w:rsid w:val="005012F0"/>
    <w:rsid w:val="0050186A"/>
    <w:rsid w:val="00501879"/>
    <w:rsid w:val="00503435"/>
    <w:rsid w:val="005043DE"/>
    <w:rsid w:val="00504C86"/>
    <w:rsid w:val="00505044"/>
    <w:rsid w:val="0050617D"/>
    <w:rsid w:val="005118BC"/>
    <w:rsid w:val="00511977"/>
    <w:rsid w:val="00511E82"/>
    <w:rsid w:val="005120C7"/>
    <w:rsid w:val="005122C3"/>
    <w:rsid w:val="005136D5"/>
    <w:rsid w:val="00513D1D"/>
    <w:rsid w:val="005144E1"/>
    <w:rsid w:val="00515460"/>
    <w:rsid w:val="00515B2E"/>
    <w:rsid w:val="00516120"/>
    <w:rsid w:val="00520AAE"/>
    <w:rsid w:val="00520C2D"/>
    <w:rsid w:val="00522B02"/>
    <w:rsid w:val="00523DFB"/>
    <w:rsid w:val="00524253"/>
    <w:rsid w:val="00526DAF"/>
    <w:rsid w:val="00527878"/>
    <w:rsid w:val="00527C08"/>
    <w:rsid w:val="005300E6"/>
    <w:rsid w:val="00530BDC"/>
    <w:rsid w:val="00531642"/>
    <w:rsid w:val="0053165D"/>
    <w:rsid w:val="0053245E"/>
    <w:rsid w:val="00532F39"/>
    <w:rsid w:val="00532FEF"/>
    <w:rsid w:val="00533115"/>
    <w:rsid w:val="00534022"/>
    <w:rsid w:val="0053439A"/>
    <w:rsid w:val="00534B01"/>
    <w:rsid w:val="00534CEA"/>
    <w:rsid w:val="00540D7D"/>
    <w:rsid w:val="00541459"/>
    <w:rsid w:val="0054727D"/>
    <w:rsid w:val="0054737D"/>
    <w:rsid w:val="00547E4C"/>
    <w:rsid w:val="00552266"/>
    <w:rsid w:val="00552AF2"/>
    <w:rsid w:val="00552B49"/>
    <w:rsid w:val="00556C22"/>
    <w:rsid w:val="00556F20"/>
    <w:rsid w:val="005570BA"/>
    <w:rsid w:val="005577EE"/>
    <w:rsid w:val="0056000B"/>
    <w:rsid w:val="005608BA"/>
    <w:rsid w:val="00560E9F"/>
    <w:rsid w:val="00561693"/>
    <w:rsid w:val="00561DC5"/>
    <w:rsid w:val="00563CF4"/>
    <w:rsid w:val="005661C7"/>
    <w:rsid w:val="0056642E"/>
    <w:rsid w:val="00567066"/>
    <w:rsid w:val="005671D4"/>
    <w:rsid w:val="005703A7"/>
    <w:rsid w:val="0057510E"/>
    <w:rsid w:val="0057512E"/>
    <w:rsid w:val="00575135"/>
    <w:rsid w:val="005751ED"/>
    <w:rsid w:val="0057574A"/>
    <w:rsid w:val="00575CBA"/>
    <w:rsid w:val="0057607E"/>
    <w:rsid w:val="0057672F"/>
    <w:rsid w:val="005802C4"/>
    <w:rsid w:val="005811AD"/>
    <w:rsid w:val="005822B6"/>
    <w:rsid w:val="00582486"/>
    <w:rsid w:val="00582E45"/>
    <w:rsid w:val="005836DD"/>
    <w:rsid w:val="0058438A"/>
    <w:rsid w:val="0058521A"/>
    <w:rsid w:val="005854D8"/>
    <w:rsid w:val="005856A5"/>
    <w:rsid w:val="0058692E"/>
    <w:rsid w:val="00586A3D"/>
    <w:rsid w:val="00587FB5"/>
    <w:rsid w:val="00590D39"/>
    <w:rsid w:val="00590EFE"/>
    <w:rsid w:val="00591845"/>
    <w:rsid w:val="00591910"/>
    <w:rsid w:val="005947D3"/>
    <w:rsid w:val="005957B8"/>
    <w:rsid w:val="005959D7"/>
    <w:rsid w:val="00595CCF"/>
    <w:rsid w:val="00596FE5"/>
    <w:rsid w:val="00597820"/>
    <w:rsid w:val="005A03E1"/>
    <w:rsid w:val="005A0C2F"/>
    <w:rsid w:val="005A0F9C"/>
    <w:rsid w:val="005A157D"/>
    <w:rsid w:val="005A491A"/>
    <w:rsid w:val="005A4D01"/>
    <w:rsid w:val="005A55EA"/>
    <w:rsid w:val="005A6072"/>
    <w:rsid w:val="005A693C"/>
    <w:rsid w:val="005A6D9D"/>
    <w:rsid w:val="005A6F61"/>
    <w:rsid w:val="005B092E"/>
    <w:rsid w:val="005B147F"/>
    <w:rsid w:val="005B1641"/>
    <w:rsid w:val="005B4886"/>
    <w:rsid w:val="005B5020"/>
    <w:rsid w:val="005B544A"/>
    <w:rsid w:val="005B7E3C"/>
    <w:rsid w:val="005C07A4"/>
    <w:rsid w:val="005C0D90"/>
    <w:rsid w:val="005C1ED5"/>
    <w:rsid w:val="005C2694"/>
    <w:rsid w:val="005C3601"/>
    <w:rsid w:val="005C423E"/>
    <w:rsid w:val="005D024B"/>
    <w:rsid w:val="005D0445"/>
    <w:rsid w:val="005D0535"/>
    <w:rsid w:val="005D0BC3"/>
    <w:rsid w:val="005D3037"/>
    <w:rsid w:val="005D42EC"/>
    <w:rsid w:val="005D567A"/>
    <w:rsid w:val="005D7386"/>
    <w:rsid w:val="005D76C5"/>
    <w:rsid w:val="005E0587"/>
    <w:rsid w:val="005E064C"/>
    <w:rsid w:val="005E0DB6"/>
    <w:rsid w:val="005E191D"/>
    <w:rsid w:val="005E2443"/>
    <w:rsid w:val="005E25DB"/>
    <w:rsid w:val="005E4915"/>
    <w:rsid w:val="005E531C"/>
    <w:rsid w:val="005E6586"/>
    <w:rsid w:val="005E70EB"/>
    <w:rsid w:val="005E77ED"/>
    <w:rsid w:val="005F0931"/>
    <w:rsid w:val="005F0EA1"/>
    <w:rsid w:val="005F1F5A"/>
    <w:rsid w:val="005F3FE5"/>
    <w:rsid w:val="005F4A0F"/>
    <w:rsid w:val="005F520A"/>
    <w:rsid w:val="005F5465"/>
    <w:rsid w:val="0060037A"/>
    <w:rsid w:val="00601A33"/>
    <w:rsid w:val="00601F79"/>
    <w:rsid w:val="00602F75"/>
    <w:rsid w:val="00602F8C"/>
    <w:rsid w:val="0060653F"/>
    <w:rsid w:val="00610B2E"/>
    <w:rsid w:val="00610BE9"/>
    <w:rsid w:val="00611528"/>
    <w:rsid w:val="006147D7"/>
    <w:rsid w:val="006154D7"/>
    <w:rsid w:val="0061697D"/>
    <w:rsid w:val="0061699E"/>
    <w:rsid w:val="00617262"/>
    <w:rsid w:val="00620BB5"/>
    <w:rsid w:val="0062105C"/>
    <w:rsid w:val="00622A2F"/>
    <w:rsid w:val="00623062"/>
    <w:rsid w:val="006272B2"/>
    <w:rsid w:val="0062740F"/>
    <w:rsid w:val="0062753E"/>
    <w:rsid w:val="00630CAE"/>
    <w:rsid w:val="00630FD9"/>
    <w:rsid w:val="006345A5"/>
    <w:rsid w:val="00635C88"/>
    <w:rsid w:val="006439C0"/>
    <w:rsid w:val="00643CDE"/>
    <w:rsid w:val="00644F4E"/>
    <w:rsid w:val="00644FB2"/>
    <w:rsid w:val="006457D9"/>
    <w:rsid w:val="00645A55"/>
    <w:rsid w:val="006464F0"/>
    <w:rsid w:val="00647654"/>
    <w:rsid w:val="00650356"/>
    <w:rsid w:val="006510C9"/>
    <w:rsid w:val="006519F1"/>
    <w:rsid w:val="00653575"/>
    <w:rsid w:val="00653CB2"/>
    <w:rsid w:val="00654D3A"/>
    <w:rsid w:val="00654FAA"/>
    <w:rsid w:val="006551ED"/>
    <w:rsid w:val="0065552F"/>
    <w:rsid w:val="006557EF"/>
    <w:rsid w:val="00655B9D"/>
    <w:rsid w:val="00656A06"/>
    <w:rsid w:val="00656B66"/>
    <w:rsid w:val="006574F9"/>
    <w:rsid w:val="00657561"/>
    <w:rsid w:val="00657A37"/>
    <w:rsid w:val="00657B0A"/>
    <w:rsid w:val="0066161B"/>
    <w:rsid w:val="006623CA"/>
    <w:rsid w:val="00663CCE"/>
    <w:rsid w:val="00663D89"/>
    <w:rsid w:val="00664048"/>
    <w:rsid w:val="00664177"/>
    <w:rsid w:val="00664DAA"/>
    <w:rsid w:val="006651E1"/>
    <w:rsid w:val="00671B0F"/>
    <w:rsid w:val="006722EA"/>
    <w:rsid w:val="006726A6"/>
    <w:rsid w:val="00672E3F"/>
    <w:rsid w:val="0067370B"/>
    <w:rsid w:val="00673EED"/>
    <w:rsid w:val="00673FE0"/>
    <w:rsid w:val="0067494E"/>
    <w:rsid w:val="00675CB4"/>
    <w:rsid w:val="006766B4"/>
    <w:rsid w:val="0067706A"/>
    <w:rsid w:val="0067753F"/>
    <w:rsid w:val="006779A7"/>
    <w:rsid w:val="00680B0E"/>
    <w:rsid w:val="00680B8E"/>
    <w:rsid w:val="00681273"/>
    <w:rsid w:val="00682978"/>
    <w:rsid w:val="00683FC7"/>
    <w:rsid w:val="00685807"/>
    <w:rsid w:val="00685CA5"/>
    <w:rsid w:val="00686790"/>
    <w:rsid w:val="0068719A"/>
    <w:rsid w:val="0069024B"/>
    <w:rsid w:val="006904C5"/>
    <w:rsid w:val="00691E71"/>
    <w:rsid w:val="0069272C"/>
    <w:rsid w:val="006933FD"/>
    <w:rsid w:val="00693415"/>
    <w:rsid w:val="006936DC"/>
    <w:rsid w:val="0069479F"/>
    <w:rsid w:val="00695264"/>
    <w:rsid w:val="006955D9"/>
    <w:rsid w:val="00696BA2"/>
    <w:rsid w:val="006A0385"/>
    <w:rsid w:val="006A063F"/>
    <w:rsid w:val="006A107A"/>
    <w:rsid w:val="006A11EF"/>
    <w:rsid w:val="006A1EDE"/>
    <w:rsid w:val="006A1F21"/>
    <w:rsid w:val="006A1F73"/>
    <w:rsid w:val="006A3916"/>
    <w:rsid w:val="006A455E"/>
    <w:rsid w:val="006A621B"/>
    <w:rsid w:val="006B23C0"/>
    <w:rsid w:val="006B3017"/>
    <w:rsid w:val="006B4BDD"/>
    <w:rsid w:val="006B54BC"/>
    <w:rsid w:val="006B5FDC"/>
    <w:rsid w:val="006B65E8"/>
    <w:rsid w:val="006C03E6"/>
    <w:rsid w:val="006C11F7"/>
    <w:rsid w:val="006C3848"/>
    <w:rsid w:val="006C58B4"/>
    <w:rsid w:val="006C67BE"/>
    <w:rsid w:val="006D0D28"/>
    <w:rsid w:val="006D101D"/>
    <w:rsid w:val="006D1592"/>
    <w:rsid w:val="006D1779"/>
    <w:rsid w:val="006D184B"/>
    <w:rsid w:val="006D1C76"/>
    <w:rsid w:val="006D47B8"/>
    <w:rsid w:val="006D4FB7"/>
    <w:rsid w:val="006D68C4"/>
    <w:rsid w:val="006D7BBF"/>
    <w:rsid w:val="006D7EB3"/>
    <w:rsid w:val="006E0552"/>
    <w:rsid w:val="006E0B89"/>
    <w:rsid w:val="006E0E85"/>
    <w:rsid w:val="006E0ED8"/>
    <w:rsid w:val="006E1181"/>
    <w:rsid w:val="006E1BEF"/>
    <w:rsid w:val="006E3FBF"/>
    <w:rsid w:val="006E4002"/>
    <w:rsid w:val="006E61F9"/>
    <w:rsid w:val="006E72FF"/>
    <w:rsid w:val="006F18D0"/>
    <w:rsid w:val="006F24E6"/>
    <w:rsid w:val="006F366F"/>
    <w:rsid w:val="006F38DA"/>
    <w:rsid w:val="006F4D61"/>
    <w:rsid w:val="006F53C6"/>
    <w:rsid w:val="006F581E"/>
    <w:rsid w:val="006F679B"/>
    <w:rsid w:val="006F71B8"/>
    <w:rsid w:val="00700962"/>
    <w:rsid w:val="00700DBA"/>
    <w:rsid w:val="00701200"/>
    <w:rsid w:val="00704215"/>
    <w:rsid w:val="007068AA"/>
    <w:rsid w:val="007071DB"/>
    <w:rsid w:val="00707DA7"/>
    <w:rsid w:val="00710282"/>
    <w:rsid w:val="00712170"/>
    <w:rsid w:val="0071326E"/>
    <w:rsid w:val="00713DE9"/>
    <w:rsid w:val="007142BE"/>
    <w:rsid w:val="0071555E"/>
    <w:rsid w:val="00715AB8"/>
    <w:rsid w:val="00715AED"/>
    <w:rsid w:val="00717096"/>
    <w:rsid w:val="00717404"/>
    <w:rsid w:val="007201D0"/>
    <w:rsid w:val="00722F2C"/>
    <w:rsid w:val="007257BB"/>
    <w:rsid w:val="007259BD"/>
    <w:rsid w:val="0072678A"/>
    <w:rsid w:val="00731A9A"/>
    <w:rsid w:val="00732913"/>
    <w:rsid w:val="00732A78"/>
    <w:rsid w:val="00734340"/>
    <w:rsid w:val="00734D7B"/>
    <w:rsid w:val="00735A88"/>
    <w:rsid w:val="00736F82"/>
    <w:rsid w:val="00741508"/>
    <w:rsid w:val="00741551"/>
    <w:rsid w:val="00743976"/>
    <w:rsid w:val="00745239"/>
    <w:rsid w:val="00746D49"/>
    <w:rsid w:val="00746D6C"/>
    <w:rsid w:val="0074732B"/>
    <w:rsid w:val="00747623"/>
    <w:rsid w:val="00750979"/>
    <w:rsid w:val="00751BBC"/>
    <w:rsid w:val="00754E82"/>
    <w:rsid w:val="0075507C"/>
    <w:rsid w:val="007567A5"/>
    <w:rsid w:val="007568D5"/>
    <w:rsid w:val="00757151"/>
    <w:rsid w:val="0075779F"/>
    <w:rsid w:val="007607FA"/>
    <w:rsid w:val="00761A32"/>
    <w:rsid w:val="00761A34"/>
    <w:rsid w:val="0076293B"/>
    <w:rsid w:val="00763E5B"/>
    <w:rsid w:val="00765193"/>
    <w:rsid w:val="00765232"/>
    <w:rsid w:val="00765D91"/>
    <w:rsid w:val="0076658B"/>
    <w:rsid w:val="00766D53"/>
    <w:rsid w:val="00767562"/>
    <w:rsid w:val="00767AF0"/>
    <w:rsid w:val="007704BF"/>
    <w:rsid w:val="007727D6"/>
    <w:rsid w:val="007748BF"/>
    <w:rsid w:val="007763AB"/>
    <w:rsid w:val="007771BA"/>
    <w:rsid w:val="0077747F"/>
    <w:rsid w:val="00777D64"/>
    <w:rsid w:val="007801DF"/>
    <w:rsid w:val="007811FA"/>
    <w:rsid w:val="0078300D"/>
    <w:rsid w:val="007845B6"/>
    <w:rsid w:val="00786DFE"/>
    <w:rsid w:val="00790D17"/>
    <w:rsid w:val="00790F2F"/>
    <w:rsid w:val="0079187D"/>
    <w:rsid w:val="0079212B"/>
    <w:rsid w:val="00792B17"/>
    <w:rsid w:val="00795036"/>
    <w:rsid w:val="007964ED"/>
    <w:rsid w:val="007974CD"/>
    <w:rsid w:val="00797FD8"/>
    <w:rsid w:val="007A0F3F"/>
    <w:rsid w:val="007A1E80"/>
    <w:rsid w:val="007A2EA9"/>
    <w:rsid w:val="007A59F6"/>
    <w:rsid w:val="007B0C9B"/>
    <w:rsid w:val="007B265D"/>
    <w:rsid w:val="007B4C8C"/>
    <w:rsid w:val="007C109C"/>
    <w:rsid w:val="007C1ECC"/>
    <w:rsid w:val="007C22F9"/>
    <w:rsid w:val="007C2519"/>
    <w:rsid w:val="007C29BD"/>
    <w:rsid w:val="007C2A74"/>
    <w:rsid w:val="007C3B8D"/>
    <w:rsid w:val="007C57CD"/>
    <w:rsid w:val="007C65AF"/>
    <w:rsid w:val="007D0868"/>
    <w:rsid w:val="007D0938"/>
    <w:rsid w:val="007D14F3"/>
    <w:rsid w:val="007D1691"/>
    <w:rsid w:val="007D190F"/>
    <w:rsid w:val="007D39E7"/>
    <w:rsid w:val="007D3BDE"/>
    <w:rsid w:val="007D40D6"/>
    <w:rsid w:val="007D563D"/>
    <w:rsid w:val="007D7212"/>
    <w:rsid w:val="007D758A"/>
    <w:rsid w:val="007D796E"/>
    <w:rsid w:val="007E0237"/>
    <w:rsid w:val="007E13CB"/>
    <w:rsid w:val="007E242D"/>
    <w:rsid w:val="007E3B33"/>
    <w:rsid w:val="007E4F1E"/>
    <w:rsid w:val="007E79E2"/>
    <w:rsid w:val="007E7B30"/>
    <w:rsid w:val="007F0A33"/>
    <w:rsid w:val="007F2D0E"/>
    <w:rsid w:val="007F40B9"/>
    <w:rsid w:val="007F4A4E"/>
    <w:rsid w:val="007F53C6"/>
    <w:rsid w:val="007F5B3E"/>
    <w:rsid w:val="007F7F82"/>
    <w:rsid w:val="008005EE"/>
    <w:rsid w:val="0080105F"/>
    <w:rsid w:val="0080184A"/>
    <w:rsid w:val="00804C46"/>
    <w:rsid w:val="00804CC2"/>
    <w:rsid w:val="00804D19"/>
    <w:rsid w:val="008051D9"/>
    <w:rsid w:val="00805545"/>
    <w:rsid w:val="008065A9"/>
    <w:rsid w:val="00810225"/>
    <w:rsid w:val="0081335D"/>
    <w:rsid w:val="00814103"/>
    <w:rsid w:val="0081431D"/>
    <w:rsid w:val="00815E4F"/>
    <w:rsid w:val="0082031D"/>
    <w:rsid w:val="0082074F"/>
    <w:rsid w:val="0082090C"/>
    <w:rsid w:val="00820DC9"/>
    <w:rsid w:val="00820FEF"/>
    <w:rsid w:val="00821B2B"/>
    <w:rsid w:val="00821DDC"/>
    <w:rsid w:val="0082210B"/>
    <w:rsid w:val="00823ECD"/>
    <w:rsid w:val="008240D8"/>
    <w:rsid w:val="00824F2A"/>
    <w:rsid w:val="00825B4A"/>
    <w:rsid w:val="00826225"/>
    <w:rsid w:val="008277F2"/>
    <w:rsid w:val="00830E59"/>
    <w:rsid w:val="0083283B"/>
    <w:rsid w:val="008341E0"/>
    <w:rsid w:val="00835660"/>
    <w:rsid w:val="008364CC"/>
    <w:rsid w:val="00840D35"/>
    <w:rsid w:val="0084140A"/>
    <w:rsid w:val="008416A5"/>
    <w:rsid w:val="00841898"/>
    <w:rsid w:val="00841B5B"/>
    <w:rsid w:val="00841D56"/>
    <w:rsid w:val="008439A5"/>
    <w:rsid w:val="00845A9A"/>
    <w:rsid w:val="00850436"/>
    <w:rsid w:val="00851496"/>
    <w:rsid w:val="00851C3D"/>
    <w:rsid w:val="00852152"/>
    <w:rsid w:val="00852369"/>
    <w:rsid w:val="00852F13"/>
    <w:rsid w:val="0085377C"/>
    <w:rsid w:val="00854627"/>
    <w:rsid w:val="00857110"/>
    <w:rsid w:val="0085785D"/>
    <w:rsid w:val="00857B31"/>
    <w:rsid w:val="00857FEB"/>
    <w:rsid w:val="00860414"/>
    <w:rsid w:val="00860603"/>
    <w:rsid w:val="00861963"/>
    <w:rsid w:val="00863CCE"/>
    <w:rsid w:val="00863D8C"/>
    <w:rsid w:val="00863EDE"/>
    <w:rsid w:val="00865311"/>
    <w:rsid w:val="0086583F"/>
    <w:rsid w:val="00865B62"/>
    <w:rsid w:val="00870D12"/>
    <w:rsid w:val="00871396"/>
    <w:rsid w:val="00871536"/>
    <w:rsid w:val="0087233A"/>
    <w:rsid w:val="00872EC6"/>
    <w:rsid w:val="00872FD2"/>
    <w:rsid w:val="00874028"/>
    <w:rsid w:val="00875A3C"/>
    <w:rsid w:val="008763DA"/>
    <w:rsid w:val="0087784E"/>
    <w:rsid w:val="0088156E"/>
    <w:rsid w:val="00883498"/>
    <w:rsid w:val="00883A75"/>
    <w:rsid w:val="008875F7"/>
    <w:rsid w:val="0089004B"/>
    <w:rsid w:val="0089177E"/>
    <w:rsid w:val="00892A01"/>
    <w:rsid w:val="0089344A"/>
    <w:rsid w:val="00893E53"/>
    <w:rsid w:val="008941DC"/>
    <w:rsid w:val="00894E57"/>
    <w:rsid w:val="00895A38"/>
    <w:rsid w:val="008973BD"/>
    <w:rsid w:val="0089785F"/>
    <w:rsid w:val="00897D43"/>
    <w:rsid w:val="00897F59"/>
    <w:rsid w:val="008A0642"/>
    <w:rsid w:val="008A0F27"/>
    <w:rsid w:val="008A13DE"/>
    <w:rsid w:val="008A1616"/>
    <w:rsid w:val="008A25FD"/>
    <w:rsid w:val="008A3D20"/>
    <w:rsid w:val="008A42A9"/>
    <w:rsid w:val="008A4948"/>
    <w:rsid w:val="008A4E09"/>
    <w:rsid w:val="008B0423"/>
    <w:rsid w:val="008B072C"/>
    <w:rsid w:val="008B14D7"/>
    <w:rsid w:val="008B1D96"/>
    <w:rsid w:val="008B35EA"/>
    <w:rsid w:val="008B3709"/>
    <w:rsid w:val="008B40E6"/>
    <w:rsid w:val="008C02AE"/>
    <w:rsid w:val="008C05AE"/>
    <w:rsid w:val="008C06D5"/>
    <w:rsid w:val="008C0CF3"/>
    <w:rsid w:val="008C0E7D"/>
    <w:rsid w:val="008C1194"/>
    <w:rsid w:val="008C1F7F"/>
    <w:rsid w:val="008C26F9"/>
    <w:rsid w:val="008C27FF"/>
    <w:rsid w:val="008C42E9"/>
    <w:rsid w:val="008C49A4"/>
    <w:rsid w:val="008C5288"/>
    <w:rsid w:val="008C56C0"/>
    <w:rsid w:val="008C5A71"/>
    <w:rsid w:val="008D0A0B"/>
    <w:rsid w:val="008D11E6"/>
    <w:rsid w:val="008D1E13"/>
    <w:rsid w:val="008D21C7"/>
    <w:rsid w:val="008D245D"/>
    <w:rsid w:val="008D32C8"/>
    <w:rsid w:val="008D3A46"/>
    <w:rsid w:val="008D54AB"/>
    <w:rsid w:val="008D56F7"/>
    <w:rsid w:val="008D5C9D"/>
    <w:rsid w:val="008D6CF4"/>
    <w:rsid w:val="008D7954"/>
    <w:rsid w:val="008D7A56"/>
    <w:rsid w:val="008E1295"/>
    <w:rsid w:val="008E1B8B"/>
    <w:rsid w:val="008E29D6"/>
    <w:rsid w:val="008E3452"/>
    <w:rsid w:val="008E394F"/>
    <w:rsid w:val="008E3BE3"/>
    <w:rsid w:val="008E3C60"/>
    <w:rsid w:val="008E4165"/>
    <w:rsid w:val="008E446D"/>
    <w:rsid w:val="008E656A"/>
    <w:rsid w:val="008F0712"/>
    <w:rsid w:val="008F0EB6"/>
    <w:rsid w:val="008F12F8"/>
    <w:rsid w:val="008F1A8D"/>
    <w:rsid w:val="008F2072"/>
    <w:rsid w:val="008F2371"/>
    <w:rsid w:val="008F2F73"/>
    <w:rsid w:val="008F346E"/>
    <w:rsid w:val="008F376E"/>
    <w:rsid w:val="008F3FDB"/>
    <w:rsid w:val="008F5E56"/>
    <w:rsid w:val="008F5F35"/>
    <w:rsid w:val="008F625A"/>
    <w:rsid w:val="008F7936"/>
    <w:rsid w:val="00900EBD"/>
    <w:rsid w:val="0090486A"/>
    <w:rsid w:val="00904BD0"/>
    <w:rsid w:val="009100FE"/>
    <w:rsid w:val="00910F5A"/>
    <w:rsid w:val="009113A5"/>
    <w:rsid w:val="00911548"/>
    <w:rsid w:val="00914F10"/>
    <w:rsid w:val="00916232"/>
    <w:rsid w:val="009200A6"/>
    <w:rsid w:val="0092223C"/>
    <w:rsid w:val="009240B7"/>
    <w:rsid w:val="00925664"/>
    <w:rsid w:val="009271A8"/>
    <w:rsid w:val="00927378"/>
    <w:rsid w:val="00930208"/>
    <w:rsid w:val="009314E4"/>
    <w:rsid w:val="00932264"/>
    <w:rsid w:val="00932658"/>
    <w:rsid w:val="0093317C"/>
    <w:rsid w:val="00934150"/>
    <w:rsid w:val="0093562A"/>
    <w:rsid w:val="0093629A"/>
    <w:rsid w:val="00936892"/>
    <w:rsid w:val="0094108B"/>
    <w:rsid w:val="0094137C"/>
    <w:rsid w:val="009417A6"/>
    <w:rsid w:val="009428E8"/>
    <w:rsid w:val="00942CE1"/>
    <w:rsid w:val="0094490E"/>
    <w:rsid w:val="00944D4A"/>
    <w:rsid w:val="009450A9"/>
    <w:rsid w:val="00952484"/>
    <w:rsid w:val="0095383B"/>
    <w:rsid w:val="009538ED"/>
    <w:rsid w:val="00954949"/>
    <w:rsid w:val="00960045"/>
    <w:rsid w:val="00960753"/>
    <w:rsid w:val="00961E00"/>
    <w:rsid w:val="00963915"/>
    <w:rsid w:val="00964110"/>
    <w:rsid w:val="009651F8"/>
    <w:rsid w:val="00965747"/>
    <w:rsid w:val="009659A0"/>
    <w:rsid w:val="009679F0"/>
    <w:rsid w:val="0097069C"/>
    <w:rsid w:val="00970B14"/>
    <w:rsid w:val="00971916"/>
    <w:rsid w:val="00971A3E"/>
    <w:rsid w:val="0097300F"/>
    <w:rsid w:val="009730BA"/>
    <w:rsid w:val="009763C5"/>
    <w:rsid w:val="00980165"/>
    <w:rsid w:val="00981098"/>
    <w:rsid w:val="00981582"/>
    <w:rsid w:val="00981EA4"/>
    <w:rsid w:val="00981F3C"/>
    <w:rsid w:val="00985388"/>
    <w:rsid w:val="00985B29"/>
    <w:rsid w:val="00985C24"/>
    <w:rsid w:val="00986B01"/>
    <w:rsid w:val="00987676"/>
    <w:rsid w:val="0099200A"/>
    <w:rsid w:val="00992E93"/>
    <w:rsid w:val="00993E39"/>
    <w:rsid w:val="00993E58"/>
    <w:rsid w:val="00995A5C"/>
    <w:rsid w:val="009962FE"/>
    <w:rsid w:val="0099630C"/>
    <w:rsid w:val="00996861"/>
    <w:rsid w:val="009A02AB"/>
    <w:rsid w:val="009A0F6F"/>
    <w:rsid w:val="009A1C00"/>
    <w:rsid w:val="009A21B8"/>
    <w:rsid w:val="009A2D67"/>
    <w:rsid w:val="009A3A08"/>
    <w:rsid w:val="009A3FE2"/>
    <w:rsid w:val="009A5187"/>
    <w:rsid w:val="009A526C"/>
    <w:rsid w:val="009A5352"/>
    <w:rsid w:val="009A5749"/>
    <w:rsid w:val="009A7259"/>
    <w:rsid w:val="009B2249"/>
    <w:rsid w:val="009B3114"/>
    <w:rsid w:val="009B35A5"/>
    <w:rsid w:val="009B4ED4"/>
    <w:rsid w:val="009B5B46"/>
    <w:rsid w:val="009C140F"/>
    <w:rsid w:val="009C229C"/>
    <w:rsid w:val="009C49D0"/>
    <w:rsid w:val="009C4C4E"/>
    <w:rsid w:val="009C58EC"/>
    <w:rsid w:val="009C5C3A"/>
    <w:rsid w:val="009C671F"/>
    <w:rsid w:val="009C790F"/>
    <w:rsid w:val="009C7B43"/>
    <w:rsid w:val="009D0777"/>
    <w:rsid w:val="009D07A4"/>
    <w:rsid w:val="009D1AF2"/>
    <w:rsid w:val="009D1FEC"/>
    <w:rsid w:val="009D21B1"/>
    <w:rsid w:val="009D2283"/>
    <w:rsid w:val="009D2B9C"/>
    <w:rsid w:val="009D45E3"/>
    <w:rsid w:val="009D5F1C"/>
    <w:rsid w:val="009D6F4F"/>
    <w:rsid w:val="009D70BA"/>
    <w:rsid w:val="009D751F"/>
    <w:rsid w:val="009E14D7"/>
    <w:rsid w:val="009E1605"/>
    <w:rsid w:val="009E3310"/>
    <w:rsid w:val="009E3326"/>
    <w:rsid w:val="009E4E94"/>
    <w:rsid w:val="009F18DE"/>
    <w:rsid w:val="009F2994"/>
    <w:rsid w:val="009F5E9C"/>
    <w:rsid w:val="00A00022"/>
    <w:rsid w:val="00A02263"/>
    <w:rsid w:val="00A04997"/>
    <w:rsid w:val="00A059D8"/>
    <w:rsid w:val="00A06109"/>
    <w:rsid w:val="00A073E2"/>
    <w:rsid w:val="00A07DAD"/>
    <w:rsid w:val="00A12775"/>
    <w:rsid w:val="00A13C5F"/>
    <w:rsid w:val="00A15123"/>
    <w:rsid w:val="00A15839"/>
    <w:rsid w:val="00A17EE4"/>
    <w:rsid w:val="00A21CA0"/>
    <w:rsid w:val="00A25FE1"/>
    <w:rsid w:val="00A2628D"/>
    <w:rsid w:val="00A263D6"/>
    <w:rsid w:val="00A271F4"/>
    <w:rsid w:val="00A34BFD"/>
    <w:rsid w:val="00A3688D"/>
    <w:rsid w:val="00A37E46"/>
    <w:rsid w:val="00A40ACD"/>
    <w:rsid w:val="00A40F7C"/>
    <w:rsid w:val="00A41472"/>
    <w:rsid w:val="00A427C8"/>
    <w:rsid w:val="00A42C91"/>
    <w:rsid w:val="00A42DB1"/>
    <w:rsid w:val="00A432CB"/>
    <w:rsid w:val="00A43950"/>
    <w:rsid w:val="00A470F3"/>
    <w:rsid w:val="00A47817"/>
    <w:rsid w:val="00A47A7A"/>
    <w:rsid w:val="00A47D4B"/>
    <w:rsid w:val="00A54332"/>
    <w:rsid w:val="00A54CF0"/>
    <w:rsid w:val="00A553CB"/>
    <w:rsid w:val="00A5761A"/>
    <w:rsid w:val="00A57A0F"/>
    <w:rsid w:val="00A57F2C"/>
    <w:rsid w:val="00A60017"/>
    <w:rsid w:val="00A60691"/>
    <w:rsid w:val="00A609C2"/>
    <w:rsid w:val="00A63D5D"/>
    <w:rsid w:val="00A63DFD"/>
    <w:rsid w:val="00A64458"/>
    <w:rsid w:val="00A64951"/>
    <w:rsid w:val="00A65278"/>
    <w:rsid w:val="00A70EFB"/>
    <w:rsid w:val="00A71437"/>
    <w:rsid w:val="00A71578"/>
    <w:rsid w:val="00A71CA5"/>
    <w:rsid w:val="00A7561A"/>
    <w:rsid w:val="00A760A9"/>
    <w:rsid w:val="00A766F5"/>
    <w:rsid w:val="00A77B1A"/>
    <w:rsid w:val="00A815AD"/>
    <w:rsid w:val="00A83BB9"/>
    <w:rsid w:val="00A83EEF"/>
    <w:rsid w:val="00A84968"/>
    <w:rsid w:val="00A85CA3"/>
    <w:rsid w:val="00A85D52"/>
    <w:rsid w:val="00A8696F"/>
    <w:rsid w:val="00A91B27"/>
    <w:rsid w:val="00A92858"/>
    <w:rsid w:val="00A936C1"/>
    <w:rsid w:val="00A94105"/>
    <w:rsid w:val="00A94EBE"/>
    <w:rsid w:val="00A950A5"/>
    <w:rsid w:val="00A953DD"/>
    <w:rsid w:val="00A9664F"/>
    <w:rsid w:val="00A966C7"/>
    <w:rsid w:val="00A96928"/>
    <w:rsid w:val="00A96D42"/>
    <w:rsid w:val="00A97002"/>
    <w:rsid w:val="00AA05BE"/>
    <w:rsid w:val="00AA05DD"/>
    <w:rsid w:val="00AA2A58"/>
    <w:rsid w:val="00AA2CD1"/>
    <w:rsid w:val="00AA3280"/>
    <w:rsid w:val="00AA381E"/>
    <w:rsid w:val="00AA44D7"/>
    <w:rsid w:val="00AA5D33"/>
    <w:rsid w:val="00AB223F"/>
    <w:rsid w:val="00AB2999"/>
    <w:rsid w:val="00AB2CEA"/>
    <w:rsid w:val="00AB5682"/>
    <w:rsid w:val="00AB62D6"/>
    <w:rsid w:val="00AB6FC7"/>
    <w:rsid w:val="00AB7C53"/>
    <w:rsid w:val="00AC19A2"/>
    <w:rsid w:val="00AC2671"/>
    <w:rsid w:val="00AC2A29"/>
    <w:rsid w:val="00AC3E70"/>
    <w:rsid w:val="00AC3FB0"/>
    <w:rsid w:val="00AC4E32"/>
    <w:rsid w:val="00AC4ED1"/>
    <w:rsid w:val="00AC518C"/>
    <w:rsid w:val="00AC59A8"/>
    <w:rsid w:val="00AC681E"/>
    <w:rsid w:val="00AC6C10"/>
    <w:rsid w:val="00AC6FC3"/>
    <w:rsid w:val="00AC78C5"/>
    <w:rsid w:val="00AD00DB"/>
    <w:rsid w:val="00AD0C19"/>
    <w:rsid w:val="00AD0D41"/>
    <w:rsid w:val="00AD1634"/>
    <w:rsid w:val="00AD18DA"/>
    <w:rsid w:val="00AD23D3"/>
    <w:rsid w:val="00AD3058"/>
    <w:rsid w:val="00AD450F"/>
    <w:rsid w:val="00AD4AB9"/>
    <w:rsid w:val="00AD51A6"/>
    <w:rsid w:val="00AD6BA1"/>
    <w:rsid w:val="00AD73AC"/>
    <w:rsid w:val="00AD746C"/>
    <w:rsid w:val="00AD7BB1"/>
    <w:rsid w:val="00AE1248"/>
    <w:rsid w:val="00AE2061"/>
    <w:rsid w:val="00AE28DF"/>
    <w:rsid w:val="00AE4086"/>
    <w:rsid w:val="00AE4340"/>
    <w:rsid w:val="00AE680D"/>
    <w:rsid w:val="00AE7600"/>
    <w:rsid w:val="00AF028F"/>
    <w:rsid w:val="00AF5C73"/>
    <w:rsid w:val="00AF6E4D"/>
    <w:rsid w:val="00B01897"/>
    <w:rsid w:val="00B02057"/>
    <w:rsid w:val="00B030A5"/>
    <w:rsid w:val="00B035BC"/>
    <w:rsid w:val="00B03DDC"/>
    <w:rsid w:val="00B03E2E"/>
    <w:rsid w:val="00B05F8C"/>
    <w:rsid w:val="00B06551"/>
    <w:rsid w:val="00B06C0F"/>
    <w:rsid w:val="00B07492"/>
    <w:rsid w:val="00B1015A"/>
    <w:rsid w:val="00B1289E"/>
    <w:rsid w:val="00B12910"/>
    <w:rsid w:val="00B12C76"/>
    <w:rsid w:val="00B13485"/>
    <w:rsid w:val="00B13665"/>
    <w:rsid w:val="00B14651"/>
    <w:rsid w:val="00B15DCE"/>
    <w:rsid w:val="00B16A73"/>
    <w:rsid w:val="00B20AAF"/>
    <w:rsid w:val="00B21488"/>
    <w:rsid w:val="00B227D1"/>
    <w:rsid w:val="00B2611A"/>
    <w:rsid w:val="00B26149"/>
    <w:rsid w:val="00B27106"/>
    <w:rsid w:val="00B30C32"/>
    <w:rsid w:val="00B30D8D"/>
    <w:rsid w:val="00B319C8"/>
    <w:rsid w:val="00B332A9"/>
    <w:rsid w:val="00B34C48"/>
    <w:rsid w:val="00B35A47"/>
    <w:rsid w:val="00B35D6D"/>
    <w:rsid w:val="00B35EA7"/>
    <w:rsid w:val="00B37F6A"/>
    <w:rsid w:val="00B400AE"/>
    <w:rsid w:val="00B40A8F"/>
    <w:rsid w:val="00B4102A"/>
    <w:rsid w:val="00B426EE"/>
    <w:rsid w:val="00B42715"/>
    <w:rsid w:val="00B42EC2"/>
    <w:rsid w:val="00B42FDE"/>
    <w:rsid w:val="00B44EB0"/>
    <w:rsid w:val="00B45689"/>
    <w:rsid w:val="00B45F5F"/>
    <w:rsid w:val="00B46E5A"/>
    <w:rsid w:val="00B47BB9"/>
    <w:rsid w:val="00B512C4"/>
    <w:rsid w:val="00B51FD4"/>
    <w:rsid w:val="00B53AC7"/>
    <w:rsid w:val="00B54CD5"/>
    <w:rsid w:val="00B550B4"/>
    <w:rsid w:val="00B559AF"/>
    <w:rsid w:val="00B56431"/>
    <w:rsid w:val="00B570B1"/>
    <w:rsid w:val="00B57246"/>
    <w:rsid w:val="00B578A6"/>
    <w:rsid w:val="00B578E0"/>
    <w:rsid w:val="00B579C4"/>
    <w:rsid w:val="00B629AB"/>
    <w:rsid w:val="00B62ABD"/>
    <w:rsid w:val="00B63844"/>
    <w:rsid w:val="00B66251"/>
    <w:rsid w:val="00B674DC"/>
    <w:rsid w:val="00B677C8"/>
    <w:rsid w:val="00B71656"/>
    <w:rsid w:val="00B73C80"/>
    <w:rsid w:val="00B74B0E"/>
    <w:rsid w:val="00B75113"/>
    <w:rsid w:val="00B7583A"/>
    <w:rsid w:val="00B75D25"/>
    <w:rsid w:val="00B76A95"/>
    <w:rsid w:val="00B76B10"/>
    <w:rsid w:val="00B77747"/>
    <w:rsid w:val="00B810CE"/>
    <w:rsid w:val="00B81F98"/>
    <w:rsid w:val="00B82176"/>
    <w:rsid w:val="00B82565"/>
    <w:rsid w:val="00B835A6"/>
    <w:rsid w:val="00B91D6C"/>
    <w:rsid w:val="00B920E6"/>
    <w:rsid w:val="00B92752"/>
    <w:rsid w:val="00B935F0"/>
    <w:rsid w:val="00B94B25"/>
    <w:rsid w:val="00BA02B8"/>
    <w:rsid w:val="00BA165B"/>
    <w:rsid w:val="00BA17A0"/>
    <w:rsid w:val="00BA2823"/>
    <w:rsid w:val="00BA2C2C"/>
    <w:rsid w:val="00BA42CF"/>
    <w:rsid w:val="00BA59CB"/>
    <w:rsid w:val="00BB022A"/>
    <w:rsid w:val="00BB0458"/>
    <w:rsid w:val="00BB09CC"/>
    <w:rsid w:val="00BB130A"/>
    <w:rsid w:val="00BB4179"/>
    <w:rsid w:val="00BB4D84"/>
    <w:rsid w:val="00BB5906"/>
    <w:rsid w:val="00BB5FDC"/>
    <w:rsid w:val="00BB6D19"/>
    <w:rsid w:val="00BC248B"/>
    <w:rsid w:val="00BC2FBC"/>
    <w:rsid w:val="00BC3C5F"/>
    <w:rsid w:val="00BC4143"/>
    <w:rsid w:val="00BC4463"/>
    <w:rsid w:val="00BC6698"/>
    <w:rsid w:val="00BD0F08"/>
    <w:rsid w:val="00BD1276"/>
    <w:rsid w:val="00BD38F1"/>
    <w:rsid w:val="00BD4463"/>
    <w:rsid w:val="00BD45F9"/>
    <w:rsid w:val="00BD483D"/>
    <w:rsid w:val="00BD59AE"/>
    <w:rsid w:val="00BD63BF"/>
    <w:rsid w:val="00BD6765"/>
    <w:rsid w:val="00BD6D40"/>
    <w:rsid w:val="00BE0423"/>
    <w:rsid w:val="00BE0A7C"/>
    <w:rsid w:val="00BE131B"/>
    <w:rsid w:val="00BE1B6D"/>
    <w:rsid w:val="00BE2318"/>
    <w:rsid w:val="00BE2867"/>
    <w:rsid w:val="00BE4B39"/>
    <w:rsid w:val="00BE4E0C"/>
    <w:rsid w:val="00BE52CB"/>
    <w:rsid w:val="00BE5F16"/>
    <w:rsid w:val="00BE6008"/>
    <w:rsid w:val="00BE6F63"/>
    <w:rsid w:val="00BE7C62"/>
    <w:rsid w:val="00BF3283"/>
    <w:rsid w:val="00BF4479"/>
    <w:rsid w:val="00BF5E83"/>
    <w:rsid w:val="00BF7C63"/>
    <w:rsid w:val="00C00434"/>
    <w:rsid w:val="00C02456"/>
    <w:rsid w:val="00C0442A"/>
    <w:rsid w:val="00C069EB"/>
    <w:rsid w:val="00C06D45"/>
    <w:rsid w:val="00C075F7"/>
    <w:rsid w:val="00C1098E"/>
    <w:rsid w:val="00C15884"/>
    <w:rsid w:val="00C16085"/>
    <w:rsid w:val="00C1658B"/>
    <w:rsid w:val="00C16B2F"/>
    <w:rsid w:val="00C201A8"/>
    <w:rsid w:val="00C242E5"/>
    <w:rsid w:val="00C24C99"/>
    <w:rsid w:val="00C24DFF"/>
    <w:rsid w:val="00C25E79"/>
    <w:rsid w:val="00C266F2"/>
    <w:rsid w:val="00C273D9"/>
    <w:rsid w:val="00C30552"/>
    <w:rsid w:val="00C30685"/>
    <w:rsid w:val="00C30F21"/>
    <w:rsid w:val="00C31DA1"/>
    <w:rsid w:val="00C32CB5"/>
    <w:rsid w:val="00C32E10"/>
    <w:rsid w:val="00C333C3"/>
    <w:rsid w:val="00C335AA"/>
    <w:rsid w:val="00C35DAD"/>
    <w:rsid w:val="00C35F7A"/>
    <w:rsid w:val="00C422DB"/>
    <w:rsid w:val="00C4253F"/>
    <w:rsid w:val="00C43CD8"/>
    <w:rsid w:val="00C4423B"/>
    <w:rsid w:val="00C45AE6"/>
    <w:rsid w:val="00C468CE"/>
    <w:rsid w:val="00C46A27"/>
    <w:rsid w:val="00C473EA"/>
    <w:rsid w:val="00C4787B"/>
    <w:rsid w:val="00C47C9E"/>
    <w:rsid w:val="00C50067"/>
    <w:rsid w:val="00C50F36"/>
    <w:rsid w:val="00C51CF1"/>
    <w:rsid w:val="00C5305D"/>
    <w:rsid w:val="00C54A0B"/>
    <w:rsid w:val="00C55032"/>
    <w:rsid w:val="00C55537"/>
    <w:rsid w:val="00C559D3"/>
    <w:rsid w:val="00C57815"/>
    <w:rsid w:val="00C61BE6"/>
    <w:rsid w:val="00C630F2"/>
    <w:rsid w:val="00C63A62"/>
    <w:rsid w:val="00C64047"/>
    <w:rsid w:val="00C642B4"/>
    <w:rsid w:val="00C646C5"/>
    <w:rsid w:val="00C6493C"/>
    <w:rsid w:val="00C64A7D"/>
    <w:rsid w:val="00C65A97"/>
    <w:rsid w:val="00C678C4"/>
    <w:rsid w:val="00C71254"/>
    <w:rsid w:val="00C7190F"/>
    <w:rsid w:val="00C72849"/>
    <w:rsid w:val="00C72DD2"/>
    <w:rsid w:val="00C72FDC"/>
    <w:rsid w:val="00C73072"/>
    <w:rsid w:val="00C74A28"/>
    <w:rsid w:val="00C75C81"/>
    <w:rsid w:val="00C82BA8"/>
    <w:rsid w:val="00C83ACB"/>
    <w:rsid w:val="00C8534F"/>
    <w:rsid w:val="00C854BE"/>
    <w:rsid w:val="00C858E7"/>
    <w:rsid w:val="00C85D05"/>
    <w:rsid w:val="00C907A8"/>
    <w:rsid w:val="00C9119B"/>
    <w:rsid w:val="00C9208C"/>
    <w:rsid w:val="00C93B09"/>
    <w:rsid w:val="00C93C13"/>
    <w:rsid w:val="00C94191"/>
    <w:rsid w:val="00C9607F"/>
    <w:rsid w:val="00C96A72"/>
    <w:rsid w:val="00C97CE3"/>
    <w:rsid w:val="00CA010E"/>
    <w:rsid w:val="00CA098A"/>
    <w:rsid w:val="00CA2A08"/>
    <w:rsid w:val="00CA4791"/>
    <w:rsid w:val="00CA48A0"/>
    <w:rsid w:val="00CA4D36"/>
    <w:rsid w:val="00CA594D"/>
    <w:rsid w:val="00CA5C69"/>
    <w:rsid w:val="00CA622E"/>
    <w:rsid w:val="00CA7132"/>
    <w:rsid w:val="00CA7521"/>
    <w:rsid w:val="00CA795D"/>
    <w:rsid w:val="00CB2A58"/>
    <w:rsid w:val="00CB2B64"/>
    <w:rsid w:val="00CB2DBC"/>
    <w:rsid w:val="00CB3038"/>
    <w:rsid w:val="00CB38B1"/>
    <w:rsid w:val="00CB3C09"/>
    <w:rsid w:val="00CB3D34"/>
    <w:rsid w:val="00CB48AE"/>
    <w:rsid w:val="00CB567F"/>
    <w:rsid w:val="00CB58DF"/>
    <w:rsid w:val="00CB5A51"/>
    <w:rsid w:val="00CB5BDA"/>
    <w:rsid w:val="00CB675C"/>
    <w:rsid w:val="00CB7899"/>
    <w:rsid w:val="00CC15FA"/>
    <w:rsid w:val="00CC1EED"/>
    <w:rsid w:val="00CC20CF"/>
    <w:rsid w:val="00CC2192"/>
    <w:rsid w:val="00CC2ACD"/>
    <w:rsid w:val="00CC309C"/>
    <w:rsid w:val="00CC33B6"/>
    <w:rsid w:val="00CC4CDF"/>
    <w:rsid w:val="00CC4F59"/>
    <w:rsid w:val="00CC5A71"/>
    <w:rsid w:val="00CC6F31"/>
    <w:rsid w:val="00CD043A"/>
    <w:rsid w:val="00CD1441"/>
    <w:rsid w:val="00CD14B3"/>
    <w:rsid w:val="00CD1BEC"/>
    <w:rsid w:val="00CD1E8B"/>
    <w:rsid w:val="00CD21D3"/>
    <w:rsid w:val="00CD3AFC"/>
    <w:rsid w:val="00CD48B0"/>
    <w:rsid w:val="00CD4CD4"/>
    <w:rsid w:val="00CD5356"/>
    <w:rsid w:val="00CD6F07"/>
    <w:rsid w:val="00CD6FD1"/>
    <w:rsid w:val="00CD757E"/>
    <w:rsid w:val="00CD7EBF"/>
    <w:rsid w:val="00CE02B5"/>
    <w:rsid w:val="00CE138A"/>
    <w:rsid w:val="00CE1A94"/>
    <w:rsid w:val="00CE38D2"/>
    <w:rsid w:val="00CE47C7"/>
    <w:rsid w:val="00CE4DBE"/>
    <w:rsid w:val="00CE76F7"/>
    <w:rsid w:val="00CE78DD"/>
    <w:rsid w:val="00CF20BF"/>
    <w:rsid w:val="00CF2232"/>
    <w:rsid w:val="00CF3110"/>
    <w:rsid w:val="00CF3C9C"/>
    <w:rsid w:val="00CF46C2"/>
    <w:rsid w:val="00CF558F"/>
    <w:rsid w:val="00CF6CC1"/>
    <w:rsid w:val="00D02440"/>
    <w:rsid w:val="00D04FD5"/>
    <w:rsid w:val="00D0562C"/>
    <w:rsid w:val="00D06739"/>
    <w:rsid w:val="00D06FD2"/>
    <w:rsid w:val="00D078E7"/>
    <w:rsid w:val="00D11B3B"/>
    <w:rsid w:val="00D1215E"/>
    <w:rsid w:val="00D130DC"/>
    <w:rsid w:val="00D143B6"/>
    <w:rsid w:val="00D157DF"/>
    <w:rsid w:val="00D16F70"/>
    <w:rsid w:val="00D17552"/>
    <w:rsid w:val="00D17B5F"/>
    <w:rsid w:val="00D2001A"/>
    <w:rsid w:val="00D21BB6"/>
    <w:rsid w:val="00D21C84"/>
    <w:rsid w:val="00D228CE"/>
    <w:rsid w:val="00D26CBD"/>
    <w:rsid w:val="00D2710F"/>
    <w:rsid w:val="00D272B0"/>
    <w:rsid w:val="00D30712"/>
    <w:rsid w:val="00D316A8"/>
    <w:rsid w:val="00D33243"/>
    <w:rsid w:val="00D33DDE"/>
    <w:rsid w:val="00D3412B"/>
    <w:rsid w:val="00D35075"/>
    <w:rsid w:val="00D368FE"/>
    <w:rsid w:val="00D3779B"/>
    <w:rsid w:val="00D40A3C"/>
    <w:rsid w:val="00D40EB3"/>
    <w:rsid w:val="00D430C2"/>
    <w:rsid w:val="00D45532"/>
    <w:rsid w:val="00D46A58"/>
    <w:rsid w:val="00D4747B"/>
    <w:rsid w:val="00D47DCA"/>
    <w:rsid w:val="00D47FFE"/>
    <w:rsid w:val="00D507BD"/>
    <w:rsid w:val="00D50B74"/>
    <w:rsid w:val="00D5132B"/>
    <w:rsid w:val="00D5145D"/>
    <w:rsid w:val="00D53C7B"/>
    <w:rsid w:val="00D542BD"/>
    <w:rsid w:val="00D547F7"/>
    <w:rsid w:val="00D5532C"/>
    <w:rsid w:val="00D566C1"/>
    <w:rsid w:val="00D5679E"/>
    <w:rsid w:val="00D61A8C"/>
    <w:rsid w:val="00D62AC2"/>
    <w:rsid w:val="00D62F5C"/>
    <w:rsid w:val="00D6374D"/>
    <w:rsid w:val="00D6385A"/>
    <w:rsid w:val="00D646A5"/>
    <w:rsid w:val="00D653F3"/>
    <w:rsid w:val="00D65467"/>
    <w:rsid w:val="00D65C03"/>
    <w:rsid w:val="00D66857"/>
    <w:rsid w:val="00D71586"/>
    <w:rsid w:val="00D725BA"/>
    <w:rsid w:val="00D72CF8"/>
    <w:rsid w:val="00D734F3"/>
    <w:rsid w:val="00D73758"/>
    <w:rsid w:val="00D738D1"/>
    <w:rsid w:val="00D73B28"/>
    <w:rsid w:val="00D760B5"/>
    <w:rsid w:val="00D76795"/>
    <w:rsid w:val="00D77746"/>
    <w:rsid w:val="00D821BC"/>
    <w:rsid w:val="00D82473"/>
    <w:rsid w:val="00D85A4F"/>
    <w:rsid w:val="00D85EEF"/>
    <w:rsid w:val="00D8688F"/>
    <w:rsid w:val="00D86903"/>
    <w:rsid w:val="00D86D7D"/>
    <w:rsid w:val="00D87AC3"/>
    <w:rsid w:val="00D910FF"/>
    <w:rsid w:val="00D913F4"/>
    <w:rsid w:val="00D915AA"/>
    <w:rsid w:val="00D9209A"/>
    <w:rsid w:val="00D9209E"/>
    <w:rsid w:val="00D9349B"/>
    <w:rsid w:val="00D94B45"/>
    <w:rsid w:val="00D95348"/>
    <w:rsid w:val="00D95D9E"/>
    <w:rsid w:val="00D962BD"/>
    <w:rsid w:val="00D975D9"/>
    <w:rsid w:val="00D97AD1"/>
    <w:rsid w:val="00D97FBA"/>
    <w:rsid w:val="00DA0F36"/>
    <w:rsid w:val="00DA2395"/>
    <w:rsid w:val="00DA3129"/>
    <w:rsid w:val="00DA42E4"/>
    <w:rsid w:val="00DA4DF1"/>
    <w:rsid w:val="00DA52D0"/>
    <w:rsid w:val="00DA56B0"/>
    <w:rsid w:val="00DA64C5"/>
    <w:rsid w:val="00DB1BC5"/>
    <w:rsid w:val="00DB24D6"/>
    <w:rsid w:val="00DB4F62"/>
    <w:rsid w:val="00DB6513"/>
    <w:rsid w:val="00DB6F19"/>
    <w:rsid w:val="00DB7489"/>
    <w:rsid w:val="00DB7B0D"/>
    <w:rsid w:val="00DB7E32"/>
    <w:rsid w:val="00DC1C13"/>
    <w:rsid w:val="00DC1D86"/>
    <w:rsid w:val="00DC23EE"/>
    <w:rsid w:val="00DC3237"/>
    <w:rsid w:val="00DC3971"/>
    <w:rsid w:val="00DC3AF9"/>
    <w:rsid w:val="00DC46BA"/>
    <w:rsid w:val="00DC46C2"/>
    <w:rsid w:val="00DC4E02"/>
    <w:rsid w:val="00DC4ED2"/>
    <w:rsid w:val="00DC61B6"/>
    <w:rsid w:val="00DC729E"/>
    <w:rsid w:val="00DD08E8"/>
    <w:rsid w:val="00DD1221"/>
    <w:rsid w:val="00DD17C7"/>
    <w:rsid w:val="00DD293E"/>
    <w:rsid w:val="00DD2F5C"/>
    <w:rsid w:val="00DD3018"/>
    <w:rsid w:val="00DD4A15"/>
    <w:rsid w:val="00DD4F57"/>
    <w:rsid w:val="00DD55AB"/>
    <w:rsid w:val="00DE07C4"/>
    <w:rsid w:val="00DE1709"/>
    <w:rsid w:val="00DE30A6"/>
    <w:rsid w:val="00DE4ACC"/>
    <w:rsid w:val="00DE6B50"/>
    <w:rsid w:val="00DE6D59"/>
    <w:rsid w:val="00DE7106"/>
    <w:rsid w:val="00DF13EA"/>
    <w:rsid w:val="00DF2A54"/>
    <w:rsid w:val="00DF2C00"/>
    <w:rsid w:val="00DF3F82"/>
    <w:rsid w:val="00DF453E"/>
    <w:rsid w:val="00DF6860"/>
    <w:rsid w:val="00DF6C32"/>
    <w:rsid w:val="00E0011F"/>
    <w:rsid w:val="00E001F6"/>
    <w:rsid w:val="00E02BA6"/>
    <w:rsid w:val="00E03560"/>
    <w:rsid w:val="00E03FB4"/>
    <w:rsid w:val="00E04204"/>
    <w:rsid w:val="00E0793B"/>
    <w:rsid w:val="00E10396"/>
    <w:rsid w:val="00E10EE3"/>
    <w:rsid w:val="00E1206E"/>
    <w:rsid w:val="00E12CA3"/>
    <w:rsid w:val="00E13ED3"/>
    <w:rsid w:val="00E1432B"/>
    <w:rsid w:val="00E1545F"/>
    <w:rsid w:val="00E20142"/>
    <w:rsid w:val="00E21E79"/>
    <w:rsid w:val="00E245F4"/>
    <w:rsid w:val="00E26728"/>
    <w:rsid w:val="00E27D7D"/>
    <w:rsid w:val="00E30664"/>
    <w:rsid w:val="00E309E5"/>
    <w:rsid w:val="00E31A47"/>
    <w:rsid w:val="00E334FE"/>
    <w:rsid w:val="00E3420E"/>
    <w:rsid w:val="00E345BB"/>
    <w:rsid w:val="00E349AD"/>
    <w:rsid w:val="00E35C53"/>
    <w:rsid w:val="00E3656F"/>
    <w:rsid w:val="00E36666"/>
    <w:rsid w:val="00E36A6A"/>
    <w:rsid w:val="00E36D42"/>
    <w:rsid w:val="00E372A6"/>
    <w:rsid w:val="00E37B46"/>
    <w:rsid w:val="00E37B9B"/>
    <w:rsid w:val="00E40C02"/>
    <w:rsid w:val="00E421C0"/>
    <w:rsid w:val="00E4387E"/>
    <w:rsid w:val="00E44910"/>
    <w:rsid w:val="00E44F40"/>
    <w:rsid w:val="00E45007"/>
    <w:rsid w:val="00E455A6"/>
    <w:rsid w:val="00E45BFF"/>
    <w:rsid w:val="00E4610A"/>
    <w:rsid w:val="00E46CD2"/>
    <w:rsid w:val="00E47BB9"/>
    <w:rsid w:val="00E508E8"/>
    <w:rsid w:val="00E52C3B"/>
    <w:rsid w:val="00E539FA"/>
    <w:rsid w:val="00E53B7B"/>
    <w:rsid w:val="00E55C42"/>
    <w:rsid w:val="00E56233"/>
    <w:rsid w:val="00E610C9"/>
    <w:rsid w:val="00E61E45"/>
    <w:rsid w:val="00E633D7"/>
    <w:rsid w:val="00E63764"/>
    <w:rsid w:val="00E6380E"/>
    <w:rsid w:val="00E64A6F"/>
    <w:rsid w:val="00E651DA"/>
    <w:rsid w:val="00E65E36"/>
    <w:rsid w:val="00E70387"/>
    <w:rsid w:val="00E70E0B"/>
    <w:rsid w:val="00E7126F"/>
    <w:rsid w:val="00E715EC"/>
    <w:rsid w:val="00E71612"/>
    <w:rsid w:val="00E762C8"/>
    <w:rsid w:val="00E76F67"/>
    <w:rsid w:val="00E801BE"/>
    <w:rsid w:val="00E82642"/>
    <w:rsid w:val="00E828C6"/>
    <w:rsid w:val="00E8447B"/>
    <w:rsid w:val="00E8454A"/>
    <w:rsid w:val="00E84805"/>
    <w:rsid w:val="00E8489E"/>
    <w:rsid w:val="00E84CED"/>
    <w:rsid w:val="00E8589B"/>
    <w:rsid w:val="00E85B18"/>
    <w:rsid w:val="00E8650F"/>
    <w:rsid w:val="00E8681B"/>
    <w:rsid w:val="00E869FA"/>
    <w:rsid w:val="00E86E65"/>
    <w:rsid w:val="00E86EDD"/>
    <w:rsid w:val="00E90D70"/>
    <w:rsid w:val="00E91328"/>
    <w:rsid w:val="00E91F1D"/>
    <w:rsid w:val="00E92A9A"/>
    <w:rsid w:val="00E92C48"/>
    <w:rsid w:val="00E930B7"/>
    <w:rsid w:val="00E93AAF"/>
    <w:rsid w:val="00E94932"/>
    <w:rsid w:val="00E95089"/>
    <w:rsid w:val="00E95A43"/>
    <w:rsid w:val="00E95FF0"/>
    <w:rsid w:val="00EA02E7"/>
    <w:rsid w:val="00EA0C43"/>
    <w:rsid w:val="00EA0D1C"/>
    <w:rsid w:val="00EA2380"/>
    <w:rsid w:val="00EA3635"/>
    <w:rsid w:val="00EA37EA"/>
    <w:rsid w:val="00EA4922"/>
    <w:rsid w:val="00EA5DD8"/>
    <w:rsid w:val="00EA649A"/>
    <w:rsid w:val="00EB073F"/>
    <w:rsid w:val="00EB23A2"/>
    <w:rsid w:val="00EB41EF"/>
    <w:rsid w:val="00EB4B5F"/>
    <w:rsid w:val="00EB4DE4"/>
    <w:rsid w:val="00EB5166"/>
    <w:rsid w:val="00EB56A6"/>
    <w:rsid w:val="00EC14F1"/>
    <w:rsid w:val="00EC17F0"/>
    <w:rsid w:val="00EC1B5E"/>
    <w:rsid w:val="00EC2033"/>
    <w:rsid w:val="00EC5871"/>
    <w:rsid w:val="00EC6E4E"/>
    <w:rsid w:val="00EC7D1C"/>
    <w:rsid w:val="00ED02D0"/>
    <w:rsid w:val="00ED1546"/>
    <w:rsid w:val="00ED1B4D"/>
    <w:rsid w:val="00ED1E36"/>
    <w:rsid w:val="00ED1F3D"/>
    <w:rsid w:val="00ED4794"/>
    <w:rsid w:val="00ED6269"/>
    <w:rsid w:val="00ED7AB0"/>
    <w:rsid w:val="00ED7BEC"/>
    <w:rsid w:val="00ED7C19"/>
    <w:rsid w:val="00EE0165"/>
    <w:rsid w:val="00EE0EFF"/>
    <w:rsid w:val="00EE1007"/>
    <w:rsid w:val="00EE4692"/>
    <w:rsid w:val="00EE4B47"/>
    <w:rsid w:val="00EE65DD"/>
    <w:rsid w:val="00EE6C85"/>
    <w:rsid w:val="00EE7373"/>
    <w:rsid w:val="00EE76A1"/>
    <w:rsid w:val="00EF0189"/>
    <w:rsid w:val="00EF0C79"/>
    <w:rsid w:val="00EF12E6"/>
    <w:rsid w:val="00EF23F9"/>
    <w:rsid w:val="00EF2843"/>
    <w:rsid w:val="00EF2889"/>
    <w:rsid w:val="00EF28A0"/>
    <w:rsid w:val="00EF33E3"/>
    <w:rsid w:val="00EF36C1"/>
    <w:rsid w:val="00EF421E"/>
    <w:rsid w:val="00EF43AD"/>
    <w:rsid w:val="00EF59DB"/>
    <w:rsid w:val="00EF5BB1"/>
    <w:rsid w:val="00EF5BB4"/>
    <w:rsid w:val="00EF6557"/>
    <w:rsid w:val="00EF72CC"/>
    <w:rsid w:val="00EF76F1"/>
    <w:rsid w:val="00F02495"/>
    <w:rsid w:val="00F03659"/>
    <w:rsid w:val="00F03732"/>
    <w:rsid w:val="00F051BF"/>
    <w:rsid w:val="00F06E2B"/>
    <w:rsid w:val="00F075C6"/>
    <w:rsid w:val="00F10242"/>
    <w:rsid w:val="00F11D58"/>
    <w:rsid w:val="00F122B1"/>
    <w:rsid w:val="00F127C7"/>
    <w:rsid w:val="00F14FB6"/>
    <w:rsid w:val="00F1545F"/>
    <w:rsid w:val="00F205FF"/>
    <w:rsid w:val="00F20FB0"/>
    <w:rsid w:val="00F21885"/>
    <w:rsid w:val="00F21E5B"/>
    <w:rsid w:val="00F221F1"/>
    <w:rsid w:val="00F226F2"/>
    <w:rsid w:val="00F260AF"/>
    <w:rsid w:val="00F26A9B"/>
    <w:rsid w:val="00F26FB0"/>
    <w:rsid w:val="00F270F0"/>
    <w:rsid w:val="00F2760A"/>
    <w:rsid w:val="00F27E49"/>
    <w:rsid w:val="00F3061A"/>
    <w:rsid w:val="00F32F49"/>
    <w:rsid w:val="00F3533E"/>
    <w:rsid w:val="00F40A72"/>
    <w:rsid w:val="00F418C1"/>
    <w:rsid w:val="00F41A79"/>
    <w:rsid w:val="00F41F43"/>
    <w:rsid w:val="00F425D1"/>
    <w:rsid w:val="00F428E5"/>
    <w:rsid w:val="00F43AE4"/>
    <w:rsid w:val="00F445B7"/>
    <w:rsid w:val="00F447D3"/>
    <w:rsid w:val="00F44817"/>
    <w:rsid w:val="00F44A23"/>
    <w:rsid w:val="00F451FF"/>
    <w:rsid w:val="00F47433"/>
    <w:rsid w:val="00F47DFF"/>
    <w:rsid w:val="00F50DAC"/>
    <w:rsid w:val="00F52C30"/>
    <w:rsid w:val="00F5399D"/>
    <w:rsid w:val="00F543A6"/>
    <w:rsid w:val="00F54B1D"/>
    <w:rsid w:val="00F5502C"/>
    <w:rsid w:val="00F550AF"/>
    <w:rsid w:val="00F60E9E"/>
    <w:rsid w:val="00F61022"/>
    <w:rsid w:val="00F61079"/>
    <w:rsid w:val="00F6380F"/>
    <w:rsid w:val="00F645D5"/>
    <w:rsid w:val="00F658A8"/>
    <w:rsid w:val="00F65FE1"/>
    <w:rsid w:val="00F66C96"/>
    <w:rsid w:val="00F67CDE"/>
    <w:rsid w:val="00F716B1"/>
    <w:rsid w:val="00F72821"/>
    <w:rsid w:val="00F74A19"/>
    <w:rsid w:val="00F75BFB"/>
    <w:rsid w:val="00F76239"/>
    <w:rsid w:val="00F76693"/>
    <w:rsid w:val="00F80159"/>
    <w:rsid w:val="00F804B7"/>
    <w:rsid w:val="00F8056A"/>
    <w:rsid w:val="00F80E8F"/>
    <w:rsid w:val="00F82697"/>
    <w:rsid w:val="00F82AB7"/>
    <w:rsid w:val="00F83E4F"/>
    <w:rsid w:val="00F83EE7"/>
    <w:rsid w:val="00F852FA"/>
    <w:rsid w:val="00F85FF0"/>
    <w:rsid w:val="00F87C12"/>
    <w:rsid w:val="00F90843"/>
    <w:rsid w:val="00F90FAC"/>
    <w:rsid w:val="00F9103C"/>
    <w:rsid w:val="00F91324"/>
    <w:rsid w:val="00F9155B"/>
    <w:rsid w:val="00F9210A"/>
    <w:rsid w:val="00F929C0"/>
    <w:rsid w:val="00F93A7E"/>
    <w:rsid w:val="00F94658"/>
    <w:rsid w:val="00F949AA"/>
    <w:rsid w:val="00F95592"/>
    <w:rsid w:val="00F95BDC"/>
    <w:rsid w:val="00F968E6"/>
    <w:rsid w:val="00F97509"/>
    <w:rsid w:val="00F97CC2"/>
    <w:rsid w:val="00F97EF7"/>
    <w:rsid w:val="00FA028C"/>
    <w:rsid w:val="00FA03D9"/>
    <w:rsid w:val="00FA09EE"/>
    <w:rsid w:val="00FA0A82"/>
    <w:rsid w:val="00FA21FF"/>
    <w:rsid w:val="00FA3D44"/>
    <w:rsid w:val="00FA533D"/>
    <w:rsid w:val="00FA559E"/>
    <w:rsid w:val="00FB0822"/>
    <w:rsid w:val="00FB2195"/>
    <w:rsid w:val="00FB22F3"/>
    <w:rsid w:val="00FB2F00"/>
    <w:rsid w:val="00FB38B3"/>
    <w:rsid w:val="00FB3C3C"/>
    <w:rsid w:val="00FB422C"/>
    <w:rsid w:val="00FB5DFB"/>
    <w:rsid w:val="00FB679B"/>
    <w:rsid w:val="00FC0D69"/>
    <w:rsid w:val="00FC166A"/>
    <w:rsid w:val="00FC1854"/>
    <w:rsid w:val="00FC2415"/>
    <w:rsid w:val="00FC306E"/>
    <w:rsid w:val="00FC3569"/>
    <w:rsid w:val="00FC3F83"/>
    <w:rsid w:val="00FC5362"/>
    <w:rsid w:val="00FC62A0"/>
    <w:rsid w:val="00FC64F5"/>
    <w:rsid w:val="00FC6607"/>
    <w:rsid w:val="00FC6A86"/>
    <w:rsid w:val="00FC6AC5"/>
    <w:rsid w:val="00FD09F2"/>
    <w:rsid w:val="00FD165E"/>
    <w:rsid w:val="00FD177F"/>
    <w:rsid w:val="00FD2DCA"/>
    <w:rsid w:val="00FD4ABC"/>
    <w:rsid w:val="00FE04F9"/>
    <w:rsid w:val="00FE10A5"/>
    <w:rsid w:val="00FE10DF"/>
    <w:rsid w:val="00FE21DC"/>
    <w:rsid w:val="00FE2595"/>
    <w:rsid w:val="00FE2607"/>
    <w:rsid w:val="00FE294C"/>
    <w:rsid w:val="00FE2DEF"/>
    <w:rsid w:val="00FE4355"/>
    <w:rsid w:val="00FE5A9B"/>
    <w:rsid w:val="00FE6CD8"/>
    <w:rsid w:val="00FE76ED"/>
    <w:rsid w:val="00FF043A"/>
    <w:rsid w:val="00FF05CB"/>
    <w:rsid w:val="00FF13CE"/>
    <w:rsid w:val="00FF35B5"/>
    <w:rsid w:val="00FF428A"/>
    <w:rsid w:val="00FF4D84"/>
    <w:rsid w:val="00FF60E8"/>
    <w:rsid w:val="00FF6D7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5:docId w15:val="{BB7F18A2-492B-4C8F-B92B-C6DEDA1BC4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ajorHAnsi" w:eastAsiaTheme="majorEastAsia" w:hAnsiTheme="majorHAnsi" w:cstheme="maj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D3BDE"/>
    <w:pPr>
      <w:spacing w:after="60"/>
      <w:ind w:firstLine="284"/>
      <w:jc w:val="both"/>
    </w:pPr>
    <w:rPr>
      <w:rFonts w:ascii="Cambria" w:hAnsi="Cambria"/>
    </w:rPr>
  </w:style>
  <w:style w:type="paragraph" w:styleId="Titre1">
    <w:name w:val="heading 1"/>
    <w:aliases w:val="1,1 volet1 : expression des besoins,Titre A"/>
    <w:basedOn w:val="Normal"/>
    <w:next w:val="Normal"/>
    <w:link w:val="Titre1Car"/>
    <w:autoRedefine/>
    <w:qFormat/>
    <w:rsid w:val="001651DA"/>
    <w:pPr>
      <w:pBdr>
        <w:top w:val="single" w:sz="4" w:space="1" w:color="auto"/>
        <w:left w:val="single" w:sz="4" w:space="4" w:color="auto"/>
        <w:bottom w:val="single" w:sz="4" w:space="1" w:color="auto"/>
        <w:right w:val="single" w:sz="4" w:space="4" w:color="auto"/>
      </w:pBdr>
      <w:spacing w:after="240"/>
      <w:ind w:left="4111" w:hanging="4111"/>
      <w:contextualSpacing/>
      <w:jc w:val="left"/>
      <w:outlineLvl w:val="0"/>
    </w:pPr>
    <w:rPr>
      <w:rFonts w:asciiTheme="majorHAnsi" w:hAnsiTheme="majorHAnsi"/>
      <w:b/>
      <w:smallCaps/>
      <w:spacing w:val="5"/>
      <w:sz w:val="32"/>
      <w:szCs w:val="32"/>
    </w:rPr>
  </w:style>
  <w:style w:type="paragraph" w:styleId="Titre2">
    <w:name w:val="heading 2"/>
    <w:aliases w:val="1.1"/>
    <w:basedOn w:val="Normal"/>
    <w:next w:val="Normal"/>
    <w:link w:val="Titre2Car"/>
    <w:autoRedefine/>
    <w:unhideWhenUsed/>
    <w:qFormat/>
    <w:rsid w:val="00895A38"/>
    <w:pPr>
      <w:spacing w:before="180" w:after="0" w:line="271" w:lineRule="auto"/>
      <w:ind w:left="426" w:hanging="284"/>
      <w:jc w:val="left"/>
      <w:outlineLvl w:val="1"/>
    </w:pPr>
    <w:rPr>
      <w:rFonts w:asciiTheme="majorHAnsi" w:hAnsiTheme="majorHAnsi"/>
      <w:b/>
      <w:i/>
      <w:smallCaps/>
      <w:sz w:val="28"/>
      <w:u w:val="single"/>
    </w:rPr>
  </w:style>
  <w:style w:type="paragraph" w:styleId="Titre3">
    <w:name w:val="heading 3"/>
    <w:aliases w:val="1.1.1"/>
    <w:basedOn w:val="Normal"/>
    <w:next w:val="Normal"/>
    <w:link w:val="Titre3Car"/>
    <w:autoRedefine/>
    <w:unhideWhenUsed/>
    <w:qFormat/>
    <w:rsid w:val="00B13485"/>
    <w:pPr>
      <w:widowControl w:val="0"/>
      <w:numPr>
        <w:ilvl w:val="2"/>
      </w:numPr>
      <w:tabs>
        <w:tab w:val="left" w:pos="284"/>
        <w:tab w:val="left" w:pos="851"/>
      </w:tabs>
      <w:spacing w:before="120" w:after="0" w:line="259" w:lineRule="auto"/>
      <w:ind w:left="2195" w:hanging="2053"/>
      <w:jc w:val="left"/>
      <w:outlineLvl w:val="2"/>
    </w:pPr>
    <w:rPr>
      <w:rFonts w:asciiTheme="majorHAnsi" w:hAnsiTheme="majorHAnsi"/>
      <w:b/>
      <w:i/>
      <w:iCs/>
      <w:smallCaps/>
      <w:spacing w:val="5"/>
      <w:u w:val="single"/>
    </w:rPr>
  </w:style>
  <w:style w:type="paragraph" w:styleId="Titre4">
    <w:name w:val="heading 4"/>
    <w:aliases w:val="1.1.1.1"/>
    <w:basedOn w:val="Normal"/>
    <w:next w:val="Normal"/>
    <w:link w:val="Titre4Car"/>
    <w:autoRedefine/>
    <w:unhideWhenUsed/>
    <w:qFormat/>
    <w:rsid w:val="00250CAB"/>
    <w:pPr>
      <w:numPr>
        <w:ilvl w:val="3"/>
        <w:numId w:val="1"/>
      </w:numPr>
      <w:tabs>
        <w:tab w:val="left" w:pos="851"/>
        <w:tab w:val="left" w:pos="1276"/>
      </w:tabs>
      <w:spacing w:before="120" w:line="259" w:lineRule="auto"/>
      <w:ind w:left="1006" w:hanging="580"/>
      <w:outlineLvl w:val="3"/>
    </w:pPr>
    <w:rPr>
      <w:rFonts w:asciiTheme="majorHAnsi" w:hAnsiTheme="majorHAnsi"/>
      <w:bCs/>
      <w:i/>
      <w:spacing w:val="5"/>
      <w:sz w:val="24"/>
      <w:szCs w:val="24"/>
    </w:rPr>
  </w:style>
  <w:style w:type="paragraph" w:styleId="Titre5">
    <w:name w:val="heading 5"/>
    <w:aliases w:val="1.1.1.1.1,inutilisé"/>
    <w:basedOn w:val="Normal"/>
    <w:next w:val="Normal"/>
    <w:link w:val="Titre5Car"/>
    <w:autoRedefine/>
    <w:unhideWhenUsed/>
    <w:qFormat/>
    <w:rsid w:val="00B54CD5"/>
    <w:pPr>
      <w:spacing w:before="60" w:after="0" w:line="271" w:lineRule="auto"/>
      <w:ind w:left="1010" w:hanging="868"/>
      <w:outlineLvl w:val="4"/>
    </w:pPr>
    <w:rPr>
      <w:b/>
      <w:i/>
      <w:iCs/>
      <w:szCs w:val="24"/>
      <w:u w:val="single"/>
    </w:rPr>
  </w:style>
  <w:style w:type="paragraph" w:styleId="Titre6">
    <w:name w:val="heading 6"/>
    <w:aliases w:val="inutilisé2"/>
    <w:basedOn w:val="Normal"/>
    <w:next w:val="Normal"/>
    <w:link w:val="Titre6Car"/>
    <w:unhideWhenUsed/>
    <w:qFormat/>
    <w:rsid w:val="006B4BDD"/>
    <w:pPr>
      <w:numPr>
        <w:ilvl w:val="5"/>
        <w:numId w:val="1"/>
      </w:numPr>
      <w:shd w:val="clear" w:color="auto" w:fill="FFFFFF"/>
      <w:spacing w:after="0" w:line="271" w:lineRule="auto"/>
      <w:outlineLvl w:val="5"/>
    </w:pPr>
    <w:rPr>
      <w:rFonts w:asciiTheme="majorHAnsi" w:hAnsiTheme="majorHAnsi"/>
      <w:b/>
      <w:bCs/>
      <w:color w:val="595959"/>
      <w:spacing w:val="5"/>
    </w:rPr>
  </w:style>
  <w:style w:type="paragraph" w:styleId="Titre7">
    <w:name w:val="heading 7"/>
    <w:aliases w:val="inutilisé3"/>
    <w:basedOn w:val="Normal"/>
    <w:next w:val="Normal"/>
    <w:link w:val="Titre7Car"/>
    <w:unhideWhenUsed/>
    <w:qFormat/>
    <w:rsid w:val="006B4BDD"/>
    <w:pPr>
      <w:numPr>
        <w:ilvl w:val="6"/>
        <w:numId w:val="1"/>
      </w:numPr>
      <w:spacing w:after="0"/>
      <w:outlineLvl w:val="6"/>
    </w:pPr>
    <w:rPr>
      <w:rFonts w:asciiTheme="majorHAnsi" w:hAnsiTheme="majorHAnsi"/>
      <w:b/>
      <w:bCs/>
      <w:i/>
      <w:iCs/>
      <w:color w:val="5A5A5A"/>
      <w:szCs w:val="20"/>
    </w:rPr>
  </w:style>
  <w:style w:type="paragraph" w:styleId="Titre8">
    <w:name w:val="heading 8"/>
    <w:basedOn w:val="Normal"/>
    <w:next w:val="Normal"/>
    <w:link w:val="Titre8Car"/>
    <w:uiPriority w:val="9"/>
    <w:unhideWhenUsed/>
    <w:qFormat/>
    <w:rsid w:val="006B4BDD"/>
    <w:pPr>
      <w:spacing w:after="0"/>
      <w:ind w:left="1440" w:hanging="1440"/>
      <w:outlineLvl w:val="7"/>
    </w:pPr>
    <w:rPr>
      <w:rFonts w:asciiTheme="majorHAnsi" w:hAnsiTheme="majorHAnsi"/>
      <w:b/>
      <w:bCs/>
      <w:color w:val="7F7F7F"/>
      <w:szCs w:val="20"/>
    </w:rPr>
  </w:style>
  <w:style w:type="paragraph" w:styleId="Titre9">
    <w:name w:val="heading 9"/>
    <w:aliases w:val="inutilisé5"/>
    <w:basedOn w:val="Normal"/>
    <w:next w:val="Normal"/>
    <w:link w:val="Titre9Car"/>
    <w:unhideWhenUsed/>
    <w:qFormat/>
    <w:rsid w:val="006B4BDD"/>
    <w:pPr>
      <w:numPr>
        <w:ilvl w:val="8"/>
        <w:numId w:val="1"/>
      </w:numPr>
      <w:spacing w:after="0" w:line="271" w:lineRule="auto"/>
      <w:outlineLvl w:val="8"/>
    </w:pPr>
    <w:rPr>
      <w:rFonts w:asciiTheme="majorHAnsi" w:hAnsiTheme="majorHAnsi"/>
      <w:b/>
      <w:bCs/>
      <w:i/>
      <w:iCs/>
      <w:color w:val="7F7F7F"/>
      <w:sz w:val="18"/>
      <w:szCs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1 Car,1 volet1 : expression des besoins Car,Titre A Car"/>
    <w:link w:val="Titre1"/>
    <w:rsid w:val="001651DA"/>
    <w:rPr>
      <w:b/>
      <w:smallCaps/>
      <w:spacing w:val="5"/>
      <w:sz w:val="32"/>
      <w:szCs w:val="32"/>
    </w:rPr>
  </w:style>
  <w:style w:type="character" w:customStyle="1" w:styleId="Titre2Car">
    <w:name w:val="Titre 2 Car"/>
    <w:aliases w:val="1.1 Car"/>
    <w:link w:val="Titre2"/>
    <w:rsid w:val="00895A38"/>
    <w:rPr>
      <w:b/>
      <w:i/>
      <w:smallCaps/>
      <w:sz w:val="28"/>
      <w:u w:val="single"/>
    </w:rPr>
  </w:style>
  <w:style w:type="character" w:customStyle="1" w:styleId="Titre3Car">
    <w:name w:val="Titre 3 Car"/>
    <w:aliases w:val="1.1.1 Car"/>
    <w:link w:val="Titre3"/>
    <w:rsid w:val="00B13485"/>
    <w:rPr>
      <w:b/>
      <w:i/>
      <w:iCs/>
      <w:smallCaps/>
      <w:spacing w:val="5"/>
      <w:u w:val="single"/>
    </w:rPr>
  </w:style>
  <w:style w:type="character" w:customStyle="1" w:styleId="Titre4Car">
    <w:name w:val="Titre 4 Car"/>
    <w:aliases w:val="1.1.1.1 Car"/>
    <w:link w:val="Titre4"/>
    <w:rsid w:val="00250CAB"/>
    <w:rPr>
      <w:bCs/>
      <w:i/>
      <w:spacing w:val="5"/>
      <w:sz w:val="24"/>
      <w:szCs w:val="24"/>
    </w:rPr>
  </w:style>
  <w:style w:type="character" w:customStyle="1" w:styleId="Titre5Car">
    <w:name w:val="Titre 5 Car"/>
    <w:aliases w:val="1.1.1.1.1 Car,inutilisé Car"/>
    <w:link w:val="Titre5"/>
    <w:rsid w:val="00B54CD5"/>
    <w:rPr>
      <w:rFonts w:ascii="Cambria" w:hAnsi="Cambria"/>
      <w:b/>
      <w:i/>
      <w:iCs/>
      <w:szCs w:val="24"/>
      <w:u w:val="single"/>
    </w:rPr>
  </w:style>
  <w:style w:type="character" w:customStyle="1" w:styleId="Titre6Car">
    <w:name w:val="Titre 6 Car"/>
    <w:aliases w:val="inutilisé2 Car"/>
    <w:link w:val="Titre6"/>
    <w:rsid w:val="006B4BDD"/>
    <w:rPr>
      <w:b/>
      <w:bCs/>
      <w:color w:val="595959"/>
      <w:spacing w:val="5"/>
      <w:shd w:val="clear" w:color="auto" w:fill="FFFFFF"/>
    </w:rPr>
  </w:style>
  <w:style w:type="character" w:customStyle="1" w:styleId="Titre7Car">
    <w:name w:val="Titre 7 Car"/>
    <w:aliases w:val="inutilisé3 Car"/>
    <w:link w:val="Titre7"/>
    <w:rsid w:val="006B4BDD"/>
    <w:rPr>
      <w:b/>
      <w:bCs/>
      <w:i/>
      <w:iCs/>
      <w:color w:val="5A5A5A"/>
      <w:szCs w:val="20"/>
    </w:rPr>
  </w:style>
  <w:style w:type="character" w:customStyle="1" w:styleId="Titre8Car">
    <w:name w:val="Titre 8 Car"/>
    <w:link w:val="Titre8"/>
    <w:uiPriority w:val="9"/>
    <w:rsid w:val="006B4BDD"/>
    <w:rPr>
      <w:b/>
      <w:bCs/>
      <w:color w:val="7F7F7F"/>
      <w:szCs w:val="20"/>
    </w:rPr>
  </w:style>
  <w:style w:type="character" w:customStyle="1" w:styleId="Titre9Car">
    <w:name w:val="Titre 9 Car"/>
    <w:aliases w:val="inutilisé5 Car"/>
    <w:link w:val="Titre9"/>
    <w:rsid w:val="006B4BDD"/>
    <w:rPr>
      <w:b/>
      <w:bCs/>
      <w:i/>
      <w:iCs/>
      <w:color w:val="7F7F7F"/>
      <w:sz w:val="18"/>
      <w:szCs w:val="18"/>
    </w:rPr>
  </w:style>
  <w:style w:type="paragraph" w:styleId="Titre">
    <w:name w:val="Title"/>
    <w:basedOn w:val="Normal"/>
    <w:next w:val="Normal"/>
    <w:link w:val="TitreCar"/>
    <w:uiPriority w:val="10"/>
    <w:qFormat/>
    <w:rsid w:val="006B4BDD"/>
    <w:pPr>
      <w:spacing w:after="300" w:line="240" w:lineRule="auto"/>
      <w:contextualSpacing/>
    </w:pPr>
    <w:rPr>
      <w:rFonts w:asciiTheme="majorHAnsi" w:hAnsiTheme="majorHAnsi"/>
      <w:smallCaps/>
      <w:sz w:val="52"/>
      <w:szCs w:val="52"/>
    </w:rPr>
  </w:style>
  <w:style w:type="character" w:customStyle="1" w:styleId="TitreCar">
    <w:name w:val="Titre Car"/>
    <w:link w:val="Titre"/>
    <w:uiPriority w:val="10"/>
    <w:rsid w:val="006B4BDD"/>
    <w:rPr>
      <w:smallCaps/>
      <w:sz w:val="52"/>
      <w:szCs w:val="52"/>
    </w:rPr>
  </w:style>
  <w:style w:type="paragraph" w:styleId="Sous-titre">
    <w:name w:val="Subtitle"/>
    <w:basedOn w:val="Normal"/>
    <w:next w:val="Normal"/>
    <w:link w:val="Sous-titreCar"/>
    <w:uiPriority w:val="11"/>
    <w:qFormat/>
    <w:rsid w:val="006B4BDD"/>
    <w:rPr>
      <w:rFonts w:asciiTheme="majorHAnsi" w:hAnsiTheme="majorHAnsi"/>
      <w:i/>
      <w:iCs/>
      <w:smallCaps/>
      <w:spacing w:val="10"/>
      <w:sz w:val="28"/>
      <w:szCs w:val="28"/>
    </w:rPr>
  </w:style>
  <w:style w:type="character" w:customStyle="1" w:styleId="Sous-titreCar">
    <w:name w:val="Sous-titre Car"/>
    <w:link w:val="Sous-titre"/>
    <w:uiPriority w:val="11"/>
    <w:rsid w:val="006B4BDD"/>
    <w:rPr>
      <w:i/>
      <w:iCs/>
      <w:smallCaps/>
      <w:spacing w:val="10"/>
      <w:sz w:val="28"/>
      <w:szCs w:val="28"/>
    </w:rPr>
  </w:style>
  <w:style w:type="character" w:styleId="lev">
    <w:name w:val="Strong"/>
    <w:uiPriority w:val="22"/>
    <w:qFormat/>
    <w:rsid w:val="006B4BDD"/>
    <w:rPr>
      <w:b/>
      <w:bCs/>
    </w:rPr>
  </w:style>
  <w:style w:type="character" w:styleId="Accentuation">
    <w:name w:val="Emphasis"/>
    <w:uiPriority w:val="20"/>
    <w:qFormat/>
    <w:rsid w:val="006B4BDD"/>
    <w:rPr>
      <w:b/>
      <w:bCs/>
      <w:i/>
      <w:iCs/>
      <w:spacing w:val="10"/>
    </w:rPr>
  </w:style>
  <w:style w:type="paragraph" w:styleId="Sansinterligne">
    <w:name w:val="No Spacing"/>
    <w:basedOn w:val="Normal"/>
    <w:link w:val="SansinterligneCar"/>
    <w:uiPriority w:val="1"/>
    <w:qFormat/>
    <w:rsid w:val="006B4BDD"/>
    <w:pPr>
      <w:spacing w:after="0" w:line="240" w:lineRule="auto"/>
    </w:pPr>
    <w:rPr>
      <w:rFonts w:asciiTheme="majorHAnsi" w:hAnsiTheme="majorHAnsi"/>
    </w:rPr>
  </w:style>
  <w:style w:type="character" w:customStyle="1" w:styleId="SansinterligneCar">
    <w:name w:val="Sans interligne Car"/>
    <w:link w:val="Sansinterligne"/>
    <w:uiPriority w:val="1"/>
    <w:rsid w:val="006B4BDD"/>
  </w:style>
  <w:style w:type="paragraph" w:styleId="Paragraphedeliste">
    <w:name w:val="List Paragraph"/>
    <w:basedOn w:val="Normal"/>
    <w:link w:val="ParagraphedelisteCar"/>
    <w:uiPriority w:val="34"/>
    <w:qFormat/>
    <w:rsid w:val="006B4BDD"/>
    <w:pPr>
      <w:ind w:left="720"/>
      <w:contextualSpacing/>
    </w:pPr>
  </w:style>
  <w:style w:type="paragraph" w:styleId="Citation">
    <w:name w:val="Quote"/>
    <w:basedOn w:val="Normal"/>
    <w:next w:val="Normal"/>
    <w:link w:val="CitationCar"/>
    <w:uiPriority w:val="29"/>
    <w:qFormat/>
    <w:rsid w:val="006B4BDD"/>
    <w:rPr>
      <w:rFonts w:asciiTheme="majorHAnsi" w:hAnsiTheme="majorHAnsi"/>
      <w:i/>
      <w:iCs/>
    </w:rPr>
  </w:style>
  <w:style w:type="character" w:customStyle="1" w:styleId="CitationCar">
    <w:name w:val="Citation Car"/>
    <w:link w:val="Citation"/>
    <w:uiPriority w:val="29"/>
    <w:rsid w:val="006B4BDD"/>
    <w:rPr>
      <w:i/>
      <w:iCs/>
    </w:rPr>
  </w:style>
  <w:style w:type="paragraph" w:styleId="Citationintense">
    <w:name w:val="Intense Quote"/>
    <w:basedOn w:val="Normal"/>
    <w:next w:val="Normal"/>
    <w:link w:val="CitationintenseCar"/>
    <w:uiPriority w:val="30"/>
    <w:qFormat/>
    <w:rsid w:val="006B4BDD"/>
    <w:pPr>
      <w:pBdr>
        <w:top w:val="single" w:sz="4" w:space="10" w:color="auto"/>
        <w:bottom w:val="single" w:sz="4" w:space="10" w:color="auto"/>
      </w:pBdr>
      <w:spacing w:before="240" w:after="240" w:line="300" w:lineRule="auto"/>
      <w:ind w:left="1152" w:right="1152"/>
    </w:pPr>
    <w:rPr>
      <w:rFonts w:asciiTheme="majorHAnsi" w:hAnsiTheme="majorHAnsi"/>
      <w:i/>
      <w:iCs/>
    </w:rPr>
  </w:style>
  <w:style w:type="character" w:customStyle="1" w:styleId="CitationintenseCar">
    <w:name w:val="Citation intense Car"/>
    <w:link w:val="Citationintense"/>
    <w:uiPriority w:val="30"/>
    <w:rsid w:val="006B4BDD"/>
    <w:rPr>
      <w:i/>
      <w:iCs/>
    </w:rPr>
  </w:style>
  <w:style w:type="character" w:styleId="Emphaseple">
    <w:name w:val="Subtle Emphasis"/>
    <w:uiPriority w:val="19"/>
    <w:qFormat/>
    <w:rsid w:val="006B4BDD"/>
    <w:rPr>
      <w:i/>
      <w:iCs/>
    </w:rPr>
  </w:style>
  <w:style w:type="character" w:styleId="Emphaseintense">
    <w:name w:val="Intense Emphasis"/>
    <w:uiPriority w:val="21"/>
    <w:qFormat/>
    <w:rsid w:val="006B4BDD"/>
    <w:rPr>
      <w:b/>
      <w:bCs/>
      <w:i/>
      <w:iCs/>
    </w:rPr>
  </w:style>
  <w:style w:type="character" w:styleId="Rfrenceple">
    <w:name w:val="Subtle Reference"/>
    <w:uiPriority w:val="31"/>
    <w:qFormat/>
    <w:rsid w:val="006B4BDD"/>
    <w:rPr>
      <w:smallCaps/>
    </w:rPr>
  </w:style>
  <w:style w:type="character" w:styleId="Rfrenceintense">
    <w:name w:val="Intense Reference"/>
    <w:uiPriority w:val="32"/>
    <w:qFormat/>
    <w:rsid w:val="006B4BDD"/>
    <w:rPr>
      <w:b/>
      <w:bCs/>
      <w:smallCaps/>
    </w:rPr>
  </w:style>
  <w:style w:type="character" w:styleId="Titredulivre">
    <w:name w:val="Book Title"/>
    <w:uiPriority w:val="33"/>
    <w:qFormat/>
    <w:rsid w:val="006B4BDD"/>
    <w:rPr>
      <w:i/>
      <w:iCs/>
      <w:smallCaps/>
      <w:spacing w:val="5"/>
    </w:rPr>
  </w:style>
  <w:style w:type="paragraph" w:styleId="En-ttedetabledesmatires">
    <w:name w:val="TOC Heading"/>
    <w:basedOn w:val="Titre1"/>
    <w:next w:val="Normal"/>
    <w:uiPriority w:val="39"/>
    <w:unhideWhenUsed/>
    <w:qFormat/>
    <w:rsid w:val="006B4BDD"/>
    <w:pPr>
      <w:ind w:left="0" w:firstLine="0"/>
      <w:outlineLvl w:val="9"/>
    </w:pPr>
    <w:rPr>
      <w:lang w:bidi="en-US"/>
    </w:rPr>
  </w:style>
  <w:style w:type="paragraph" w:styleId="Retraitnormal">
    <w:name w:val="Normal Indent"/>
    <w:basedOn w:val="Normal"/>
    <w:uiPriority w:val="99"/>
    <w:semiHidden/>
    <w:unhideWhenUsed/>
    <w:rsid w:val="006B4BDD"/>
    <w:pPr>
      <w:ind w:left="708"/>
    </w:pPr>
  </w:style>
  <w:style w:type="paragraph" w:styleId="En-tte">
    <w:name w:val="header"/>
    <w:basedOn w:val="Normal"/>
    <w:link w:val="En-tteCar"/>
    <w:unhideWhenUsed/>
    <w:rsid w:val="006B4BDD"/>
    <w:pPr>
      <w:tabs>
        <w:tab w:val="center" w:pos="4536"/>
        <w:tab w:val="right" w:pos="9072"/>
      </w:tabs>
      <w:spacing w:after="0" w:line="240" w:lineRule="auto"/>
    </w:pPr>
  </w:style>
  <w:style w:type="character" w:customStyle="1" w:styleId="En-tteCar">
    <w:name w:val="En-tête Car"/>
    <w:basedOn w:val="Policepardfaut"/>
    <w:link w:val="En-tte"/>
    <w:uiPriority w:val="99"/>
    <w:rsid w:val="006B4BDD"/>
    <w:rPr>
      <w:rFonts w:ascii="Cambria" w:hAnsi="Cambria"/>
      <w:sz w:val="20"/>
    </w:rPr>
  </w:style>
  <w:style w:type="paragraph" w:styleId="Pieddepage">
    <w:name w:val="footer"/>
    <w:basedOn w:val="Normal"/>
    <w:link w:val="PieddepageCar"/>
    <w:uiPriority w:val="99"/>
    <w:unhideWhenUsed/>
    <w:rsid w:val="006B4BD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6B4BDD"/>
    <w:rPr>
      <w:rFonts w:ascii="Cambria" w:hAnsi="Cambria"/>
      <w:sz w:val="20"/>
    </w:rPr>
  </w:style>
  <w:style w:type="paragraph" w:styleId="Textedebulles">
    <w:name w:val="Balloon Text"/>
    <w:basedOn w:val="Normal"/>
    <w:link w:val="TextedebullesCar"/>
    <w:uiPriority w:val="99"/>
    <w:semiHidden/>
    <w:unhideWhenUsed/>
    <w:rsid w:val="006B4BD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6B4BDD"/>
    <w:rPr>
      <w:rFonts w:ascii="Tahoma" w:hAnsi="Tahoma" w:cs="Tahoma"/>
      <w:sz w:val="16"/>
      <w:szCs w:val="16"/>
    </w:rPr>
  </w:style>
  <w:style w:type="character" w:styleId="Numrodepage">
    <w:name w:val="page number"/>
    <w:basedOn w:val="Policepardfaut"/>
    <w:rsid w:val="00141DC7"/>
  </w:style>
  <w:style w:type="paragraph" w:customStyle="1" w:styleId="Normal1">
    <w:name w:val="Normal1"/>
    <w:basedOn w:val="Normal"/>
    <w:link w:val="Normal1Car"/>
    <w:rsid w:val="00141DC7"/>
    <w:pPr>
      <w:spacing w:after="240" w:line="240" w:lineRule="auto"/>
    </w:pPr>
    <w:rPr>
      <w:rFonts w:ascii="Arial" w:eastAsia="Times New Roman" w:hAnsi="Arial" w:cs="Times New Roman"/>
      <w:szCs w:val="24"/>
      <w:lang w:eastAsia="fr-FR"/>
    </w:rPr>
  </w:style>
  <w:style w:type="character" w:customStyle="1" w:styleId="Normal1Car">
    <w:name w:val="Normal1 Car"/>
    <w:link w:val="Normal1"/>
    <w:rsid w:val="00141DC7"/>
    <w:rPr>
      <w:rFonts w:ascii="Arial" w:eastAsia="Times New Roman" w:hAnsi="Arial" w:cs="Times New Roman"/>
      <w:sz w:val="20"/>
      <w:szCs w:val="24"/>
      <w:lang w:eastAsia="fr-FR"/>
    </w:rPr>
  </w:style>
  <w:style w:type="paragraph" w:styleId="TM1">
    <w:name w:val="toc 1"/>
    <w:basedOn w:val="Normal"/>
    <w:next w:val="Normal"/>
    <w:autoRedefine/>
    <w:uiPriority w:val="39"/>
    <w:unhideWhenUsed/>
    <w:rsid w:val="00113BF9"/>
    <w:pPr>
      <w:spacing w:after="100"/>
    </w:pPr>
  </w:style>
  <w:style w:type="paragraph" w:styleId="TM2">
    <w:name w:val="toc 2"/>
    <w:basedOn w:val="Normal"/>
    <w:next w:val="Normal"/>
    <w:autoRedefine/>
    <w:uiPriority w:val="39"/>
    <w:unhideWhenUsed/>
    <w:rsid w:val="00113BF9"/>
    <w:pPr>
      <w:spacing w:after="100"/>
      <w:ind w:left="200"/>
    </w:pPr>
  </w:style>
  <w:style w:type="character" w:styleId="Lienhypertexte">
    <w:name w:val="Hyperlink"/>
    <w:basedOn w:val="Policepardfaut"/>
    <w:uiPriority w:val="99"/>
    <w:unhideWhenUsed/>
    <w:rsid w:val="00113BF9"/>
    <w:rPr>
      <w:color w:val="0000FF" w:themeColor="hyperlink"/>
      <w:u w:val="single"/>
    </w:rPr>
  </w:style>
  <w:style w:type="paragraph" w:styleId="NormalWeb">
    <w:name w:val="Normal (Web)"/>
    <w:basedOn w:val="Normal"/>
    <w:uiPriority w:val="99"/>
    <w:semiHidden/>
    <w:unhideWhenUsed/>
    <w:rsid w:val="00B30D8D"/>
    <w:pPr>
      <w:spacing w:before="100" w:beforeAutospacing="1" w:after="100" w:afterAutospacing="1" w:line="240" w:lineRule="auto"/>
      <w:jc w:val="left"/>
    </w:pPr>
    <w:rPr>
      <w:rFonts w:ascii="Times New Roman" w:eastAsia="Times New Roman" w:hAnsi="Times New Roman" w:cs="Times New Roman"/>
      <w:sz w:val="24"/>
      <w:szCs w:val="24"/>
      <w:lang w:eastAsia="fr-FR"/>
    </w:rPr>
  </w:style>
  <w:style w:type="paragraph" w:customStyle="1" w:styleId="Default">
    <w:name w:val="Default"/>
    <w:rsid w:val="008E1B8B"/>
    <w:pPr>
      <w:autoSpaceDE w:val="0"/>
      <w:autoSpaceDN w:val="0"/>
      <w:adjustRightInd w:val="0"/>
      <w:spacing w:after="0" w:line="240" w:lineRule="auto"/>
    </w:pPr>
    <w:rPr>
      <w:rFonts w:ascii="Times New Roman" w:hAnsi="Times New Roman" w:cs="Times New Roman"/>
      <w:color w:val="000000"/>
      <w:sz w:val="24"/>
      <w:szCs w:val="24"/>
    </w:rPr>
  </w:style>
  <w:style w:type="paragraph" w:styleId="TM3">
    <w:name w:val="toc 3"/>
    <w:basedOn w:val="Normal"/>
    <w:next w:val="Normal"/>
    <w:autoRedefine/>
    <w:uiPriority w:val="39"/>
    <w:unhideWhenUsed/>
    <w:rsid w:val="00693415"/>
    <w:pPr>
      <w:spacing w:after="100"/>
      <w:ind w:left="440"/>
    </w:pPr>
  </w:style>
  <w:style w:type="paragraph" w:styleId="Lgende">
    <w:name w:val="caption"/>
    <w:basedOn w:val="Normal"/>
    <w:next w:val="Normal"/>
    <w:unhideWhenUsed/>
    <w:rsid w:val="005B092E"/>
    <w:pPr>
      <w:spacing w:after="200" w:line="240" w:lineRule="auto"/>
    </w:pPr>
    <w:rPr>
      <w:i/>
      <w:iCs/>
      <w:color w:val="1F497D" w:themeColor="text2"/>
      <w:sz w:val="18"/>
      <w:szCs w:val="18"/>
    </w:rPr>
  </w:style>
  <w:style w:type="numbering" w:customStyle="1" w:styleId="StyleAvecpuces1">
    <w:name w:val="Style Avec puces1"/>
    <w:basedOn w:val="Aucuneliste"/>
    <w:rsid w:val="005D0445"/>
    <w:pPr>
      <w:numPr>
        <w:numId w:val="3"/>
      </w:numPr>
    </w:pPr>
  </w:style>
  <w:style w:type="paragraph" w:customStyle="1" w:styleId="Liste1">
    <w:name w:val="Liste1"/>
    <w:basedOn w:val="Normal1"/>
    <w:link w:val="Liste1Car"/>
    <w:rsid w:val="005D3037"/>
    <w:pPr>
      <w:keepLines/>
      <w:numPr>
        <w:numId w:val="2"/>
      </w:numPr>
      <w:spacing w:before="40" w:after="40" w:line="259" w:lineRule="auto"/>
      <w:jc w:val="left"/>
    </w:pPr>
    <w:rPr>
      <w:rFonts w:asciiTheme="minorHAnsi" w:eastAsiaTheme="minorHAnsi" w:hAnsiTheme="minorHAnsi" w:cstheme="minorBidi"/>
      <w:szCs w:val="22"/>
      <w:lang w:eastAsia="en-US"/>
    </w:rPr>
  </w:style>
  <w:style w:type="character" w:customStyle="1" w:styleId="Liste1Car">
    <w:name w:val="Liste1 Car"/>
    <w:link w:val="Liste1"/>
    <w:rsid w:val="005D3037"/>
    <w:rPr>
      <w:rFonts w:asciiTheme="minorHAnsi" w:eastAsiaTheme="minorHAnsi" w:hAnsiTheme="minorHAnsi" w:cstheme="minorBidi"/>
    </w:rPr>
  </w:style>
  <w:style w:type="paragraph" w:styleId="Corpsdetexte">
    <w:name w:val="Body Text"/>
    <w:basedOn w:val="Normal"/>
    <w:link w:val="CorpsdetexteCar"/>
    <w:rsid w:val="00BE52CB"/>
    <w:pPr>
      <w:keepNext/>
      <w:spacing w:after="160" w:line="259" w:lineRule="auto"/>
      <w:ind w:firstLine="0"/>
      <w:jc w:val="left"/>
    </w:pPr>
    <w:rPr>
      <w:rFonts w:asciiTheme="minorHAnsi" w:eastAsiaTheme="minorHAnsi" w:hAnsiTheme="minorHAnsi" w:cstheme="minorBidi"/>
    </w:rPr>
  </w:style>
  <w:style w:type="character" w:customStyle="1" w:styleId="CorpsdetexteCar">
    <w:name w:val="Corps de texte Car"/>
    <w:basedOn w:val="Policepardfaut"/>
    <w:link w:val="Corpsdetexte"/>
    <w:rsid w:val="00BE52CB"/>
    <w:rPr>
      <w:rFonts w:asciiTheme="minorHAnsi" w:eastAsiaTheme="minorHAnsi" w:hAnsiTheme="minorHAnsi" w:cstheme="minorBidi"/>
    </w:rPr>
  </w:style>
  <w:style w:type="paragraph" w:customStyle="1" w:styleId="Point">
    <w:name w:val="Point"/>
    <w:basedOn w:val="Normal"/>
    <w:rsid w:val="00EF2843"/>
    <w:pPr>
      <w:keepNext/>
      <w:keepLines/>
      <w:spacing w:before="240" w:after="240" w:line="259" w:lineRule="auto"/>
      <w:ind w:firstLine="0"/>
      <w:jc w:val="center"/>
    </w:pPr>
    <w:rPr>
      <w:rFonts w:asciiTheme="minorHAnsi" w:eastAsiaTheme="minorHAnsi" w:hAnsiTheme="minorHAnsi" w:cstheme="minorBidi"/>
      <w:sz w:val="20"/>
      <w:szCs w:val="20"/>
    </w:rPr>
  </w:style>
  <w:style w:type="paragraph" w:customStyle="1" w:styleId="liste10">
    <w:name w:val="liste1"/>
    <w:basedOn w:val="Normal"/>
    <w:rsid w:val="00EF2843"/>
    <w:pPr>
      <w:tabs>
        <w:tab w:val="num" w:pos="360"/>
      </w:tabs>
      <w:spacing w:before="40" w:after="40" w:line="259" w:lineRule="auto"/>
      <w:ind w:left="360" w:hanging="360"/>
      <w:jc w:val="left"/>
    </w:pPr>
    <w:rPr>
      <w:rFonts w:asciiTheme="minorHAnsi" w:eastAsiaTheme="minorHAnsi" w:hAnsiTheme="minorHAnsi" w:cstheme="minorBidi"/>
    </w:rPr>
  </w:style>
  <w:style w:type="paragraph" w:customStyle="1" w:styleId="T1">
    <w:name w:val="T1"/>
    <w:basedOn w:val="Titre1"/>
    <w:rsid w:val="00EC2033"/>
    <w:pPr>
      <w:pBdr>
        <w:top w:val="none" w:sz="0" w:space="0" w:color="auto"/>
        <w:left w:val="none" w:sz="0" w:space="0" w:color="auto"/>
        <w:bottom w:val="none" w:sz="0" w:space="0" w:color="auto"/>
        <w:right w:val="none" w:sz="0" w:space="0" w:color="auto"/>
      </w:pBdr>
      <w:tabs>
        <w:tab w:val="left" w:pos="1276"/>
      </w:tabs>
      <w:spacing w:after="0" w:line="240" w:lineRule="auto"/>
      <w:ind w:left="0" w:firstLine="0"/>
      <w:contextualSpacing w:val="0"/>
      <w:outlineLvl w:val="9"/>
    </w:pPr>
    <w:rPr>
      <w:rFonts w:ascii="Helv" w:eastAsia="Times New Roman" w:hAnsi="Helv" w:cs="Times New Roman"/>
      <w:bCs/>
      <w:smallCaps w:val="0"/>
      <w:color w:val="008000"/>
      <w:spacing w:val="0"/>
      <w:sz w:val="20"/>
      <w:szCs w:val="20"/>
      <w:lang w:eastAsia="fr-FR"/>
    </w:rPr>
  </w:style>
  <w:style w:type="paragraph" w:customStyle="1" w:styleId="paragraphe">
    <w:name w:val="paragraphe"/>
    <w:basedOn w:val="Normal"/>
    <w:next w:val="Normal"/>
    <w:rsid w:val="00561693"/>
    <w:pPr>
      <w:spacing w:line="240" w:lineRule="auto"/>
      <w:ind w:firstLine="0"/>
    </w:pPr>
    <w:rPr>
      <w:rFonts w:ascii="Times New Roman" w:eastAsia="Times New Roman" w:hAnsi="Times New Roman" w:cs="Times New Roman"/>
      <w:szCs w:val="24"/>
      <w:lang w:eastAsia="fr-FR"/>
    </w:rPr>
  </w:style>
  <w:style w:type="paragraph" w:customStyle="1" w:styleId="Bureau">
    <w:name w:val="Bureau"/>
    <w:basedOn w:val="Normal"/>
    <w:rsid w:val="005D76C5"/>
    <w:pPr>
      <w:spacing w:after="0" w:line="240" w:lineRule="auto"/>
      <w:ind w:firstLine="0"/>
      <w:jc w:val="left"/>
    </w:pPr>
    <w:rPr>
      <w:rFonts w:ascii="Marianne Light" w:eastAsia="Times New Roman" w:hAnsi="Marianne Light" w:cs="Arial"/>
      <w:i/>
      <w:smallCaps/>
      <w:sz w:val="20"/>
      <w:lang w:eastAsia="fr-FR"/>
    </w:rPr>
  </w:style>
  <w:style w:type="paragraph" w:customStyle="1" w:styleId="yiv1333814780msonormal">
    <w:name w:val="yiv1333814780msonormal"/>
    <w:basedOn w:val="Normal"/>
    <w:rsid w:val="00C854BE"/>
    <w:pPr>
      <w:spacing w:before="100" w:beforeAutospacing="1" w:after="100" w:afterAutospacing="1" w:line="240" w:lineRule="auto"/>
      <w:ind w:firstLine="0"/>
      <w:jc w:val="left"/>
    </w:pPr>
    <w:rPr>
      <w:rFonts w:ascii="Times New Roman" w:eastAsia="Times New Roman" w:hAnsi="Times New Roman" w:cs="Times New Roman"/>
      <w:sz w:val="24"/>
      <w:szCs w:val="24"/>
      <w:lang w:eastAsia="ja-JP"/>
    </w:rPr>
  </w:style>
  <w:style w:type="paragraph" w:customStyle="1" w:styleId="Textbody">
    <w:name w:val="Text body"/>
    <w:basedOn w:val="Normal"/>
    <w:rsid w:val="00A00022"/>
    <w:pPr>
      <w:suppressAutoHyphens/>
      <w:overflowPunct w:val="0"/>
      <w:autoSpaceDE w:val="0"/>
      <w:autoSpaceDN w:val="0"/>
      <w:spacing w:after="120" w:line="240" w:lineRule="auto"/>
      <w:ind w:firstLine="0"/>
      <w:textAlignment w:val="baseline"/>
    </w:pPr>
    <w:rPr>
      <w:rFonts w:ascii="Times New Roman" w:eastAsia="Times New Roman" w:hAnsi="Times New Roman" w:cs="Times New Roman"/>
      <w:kern w:val="3"/>
      <w:sz w:val="24"/>
      <w:szCs w:val="24"/>
      <w:lang w:eastAsia="fr-FR"/>
    </w:rPr>
  </w:style>
  <w:style w:type="character" w:styleId="Appelnotedebasdep">
    <w:name w:val="footnote reference"/>
    <w:semiHidden/>
    <w:rsid w:val="00101BDE"/>
    <w:rPr>
      <w:position w:val="6"/>
      <w:sz w:val="16"/>
    </w:rPr>
  </w:style>
  <w:style w:type="paragraph" w:customStyle="1" w:styleId="product-information">
    <w:name w:val="product-information"/>
    <w:basedOn w:val="Normal"/>
    <w:rsid w:val="00F428E5"/>
    <w:pPr>
      <w:spacing w:before="100" w:beforeAutospacing="1" w:after="100" w:afterAutospacing="1" w:line="240" w:lineRule="auto"/>
      <w:ind w:firstLine="0"/>
      <w:jc w:val="left"/>
    </w:pPr>
    <w:rPr>
      <w:rFonts w:ascii="Times New Roman" w:eastAsiaTheme="minorHAnsi" w:hAnsi="Times New Roman" w:cs="Times New Roman"/>
      <w:sz w:val="24"/>
      <w:szCs w:val="24"/>
      <w:lang w:eastAsia="fr-FR"/>
    </w:rPr>
  </w:style>
  <w:style w:type="character" w:customStyle="1" w:styleId="ParagraphedelisteCar">
    <w:name w:val="Paragraphe de liste Car"/>
    <w:link w:val="Paragraphedeliste"/>
    <w:uiPriority w:val="34"/>
    <w:rsid w:val="00F418C1"/>
    <w:rPr>
      <w:rFonts w:ascii="Cambria" w:hAnsi="Cambria"/>
    </w:rPr>
  </w:style>
  <w:style w:type="paragraph" w:customStyle="1" w:styleId="nt1">
    <w:name w:val="nt1"/>
    <w:basedOn w:val="Normal"/>
    <w:rsid w:val="00AE2061"/>
    <w:pPr>
      <w:numPr>
        <w:numId w:val="5"/>
      </w:numPr>
      <w:tabs>
        <w:tab w:val="clear" w:pos="785"/>
        <w:tab w:val="num" w:pos="709"/>
      </w:tabs>
      <w:spacing w:before="40" w:after="0" w:line="240" w:lineRule="auto"/>
      <w:ind w:left="709" w:hanging="284"/>
    </w:pPr>
    <w:rPr>
      <w:rFonts w:ascii="Arial" w:eastAsia="Times New Roman" w:hAnsi="Arial" w:cs="Arial"/>
      <w:sz w:val="20"/>
      <w:szCs w:val="20"/>
    </w:rPr>
  </w:style>
  <w:style w:type="table" w:styleId="Grilledutableau">
    <w:name w:val="Table Grid"/>
    <w:basedOn w:val="TableauNormal"/>
    <w:uiPriority w:val="59"/>
    <w:rsid w:val="007F53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M4">
    <w:name w:val="toc 4"/>
    <w:basedOn w:val="Normal"/>
    <w:next w:val="Normal"/>
    <w:autoRedefine/>
    <w:uiPriority w:val="39"/>
    <w:unhideWhenUsed/>
    <w:rsid w:val="00F3533E"/>
    <w:pPr>
      <w:spacing w:after="100" w:line="259" w:lineRule="auto"/>
      <w:ind w:left="660" w:firstLine="0"/>
      <w:jc w:val="left"/>
    </w:pPr>
    <w:rPr>
      <w:rFonts w:asciiTheme="minorHAnsi" w:eastAsiaTheme="minorEastAsia" w:hAnsiTheme="minorHAnsi" w:cstheme="minorBidi"/>
      <w:lang w:eastAsia="fr-FR"/>
    </w:rPr>
  </w:style>
  <w:style w:type="paragraph" w:styleId="TM5">
    <w:name w:val="toc 5"/>
    <w:basedOn w:val="Normal"/>
    <w:next w:val="Normal"/>
    <w:autoRedefine/>
    <w:uiPriority w:val="39"/>
    <w:unhideWhenUsed/>
    <w:rsid w:val="00F3533E"/>
    <w:pPr>
      <w:spacing w:after="100" w:line="259" w:lineRule="auto"/>
      <w:ind w:left="880" w:firstLine="0"/>
      <w:jc w:val="left"/>
    </w:pPr>
    <w:rPr>
      <w:rFonts w:asciiTheme="minorHAnsi" w:eastAsiaTheme="minorEastAsia" w:hAnsiTheme="minorHAnsi" w:cstheme="minorBidi"/>
      <w:lang w:eastAsia="fr-FR"/>
    </w:rPr>
  </w:style>
  <w:style w:type="paragraph" w:styleId="TM6">
    <w:name w:val="toc 6"/>
    <w:basedOn w:val="Normal"/>
    <w:next w:val="Normal"/>
    <w:autoRedefine/>
    <w:uiPriority w:val="39"/>
    <w:unhideWhenUsed/>
    <w:rsid w:val="00F3533E"/>
    <w:pPr>
      <w:spacing w:after="100" w:line="259" w:lineRule="auto"/>
      <w:ind w:left="1100" w:firstLine="0"/>
      <w:jc w:val="left"/>
    </w:pPr>
    <w:rPr>
      <w:rFonts w:asciiTheme="minorHAnsi" w:eastAsiaTheme="minorEastAsia" w:hAnsiTheme="minorHAnsi" w:cstheme="minorBidi"/>
      <w:lang w:eastAsia="fr-FR"/>
    </w:rPr>
  </w:style>
  <w:style w:type="paragraph" w:styleId="TM7">
    <w:name w:val="toc 7"/>
    <w:basedOn w:val="Normal"/>
    <w:next w:val="Normal"/>
    <w:autoRedefine/>
    <w:uiPriority w:val="39"/>
    <w:unhideWhenUsed/>
    <w:rsid w:val="00F3533E"/>
    <w:pPr>
      <w:spacing w:after="100" w:line="259" w:lineRule="auto"/>
      <w:ind w:left="1320" w:firstLine="0"/>
      <w:jc w:val="left"/>
    </w:pPr>
    <w:rPr>
      <w:rFonts w:asciiTheme="minorHAnsi" w:eastAsiaTheme="minorEastAsia" w:hAnsiTheme="minorHAnsi" w:cstheme="minorBidi"/>
      <w:lang w:eastAsia="fr-FR"/>
    </w:rPr>
  </w:style>
  <w:style w:type="paragraph" w:styleId="TM8">
    <w:name w:val="toc 8"/>
    <w:basedOn w:val="Normal"/>
    <w:next w:val="Normal"/>
    <w:autoRedefine/>
    <w:uiPriority w:val="39"/>
    <w:unhideWhenUsed/>
    <w:rsid w:val="00F3533E"/>
    <w:pPr>
      <w:spacing w:after="100" w:line="259" w:lineRule="auto"/>
      <w:ind w:left="1540" w:firstLine="0"/>
      <w:jc w:val="left"/>
    </w:pPr>
    <w:rPr>
      <w:rFonts w:asciiTheme="minorHAnsi" w:eastAsiaTheme="minorEastAsia" w:hAnsiTheme="minorHAnsi" w:cstheme="minorBidi"/>
      <w:lang w:eastAsia="fr-FR"/>
    </w:rPr>
  </w:style>
  <w:style w:type="paragraph" w:styleId="TM9">
    <w:name w:val="toc 9"/>
    <w:basedOn w:val="Normal"/>
    <w:next w:val="Normal"/>
    <w:autoRedefine/>
    <w:uiPriority w:val="39"/>
    <w:unhideWhenUsed/>
    <w:rsid w:val="00F3533E"/>
    <w:pPr>
      <w:spacing w:after="100" w:line="259" w:lineRule="auto"/>
      <w:ind w:left="1760" w:firstLine="0"/>
      <w:jc w:val="left"/>
    </w:pPr>
    <w:rPr>
      <w:rFonts w:asciiTheme="minorHAnsi" w:eastAsiaTheme="minorEastAsia" w:hAnsiTheme="minorHAnsi" w:cstheme="minorBidi"/>
      <w:lang w:eastAsia="fr-FR"/>
    </w:rPr>
  </w:style>
  <w:style w:type="paragraph" w:customStyle="1" w:styleId="Enumration1">
    <w:name w:val="Enumération 1"/>
    <w:basedOn w:val="Normal"/>
    <w:link w:val="Enumration1Car"/>
    <w:rsid w:val="00C45AE6"/>
    <w:pPr>
      <w:numPr>
        <w:numId w:val="22"/>
      </w:numPr>
      <w:spacing w:before="60" w:after="0" w:line="240" w:lineRule="auto"/>
    </w:pPr>
    <w:rPr>
      <w:rFonts w:ascii="Arial" w:eastAsia="Times New Roman" w:hAnsi="Arial" w:cs="Arial"/>
      <w:sz w:val="20"/>
      <w:szCs w:val="20"/>
      <w:lang w:eastAsia="fr-FR"/>
    </w:rPr>
  </w:style>
  <w:style w:type="character" w:customStyle="1" w:styleId="Enumration1Car">
    <w:name w:val="Enumération 1 Car"/>
    <w:basedOn w:val="Policepardfaut"/>
    <w:link w:val="Enumration1"/>
    <w:rsid w:val="00C45AE6"/>
    <w:rPr>
      <w:rFonts w:ascii="Arial" w:eastAsia="Times New Roman" w:hAnsi="Arial" w:cs="Arial"/>
      <w:sz w:val="20"/>
      <w:szCs w:val="20"/>
      <w:lang w:eastAsia="fr-FR"/>
    </w:rPr>
  </w:style>
  <w:style w:type="paragraph" w:customStyle="1" w:styleId="Puce1M">
    <w:name w:val="Puce 1 M"/>
    <w:basedOn w:val="Normal"/>
    <w:link w:val="Puce1MCar"/>
    <w:qFormat/>
    <w:rsid w:val="008875F7"/>
    <w:pPr>
      <w:numPr>
        <w:numId w:val="23"/>
      </w:numPr>
      <w:spacing w:before="120" w:line="240" w:lineRule="auto"/>
    </w:pPr>
    <w:rPr>
      <w:rFonts w:ascii="Times New Roman" w:eastAsia="Times New Roman" w:hAnsi="Times New Roman" w:cs="Times New Roman"/>
      <w:sz w:val="24"/>
      <w:lang w:eastAsia="fr-FR"/>
    </w:rPr>
  </w:style>
  <w:style w:type="character" w:customStyle="1" w:styleId="Puce1MCar">
    <w:name w:val="Puce 1 M Car"/>
    <w:basedOn w:val="Policepardfaut"/>
    <w:link w:val="Puce1M"/>
    <w:rsid w:val="008875F7"/>
    <w:rPr>
      <w:rFonts w:ascii="Times New Roman" w:eastAsia="Times New Roman" w:hAnsi="Times New Roman" w:cs="Times New Roman"/>
      <w:sz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727563">
      <w:bodyDiv w:val="1"/>
      <w:marLeft w:val="0"/>
      <w:marRight w:val="0"/>
      <w:marTop w:val="0"/>
      <w:marBottom w:val="0"/>
      <w:divBdr>
        <w:top w:val="none" w:sz="0" w:space="0" w:color="auto"/>
        <w:left w:val="none" w:sz="0" w:space="0" w:color="auto"/>
        <w:bottom w:val="none" w:sz="0" w:space="0" w:color="auto"/>
        <w:right w:val="none" w:sz="0" w:space="0" w:color="auto"/>
      </w:divBdr>
    </w:div>
    <w:div w:id="268005061">
      <w:bodyDiv w:val="1"/>
      <w:marLeft w:val="0"/>
      <w:marRight w:val="0"/>
      <w:marTop w:val="0"/>
      <w:marBottom w:val="0"/>
      <w:divBdr>
        <w:top w:val="none" w:sz="0" w:space="0" w:color="auto"/>
        <w:left w:val="none" w:sz="0" w:space="0" w:color="auto"/>
        <w:bottom w:val="none" w:sz="0" w:space="0" w:color="auto"/>
        <w:right w:val="none" w:sz="0" w:space="0" w:color="auto"/>
      </w:divBdr>
    </w:div>
    <w:div w:id="282269569">
      <w:bodyDiv w:val="1"/>
      <w:marLeft w:val="0"/>
      <w:marRight w:val="0"/>
      <w:marTop w:val="0"/>
      <w:marBottom w:val="0"/>
      <w:divBdr>
        <w:top w:val="none" w:sz="0" w:space="0" w:color="auto"/>
        <w:left w:val="none" w:sz="0" w:space="0" w:color="auto"/>
        <w:bottom w:val="none" w:sz="0" w:space="0" w:color="auto"/>
        <w:right w:val="none" w:sz="0" w:space="0" w:color="auto"/>
      </w:divBdr>
    </w:div>
    <w:div w:id="525412344">
      <w:bodyDiv w:val="1"/>
      <w:marLeft w:val="0"/>
      <w:marRight w:val="0"/>
      <w:marTop w:val="0"/>
      <w:marBottom w:val="0"/>
      <w:divBdr>
        <w:top w:val="none" w:sz="0" w:space="0" w:color="auto"/>
        <w:left w:val="none" w:sz="0" w:space="0" w:color="auto"/>
        <w:bottom w:val="none" w:sz="0" w:space="0" w:color="auto"/>
        <w:right w:val="none" w:sz="0" w:space="0" w:color="auto"/>
      </w:divBdr>
    </w:div>
    <w:div w:id="729962757">
      <w:bodyDiv w:val="1"/>
      <w:marLeft w:val="0"/>
      <w:marRight w:val="0"/>
      <w:marTop w:val="0"/>
      <w:marBottom w:val="0"/>
      <w:divBdr>
        <w:top w:val="none" w:sz="0" w:space="0" w:color="auto"/>
        <w:left w:val="none" w:sz="0" w:space="0" w:color="auto"/>
        <w:bottom w:val="none" w:sz="0" w:space="0" w:color="auto"/>
        <w:right w:val="none" w:sz="0" w:space="0" w:color="auto"/>
      </w:divBdr>
    </w:div>
    <w:div w:id="898633573">
      <w:bodyDiv w:val="1"/>
      <w:marLeft w:val="0"/>
      <w:marRight w:val="0"/>
      <w:marTop w:val="0"/>
      <w:marBottom w:val="0"/>
      <w:divBdr>
        <w:top w:val="none" w:sz="0" w:space="0" w:color="auto"/>
        <w:left w:val="none" w:sz="0" w:space="0" w:color="auto"/>
        <w:bottom w:val="none" w:sz="0" w:space="0" w:color="auto"/>
        <w:right w:val="none" w:sz="0" w:space="0" w:color="auto"/>
      </w:divBdr>
    </w:div>
    <w:div w:id="1597252280">
      <w:bodyDiv w:val="1"/>
      <w:marLeft w:val="0"/>
      <w:marRight w:val="0"/>
      <w:marTop w:val="0"/>
      <w:marBottom w:val="0"/>
      <w:divBdr>
        <w:top w:val="none" w:sz="0" w:space="0" w:color="auto"/>
        <w:left w:val="none" w:sz="0" w:space="0" w:color="auto"/>
        <w:bottom w:val="none" w:sz="0" w:space="0" w:color="auto"/>
        <w:right w:val="none" w:sz="0" w:space="0" w:color="auto"/>
      </w:divBdr>
    </w:div>
    <w:div w:id="1701281744">
      <w:bodyDiv w:val="1"/>
      <w:marLeft w:val="0"/>
      <w:marRight w:val="0"/>
      <w:marTop w:val="0"/>
      <w:marBottom w:val="0"/>
      <w:divBdr>
        <w:top w:val="none" w:sz="0" w:space="0" w:color="auto"/>
        <w:left w:val="none" w:sz="0" w:space="0" w:color="auto"/>
        <w:bottom w:val="none" w:sz="0" w:space="0" w:color="auto"/>
        <w:right w:val="none" w:sz="0" w:space="0" w:color="auto"/>
      </w:divBdr>
    </w:div>
    <w:div w:id="1829438367">
      <w:bodyDiv w:val="1"/>
      <w:marLeft w:val="0"/>
      <w:marRight w:val="0"/>
      <w:marTop w:val="0"/>
      <w:marBottom w:val="0"/>
      <w:divBdr>
        <w:top w:val="none" w:sz="0" w:space="0" w:color="auto"/>
        <w:left w:val="none" w:sz="0" w:space="0" w:color="auto"/>
        <w:bottom w:val="none" w:sz="0" w:space="0" w:color="auto"/>
        <w:right w:val="none" w:sz="0" w:space="0" w:color="auto"/>
      </w:divBdr>
    </w:div>
    <w:div w:id="2093315123">
      <w:bodyDiv w:val="1"/>
      <w:marLeft w:val="0"/>
      <w:marRight w:val="0"/>
      <w:marTop w:val="0"/>
      <w:marBottom w:val="0"/>
      <w:divBdr>
        <w:top w:val="none" w:sz="0" w:space="0" w:color="auto"/>
        <w:left w:val="none" w:sz="0" w:space="0" w:color="auto"/>
        <w:bottom w:val="none" w:sz="0" w:space="0" w:color="auto"/>
        <w:right w:val="none" w:sz="0" w:space="0" w:color="auto"/>
      </w:divBdr>
    </w:div>
    <w:div w:id="2104256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eg"/><Relationship Id="rId26" Type="http://schemas.openxmlformats.org/officeDocument/2006/relationships/image" Target="media/image19.jpg"/><Relationship Id="rId39" Type="http://schemas.openxmlformats.org/officeDocument/2006/relationships/image" Target="media/image32.jp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jpg"/><Relationship Id="rId50" Type="http://schemas.openxmlformats.org/officeDocument/2006/relationships/image" Target="media/image43.jp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jpeg"/><Relationship Id="rId76" Type="http://schemas.openxmlformats.org/officeDocument/2006/relationships/image" Target="media/image69.png"/><Relationship Id="rId84" Type="http://schemas.openxmlformats.org/officeDocument/2006/relationships/image" Target="media/image77.png"/><Relationship Id="rId89"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64.jp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jp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jpeg"/><Relationship Id="rId66" Type="http://schemas.openxmlformats.org/officeDocument/2006/relationships/image" Target="media/image59.jpg"/><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4.jpg"/><Relationship Id="rId82" Type="http://schemas.openxmlformats.org/officeDocument/2006/relationships/image" Target="media/image75.png"/><Relationship Id="rId90" Type="http://schemas.openxmlformats.org/officeDocument/2006/relationships/fontTable" Target="fontTable.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jpg"/><Relationship Id="rId56" Type="http://schemas.openxmlformats.org/officeDocument/2006/relationships/image" Target="media/image49.jpg"/><Relationship Id="rId64" Type="http://schemas.openxmlformats.org/officeDocument/2006/relationships/image" Target="media/image57.png"/><Relationship Id="rId69" Type="http://schemas.openxmlformats.org/officeDocument/2006/relationships/image" Target="media/image62.jpeg"/><Relationship Id="rId77" Type="http://schemas.openxmlformats.org/officeDocument/2006/relationships/image" Target="media/image70.pn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g"/><Relationship Id="rId80" Type="http://schemas.openxmlformats.org/officeDocument/2006/relationships/image" Target="media/image73.png"/><Relationship Id="rId85" Type="http://schemas.openxmlformats.org/officeDocument/2006/relationships/image" Target="media/image78.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g"/><Relationship Id="rId33" Type="http://schemas.openxmlformats.org/officeDocument/2006/relationships/image" Target="media/image26.jpeg"/><Relationship Id="rId38" Type="http://schemas.openxmlformats.org/officeDocument/2006/relationships/image" Target="media/image31.jpg"/><Relationship Id="rId46" Type="http://schemas.openxmlformats.org/officeDocument/2006/relationships/image" Target="media/image39.jpg"/><Relationship Id="rId59" Type="http://schemas.openxmlformats.org/officeDocument/2006/relationships/image" Target="media/image52.jpg"/><Relationship Id="rId67" Type="http://schemas.openxmlformats.org/officeDocument/2006/relationships/image" Target="media/image60.png"/><Relationship Id="rId20" Type="http://schemas.openxmlformats.org/officeDocument/2006/relationships/image" Target="media/image13.jpg"/><Relationship Id="rId41" Type="http://schemas.openxmlformats.org/officeDocument/2006/relationships/image" Target="media/image34.jpe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jp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header" Target="header2.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jpeg"/><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image" Target="media/image37.jpg"/><Relationship Id="rId52" Type="http://schemas.openxmlformats.org/officeDocument/2006/relationships/image" Target="media/image45.jpeg"/><Relationship Id="rId60" Type="http://schemas.openxmlformats.org/officeDocument/2006/relationships/image" Target="media/image53.jp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81.jpeg"/></Relationships>
</file>

<file path=word/_rels/header1.xml.rels><?xml version="1.0" encoding="UTF-8" standalone="yes"?>
<Relationships xmlns="http://schemas.openxmlformats.org/package/2006/relationships"><Relationship Id="rId1" Type="http://schemas.openxmlformats.org/officeDocument/2006/relationships/image" Target="media/image79.png"/></Relationships>
</file>

<file path=word/_rels/header2.xml.rels><?xml version="1.0" encoding="UTF-8" standalone="yes"?>
<Relationships xmlns="http://schemas.openxmlformats.org/package/2006/relationships"><Relationship Id="rId1" Type="http://schemas.openxmlformats.org/officeDocument/2006/relationships/image" Target="media/image80.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2F20C4-4851-469B-98C6-A4800F15FE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577</TotalTime>
  <Pages>130</Pages>
  <Words>32948</Words>
  <Characters>181219</Characters>
  <Application>Microsoft Office Word</Application>
  <DocSecurity>0</DocSecurity>
  <Lines>1510</Lines>
  <Paragraphs>427</Paragraphs>
  <ScaleCrop>false</ScaleCrop>
  <HeadingPairs>
    <vt:vector size="2" baseType="variant">
      <vt:variant>
        <vt:lpstr>Titre</vt:lpstr>
      </vt:variant>
      <vt:variant>
        <vt:i4>1</vt:i4>
      </vt:variant>
    </vt:vector>
  </HeadingPairs>
  <TitlesOfParts>
    <vt:vector size="1" baseType="lpstr">
      <vt:lpstr/>
    </vt:vector>
  </TitlesOfParts>
  <Company>Ministère de la Défense</Company>
  <LinksUpToDate>false</LinksUpToDate>
  <CharactersWithSpaces>213740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ROLLAND Quentin IMI</dc:creator>
  <cp:lastModifiedBy>ELMI ISMAN Djama SA CE MINDEF</cp:lastModifiedBy>
  <cp:revision>83</cp:revision>
  <cp:lastPrinted>2025-05-07T06:41:00Z</cp:lastPrinted>
  <dcterms:created xsi:type="dcterms:W3CDTF">2025-05-22T06:41:00Z</dcterms:created>
  <dcterms:modified xsi:type="dcterms:W3CDTF">2025-08-14T14:10:00Z</dcterms:modified>
</cp:coreProperties>
</file>